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21" w:rsidRPr="008610A1" w:rsidRDefault="00A94921" w:rsidP="00A94921">
      <w:pPr>
        <w:pStyle w:val="CM83"/>
        <w:jc w:val="center"/>
        <w:rPr>
          <w:rFonts w:cs="Helvetica"/>
          <w:color w:val="211D1E"/>
        </w:rPr>
      </w:pPr>
      <w:r>
        <w:rPr>
          <w:rFonts w:cs="Helvetica"/>
          <w:b/>
          <w:bCs/>
          <w:color w:val="211D1E"/>
          <w:sz w:val="60"/>
          <w:szCs w:val="60"/>
        </w:rPr>
        <w:t>CHILD NUTRITION PROGRAMS</w:t>
      </w:r>
      <w:r>
        <w:rPr>
          <w:rFonts w:cs="Helvetica"/>
          <w:b/>
          <w:bCs/>
          <w:color w:val="211D1E"/>
          <w:sz w:val="60"/>
          <w:szCs w:val="60"/>
        </w:rPr>
        <w:br/>
      </w:r>
    </w:p>
    <w:p w:rsidR="00A94921" w:rsidRDefault="00A94921" w:rsidP="00A94921">
      <w:pPr>
        <w:pStyle w:val="CM84"/>
        <w:spacing w:line="576" w:lineRule="atLeast"/>
        <w:jc w:val="center"/>
        <w:rPr>
          <w:rFonts w:cs="Helvetica"/>
          <w:color w:val="211D1E"/>
          <w:sz w:val="48"/>
          <w:szCs w:val="48"/>
        </w:rPr>
      </w:pPr>
      <w:r>
        <w:rPr>
          <w:rFonts w:cs="Helvetica"/>
          <w:b/>
          <w:bCs/>
          <w:color w:val="211D1E"/>
          <w:sz w:val="48"/>
          <w:szCs w:val="48"/>
        </w:rPr>
        <w:t>FOOD SERVICE MANAGEMENT COMPANY REQUEST FOR PROPOSAL</w:t>
      </w:r>
      <w:r w:rsidR="00FB755A">
        <w:rPr>
          <w:rFonts w:cs="Helvetica"/>
          <w:b/>
          <w:bCs/>
          <w:color w:val="211D1E"/>
          <w:sz w:val="48"/>
          <w:szCs w:val="48"/>
        </w:rPr>
        <w:t xml:space="preserve"> </w:t>
      </w:r>
      <w:r>
        <w:rPr>
          <w:rFonts w:cs="Helvetica"/>
          <w:b/>
          <w:bCs/>
          <w:color w:val="211D1E"/>
          <w:sz w:val="48"/>
          <w:szCs w:val="48"/>
        </w:rPr>
        <w:t xml:space="preserve">and </w:t>
      </w:r>
      <w:bookmarkStart w:id="0" w:name="_GoBack"/>
      <w:bookmarkEnd w:id="0"/>
      <w:r>
        <w:rPr>
          <w:rFonts w:cs="Helvetica"/>
          <w:b/>
          <w:bCs/>
          <w:color w:val="211D1E"/>
          <w:sz w:val="48"/>
          <w:szCs w:val="48"/>
        </w:rPr>
        <w:t xml:space="preserve">CONTRACT </w:t>
      </w:r>
    </w:p>
    <w:p w:rsidR="00A94921" w:rsidRDefault="00A94921" w:rsidP="00A94921">
      <w:pPr>
        <w:pStyle w:val="Default"/>
        <w:spacing w:after="1020"/>
        <w:jc w:val="center"/>
        <w:rPr>
          <w:color w:val="211D1E"/>
          <w:sz w:val="48"/>
          <w:szCs w:val="48"/>
        </w:rPr>
      </w:pPr>
      <w:r>
        <w:rPr>
          <w:noProof/>
          <w:color w:val="211D1E"/>
          <w:sz w:val="48"/>
          <w:szCs w:val="48"/>
        </w:rPr>
        <w:drawing>
          <wp:inline distT="0" distB="0" distL="0" distR="0" wp14:anchorId="21C75C8E" wp14:editId="78367944">
            <wp:extent cx="2672080" cy="2470150"/>
            <wp:effectExtent l="0" t="0" r="0" b="0"/>
            <wp:docPr id="1" name="Picture 1"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2470150"/>
                    </a:xfrm>
                    <a:prstGeom prst="rect">
                      <a:avLst/>
                    </a:prstGeom>
                    <a:noFill/>
                    <a:ln>
                      <a:noFill/>
                    </a:ln>
                  </pic:spPr>
                </pic:pic>
              </a:graphicData>
            </a:graphic>
          </wp:inline>
        </w:drawing>
      </w:r>
    </w:p>
    <w:p w:rsidR="005637C1" w:rsidRPr="005637C1" w:rsidRDefault="00A94921" w:rsidP="005637C1">
      <w:pPr>
        <w:pStyle w:val="Default"/>
        <w:jc w:val="center"/>
      </w:pPr>
      <w:r>
        <w:rPr>
          <w:b/>
          <w:bCs/>
          <w:color w:val="211D1E"/>
          <w:sz w:val="28"/>
          <w:szCs w:val="28"/>
        </w:rPr>
        <w:t>School District: ____________________________________</w:t>
      </w:r>
    </w:p>
    <w:p w:rsidR="005637C1" w:rsidRDefault="005637C1" w:rsidP="005637C1">
      <w:pPr>
        <w:pStyle w:val="CM85"/>
        <w:spacing w:after="0"/>
        <w:ind w:left="838" w:hanging="837"/>
        <w:jc w:val="center"/>
        <w:outlineLvl w:val="0"/>
        <w:rPr>
          <w:rFonts w:ascii="Arial" w:hAnsi="Arial" w:cs="Arial"/>
          <w:b/>
          <w:bCs/>
          <w:color w:val="211D1E"/>
          <w:sz w:val="28"/>
          <w:szCs w:val="28"/>
        </w:rPr>
      </w:pPr>
    </w:p>
    <w:p w:rsidR="00A94921" w:rsidRDefault="00A94921" w:rsidP="005637C1">
      <w:pPr>
        <w:pStyle w:val="CM85"/>
        <w:spacing w:after="0"/>
        <w:ind w:left="838" w:hanging="837"/>
        <w:jc w:val="center"/>
        <w:outlineLvl w:val="0"/>
        <w:rPr>
          <w:rFonts w:cs="Helvetica"/>
          <w:b/>
          <w:bCs/>
          <w:color w:val="211D1E"/>
          <w:sz w:val="28"/>
          <w:szCs w:val="28"/>
        </w:rPr>
      </w:pPr>
      <w:r>
        <w:rPr>
          <w:rFonts w:ascii="Arial" w:hAnsi="Arial" w:cs="Arial"/>
          <w:b/>
          <w:bCs/>
          <w:color w:val="211D1E"/>
          <w:sz w:val="28"/>
          <w:szCs w:val="28"/>
        </w:rPr>
        <w:t>Local Education Agency (LEA) Number</w:t>
      </w:r>
      <w:r>
        <w:rPr>
          <w:rFonts w:cs="Helvetica"/>
          <w:b/>
          <w:bCs/>
          <w:color w:val="211D1E"/>
          <w:sz w:val="28"/>
          <w:szCs w:val="28"/>
        </w:rPr>
        <w:t>: _______________</w:t>
      </w:r>
    </w:p>
    <w:p w:rsidR="005637C1" w:rsidRPr="005637C1" w:rsidRDefault="005637C1" w:rsidP="005637C1">
      <w:pPr>
        <w:pStyle w:val="Default"/>
      </w:pPr>
    </w:p>
    <w:p w:rsidR="00A94921" w:rsidRDefault="00A94921" w:rsidP="005637C1">
      <w:pPr>
        <w:jc w:val="center"/>
        <w:rPr>
          <w:b/>
          <w:bCs/>
          <w:color w:val="211D1E"/>
          <w:sz w:val="28"/>
          <w:szCs w:val="28"/>
        </w:rPr>
      </w:pPr>
      <w:r>
        <w:rPr>
          <w:rFonts w:ascii="Arial" w:hAnsi="Arial" w:cs="Arial"/>
          <w:b/>
          <w:bCs/>
          <w:color w:val="211D1E"/>
          <w:sz w:val="28"/>
          <w:szCs w:val="28"/>
        </w:rPr>
        <w:t xml:space="preserve">ARKANSAS </w:t>
      </w:r>
      <w:r>
        <w:rPr>
          <w:b/>
          <w:bCs/>
          <w:color w:val="211D1E"/>
          <w:sz w:val="28"/>
          <w:szCs w:val="28"/>
        </w:rPr>
        <w:t>DEPARTMENT OF EDUCATION</w:t>
      </w:r>
    </w:p>
    <w:p w:rsidR="005637C1" w:rsidRPr="00B251CD" w:rsidRDefault="005637C1" w:rsidP="005637C1">
      <w:pPr>
        <w:jc w:val="center"/>
        <w:rPr>
          <w:rFonts w:cs="Helvetica"/>
          <w:color w:val="211D1E"/>
          <w:sz w:val="28"/>
          <w:szCs w:val="28"/>
        </w:rPr>
      </w:pPr>
    </w:p>
    <w:p w:rsidR="00A94921" w:rsidRDefault="00A94921" w:rsidP="005637C1">
      <w:pPr>
        <w:pStyle w:val="Default"/>
        <w:ind w:left="2328"/>
        <w:outlineLvl w:val="0"/>
        <w:rPr>
          <w:rFonts w:ascii="Arial" w:hAnsi="Arial" w:cs="Arial"/>
          <w:b/>
          <w:bCs/>
          <w:color w:val="211D1E"/>
          <w:sz w:val="28"/>
          <w:szCs w:val="28"/>
        </w:rPr>
      </w:pPr>
      <w:r>
        <w:rPr>
          <w:rFonts w:ascii="Arial" w:hAnsi="Arial" w:cs="Arial"/>
          <w:b/>
          <w:bCs/>
          <w:color w:val="211D1E"/>
          <w:sz w:val="28"/>
          <w:szCs w:val="28"/>
        </w:rPr>
        <w:t xml:space="preserve">                Child Nutrition Unit</w:t>
      </w:r>
    </w:p>
    <w:p w:rsidR="005637C1" w:rsidRDefault="005637C1" w:rsidP="005637C1">
      <w:pPr>
        <w:pStyle w:val="Default"/>
        <w:ind w:left="2328"/>
        <w:outlineLvl w:val="0"/>
        <w:rPr>
          <w:rFonts w:ascii="Arial" w:hAnsi="Arial" w:cs="Arial"/>
          <w:color w:val="211D1E"/>
          <w:sz w:val="28"/>
          <w:szCs w:val="28"/>
        </w:rPr>
      </w:pPr>
    </w:p>
    <w:p w:rsidR="00A94921" w:rsidRDefault="00A94921" w:rsidP="005637C1">
      <w:pPr>
        <w:pStyle w:val="Default"/>
        <w:ind w:left="2443"/>
        <w:outlineLvl w:val="0"/>
        <w:rPr>
          <w:b/>
          <w:bCs/>
          <w:color w:val="211D1E"/>
          <w:sz w:val="28"/>
          <w:szCs w:val="28"/>
        </w:rPr>
      </w:pPr>
      <w:r>
        <w:rPr>
          <w:b/>
          <w:bCs/>
          <w:color w:val="211D1E"/>
          <w:sz w:val="28"/>
          <w:szCs w:val="28"/>
        </w:rPr>
        <w:t xml:space="preserve">                    </w:t>
      </w:r>
      <w:r w:rsidR="000E101F">
        <w:rPr>
          <w:b/>
          <w:bCs/>
          <w:color w:val="211D1E"/>
          <w:sz w:val="28"/>
          <w:szCs w:val="28"/>
        </w:rPr>
        <w:t>SY 2019-2020</w:t>
      </w:r>
    </w:p>
    <w:p w:rsidR="00A94921" w:rsidRDefault="00A94921" w:rsidP="00A94921">
      <w:pPr>
        <w:pStyle w:val="CM86"/>
        <w:spacing w:line="240" w:lineRule="atLeast"/>
        <w:jc w:val="both"/>
        <w:rPr>
          <w:rFonts w:ascii="Times" w:hAnsi="Times" w:cs="Times"/>
        </w:rPr>
      </w:pPr>
    </w:p>
    <w:p w:rsidR="005637C1" w:rsidRDefault="005637C1">
      <w:pPr>
        <w:spacing w:after="160" w:line="259" w:lineRule="auto"/>
        <w:rPr>
          <w:rFonts w:ascii="Times" w:hAnsi="Times" w:cs="Times"/>
          <w:sz w:val="21"/>
          <w:szCs w:val="21"/>
        </w:rPr>
      </w:pPr>
      <w:r>
        <w:rPr>
          <w:rFonts w:ascii="Times" w:hAnsi="Times" w:cs="Times"/>
          <w:sz w:val="21"/>
          <w:szCs w:val="21"/>
        </w:rPr>
        <w:br w:type="page"/>
      </w:r>
    </w:p>
    <w:p w:rsidR="00A94921" w:rsidRPr="003A3DD8" w:rsidRDefault="00A94921" w:rsidP="00A94921">
      <w:pPr>
        <w:pStyle w:val="CM86"/>
        <w:spacing w:line="240" w:lineRule="atLeast"/>
        <w:jc w:val="both"/>
        <w:rPr>
          <w:rFonts w:ascii="Times" w:hAnsi="Times" w:cs="Times"/>
          <w:sz w:val="21"/>
          <w:szCs w:val="21"/>
        </w:rPr>
      </w:pPr>
      <w:r w:rsidRPr="003A3DD8">
        <w:rPr>
          <w:rFonts w:ascii="Times" w:hAnsi="Times" w:cs="Times"/>
          <w:sz w:val="21"/>
          <w:szCs w:val="21"/>
        </w:rPr>
        <w:lastRenderedPageBreak/>
        <w:t>Any change in wording of the Request for Proposal prototype contract without express written permission by Arkansas Department of Education, Child Nutrition Unit (ADE CNU) is strictly prohibited.</w:t>
      </w:r>
    </w:p>
    <w:p w:rsidR="00A94921" w:rsidRPr="003A3DD8" w:rsidRDefault="00A94921" w:rsidP="00A94921">
      <w:pPr>
        <w:pStyle w:val="Default"/>
        <w:rPr>
          <w:rFonts w:ascii="Times New Roman" w:hAnsi="Times New Roman" w:cs="Times New Roman"/>
          <w:color w:val="auto"/>
          <w:sz w:val="21"/>
          <w:szCs w:val="21"/>
        </w:rPr>
      </w:pPr>
      <w:r w:rsidRPr="003A3DD8">
        <w:rPr>
          <w:rFonts w:ascii="Times New Roman" w:hAnsi="Times New Roman" w:cs="Times New Roman"/>
          <w:color w:val="auto"/>
          <w:sz w:val="21"/>
          <w:szCs w:val="21"/>
        </w:rPr>
        <w:t xml:space="preserve">Findings or violations related to any change in wording without </w:t>
      </w:r>
      <w:r w:rsidR="00B65E7D">
        <w:rPr>
          <w:rFonts w:ascii="Times New Roman" w:hAnsi="Times New Roman" w:cs="Times New Roman"/>
          <w:color w:val="auto"/>
          <w:sz w:val="21"/>
          <w:szCs w:val="21"/>
        </w:rPr>
        <w:t xml:space="preserve">ADE CNU </w:t>
      </w:r>
      <w:r w:rsidRPr="003A3DD8">
        <w:rPr>
          <w:rFonts w:ascii="Times New Roman" w:hAnsi="Times New Roman" w:cs="Times New Roman"/>
          <w:color w:val="auto"/>
          <w:sz w:val="21"/>
          <w:szCs w:val="21"/>
        </w:rPr>
        <w:t>written permission will subject the School Food Authority (SFA) and any vendor to removal of the State Agency approval of the Request for Proposal prototype contract and void an existing or proposed contract.</w:t>
      </w:r>
    </w:p>
    <w:p w:rsidR="00A94921" w:rsidRPr="003A3DD8" w:rsidRDefault="00A94921" w:rsidP="00A94921">
      <w:pPr>
        <w:pStyle w:val="CM86"/>
        <w:spacing w:line="240" w:lineRule="atLeast"/>
        <w:jc w:val="both"/>
        <w:rPr>
          <w:rFonts w:ascii="Times" w:hAnsi="Times" w:cs="Times"/>
          <w:sz w:val="21"/>
          <w:szCs w:val="21"/>
        </w:rPr>
      </w:pPr>
    </w:p>
    <w:p w:rsidR="00A94921" w:rsidRPr="003A3DD8" w:rsidRDefault="00A94921" w:rsidP="00A94921">
      <w:pPr>
        <w:overflowPunct w:val="0"/>
        <w:spacing w:before="147" w:after="120"/>
        <w:ind w:right="184"/>
        <w:jc w:val="both"/>
        <w:rPr>
          <w:rFonts w:eastAsiaTheme="minorHAnsi"/>
          <w:sz w:val="21"/>
          <w:szCs w:val="21"/>
        </w:rPr>
      </w:pPr>
      <w:r w:rsidRPr="003A3DD8">
        <w:rPr>
          <w:rFonts w:eastAsiaTheme="minorHAnsi"/>
          <w:sz w:val="21"/>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94921" w:rsidRPr="003A3DD8" w:rsidRDefault="00A94921" w:rsidP="00A94921">
      <w:pPr>
        <w:rPr>
          <w:rFonts w:eastAsiaTheme="minorHAnsi"/>
          <w:sz w:val="21"/>
          <w:szCs w:val="21"/>
        </w:rPr>
      </w:pPr>
      <w:r w:rsidRPr="003A3DD8">
        <w:rPr>
          <w:rFonts w:eastAsiaTheme="minorHAnsi"/>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94921" w:rsidRPr="003A3DD8" w:rsidRDefault="00A94921" w:rsidP="00A94921">
      <w:pPr>
        <w:rPr>
          <w:rFonts w:eastAsiaTheme="minorHAnsi"/>
          <w:sz w:val="21"/>
          <w:szCs w:val="21"/>
        </w:rPr>
      </w:pPr>
    </w:p>
    <w:p w:rsidR="00A94921" w:rsidRPr="003A3DD8" w:rsidRDefault="00A94921" w:rsidP="00A94921">
      <w:pPr>
        <w:rPr>
          <w:rFonts w:eastAsiaTheme="minorHAnsi"/>
          <w:sz w:val="21"/>
          <w:szCs w:val="21"/>
        </w:rPr>
      </w:pPr>
      <w:r w:rsidRPr="003A3DD8">
        <w:rPr>
          <w:rFonts w:eastAsiaTheme="minorHAnsi"/>
          <w:sz w:val="21"/>
          <w:szCs w:val="21"/>
        </w:rPr>
        <w:t xml:space="preserve">To file a program complaint of discrimination, complete the </w:t>
      </w:r>
      <w:hyperlink r:id="rId9" w:tgtFrame="extWindow" w:tooltip="Opens in new window." w:history="1">
        <w:r w:rsidRPr="003A3DD8">
          <w:rPr>
            <w:rFonts w:eastAsiaTheme="minorHAnsi"/>
            <w:color w:val="0000FF"/>
            <w:sz w:val="21"/>
            <w:szCs w:val="21"/>
            <w:u w:val="single"/>
          </w:rPr>
          <w:t>USDA Program Discrimination Complaint Form</w:t>
        </w:r>
      </w:hyperlink>
      <w:r w:rsidRPr="003A3DD8">
        <w:rPr>
          <w:rFonts w:eastAsiaTheme="minorHAnsi"/>
          <w:sz w:val="21"/>
          <w:szCs w:val="21"/>
        </w:rPr>
        <w:t xml:space="preserve">, (AD-3027) found online at: </w:t>
      </w:r>
      <w:hyperlink r:id="rId10" w:history="1">
        <w:r w:rsidRPr="003A3DD8">
          <w:rPr>
            <w:rFonts w:eastAsiaTheme="minorHAnsi"/>
            <w:color w:val="0000FF"/>
            <w:sz w:val="21"/>
            <w:szCs w:val="21"/>
            <w:u w:val="single"/>
          </w:rPr>
          <w:t>http://www.ascr.usda.gov/complaint_filing_cust.html</w:t>
        </w:r>
      </w:hyperlink>
      <w:r w:rsidRPr="003A3DD8">
        <w:rPr>
          <w:rFonts w:eastAsiaTheme="minorHAnsi"/>
          <w:sz w:val="21"/>
          <w:szCs w:val="21"/>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94921" w:rsidRPr="003A3DD8" w:rsidRDefault="00A94921" w:rsidP="00A94921">
      <w:pPr>
        <w:rPr>
          <w:rFonts w:eastAsiaTheme="minorHAnsi"/>
          <w:sz w:val="21"/>
          <w:szCs w:val="21"/>
        </w:rPr>
      </w:pPr>
    </w:p>
    <w:p w:rsidR="00B65E7D" w:rsidRDefault="00A94921" w:rsidP="00A94921">
      <w:pPr>
        <w:ind w:left="1080"/>
        <w:rPr>
          <w:rFonts w:eastAsiaTheme="minorHAnsi"/>
          <w:sz w:val="21"/>
          <w:szCs w:val="21"/>
        </w:rPr>
      </w:pPr>
      <w:r w:rsidRPr="003A3DD8">
        <w:rPr>
          <w:rFonts w:eastAsiaTheme="minorHAnsi"/>
          <w:sz w:val="21"/>
          <w:szCs w:val="21"/>
        </w:rPr>
        <w:t xml:space="preserve">mail: </w:t>
      </w:r>
    </w:p>
    <w:p w:rsidR="00A94921" w:rsidRPr="00B65E7D" w:rsidRDefault="00A94921" w:rsidP="00B65E7D">
      <w:pPr>
        <w:pStyle w:val="ListParagraph"/>
        <w:numPr>
          <w:ilvl w:val="0"/>
          <w:numId w:val="1"/>
        </w:numPr>
        <w:ind w:left="1800"/>
        <w:rPr>
          <w:rFonts w:eastAsiaTheme="minorHAnsi"/>
          <w:sz w:val="21"/>
          <w:szCs w:val="21"/>
        </w:rPr>
      </w:pPr>
      <w:r w:rsidRPr="00B65E7D">
        <w:rPr>
          <w:rFonts w:eastAsiaTheme="minorHAnsi"/>
          <w:sz w:val="21"/>
          <w:szCs w:val="21"/>
        </w:rPr>
        <w:t xml:space="preserve">U.S. Department of Agriculture </w:t>
      </w:r>
    </w:p>
    <w:p w:rsidR="00A94921" w:rsidRPr="003A3DD8" w:rsidRDefault="00A94921" w:rsidP="00B65E7D">
      <w:pPr>
        <w:numPr>
          <w:ilvl w:val="1"/>
          <w:numId w:val="1"/>
        </w:numPr>
        <w:rPr>
          <w:rFonts w:eastAsiaTheme="minorHAnsi"/>
          <w:sz w:val="21"/>
          <w:szCs w:val="21"/>
        </w:rPr>
      </w:pPr>
      <w:r w:rsidRPr="003A3DD8">
        <w:rPr>
          <w:rFonts w:eastAsiaTheme="minorHAnsi"/>
          <w:sz w:val="21"/>
          <w:szCs w:val="21"/>
        </w:rPr>
        <w:t xml:space="preserve">Office of the Assistant Secretary for Civil Rights </w:t>
      </w:r>
    </w:p>
    <w:p w:rsidR="00A94921" w:rsidRPr="003A3DD8" w:rsidRDefault="00A94921" w:rsidP="00A94921">
      <w:pPr>
        <w:numPr>
          <w:ilvl w:val="1"/>
          <w:numId w:val="1"/>
        </w:numPr>
        <w:autoSpaceDE w:val="0"/>
        <w:autoSpaceDN w:val="0"/>
        <w:rPr>
          <w:rFonts w:eastAsiaTheme="minorHAnsi"/>
          <w:color w:val="000000"/>
          <w:sz w:val="21"/>
          <w:szCs w:val="21"/>
        </w:rPr>
      </w:pPr>
      <w:r w:rsidRPr="003A3DD8">
        <w:rPr>
          <w:rFonts w:eastAsiaTheme="minorHAnsi"/>
          <w:color w:val="000000"/>
          <w:sz w:val="21"/>
          <w:szCs w:val="21"/>
        </w:rPr>
        <w:t xml:space="preserve">1400 Independence Avenue, SW </w:t>
      </w:r>
    </w:p>
    <w:p w:rsidR="00A94921" w:rsidRPr="003A3DD8" w:rsidRDefault="00A94921" w:rsidP="00A94921">
      <w:pPr>
        <w:numPr>
          <w:ilvl w:val="1"/>
          <w:numId w:val="1"/>
        </w:numPr>
        <w:autoSpaceDE w:val="0"/>
        <w:autoSpaceDN w:val="0"/>
        <w:rPr>
          <w:rFonts w:eastAsiaTheme="minorHAnsi"/>
          <w:color w:val="000000"/>
          <w:sz w:val="21"/>
          <w:szCs w:val="21"/>
        </w:rPr>
      </w:pPr>
      <w:r w:rsidRPr="003A3DD8">
        <w:rPr>
          <w:rFonts w:eastAsiaTheme="minorHAnsi"/>
          <w:color w:val="000000"/>
          <w:sz w:val="21"/>
          <w:szCs w:val="21"/>
        </w:rPr>
        <w:t xml:space="preserve">Washington, D.C. 20250-9410; </w:t>
      </w:r>
    </w:p>
    <w:p w:rsidR="00A94921" w:rsidRPr="003A3DD8" w:rsidRDefault="00A94921" w:rsidP="00A94921">
      <w:pPr>
        <w:autoSpaceDE w:val="0"/>
        <w:autoSpaceDN w:val="0"/>
        <w:ind w:firstLine="720"/>
        <w:rPr>
          <w:rFonts w:eastAsiaTheme="minorHAnsi"/>
          <w:color w:val="000000"/>
          <w:sz w:val="21"/>
          <w:szCs w:val="21"/>
        </w:rPr>
      </w:pPr>
    </w:p>
    <w:p w:rsidR="00A94921" w:rsidRPr="003A3DD8" w:rsidRDefault="00A94921" w:rsidP="00A94921">
      <w:pPr>
        <w:ind w:left="1080"/>
        <w:rPr>
          <w:rFonts w:eastAsiaTheme="minorHAnsi"/>
          <w:sz w:val="21"/>
          <w:szCs w:val="21"/>
        </w:rPr>
      </w:pPr>
      <w:r w:rsidRPr="003A3DD8">
        <w:rPr>
          <w:rFonts w:eastAsiaTheme="minorHAnsi"/>
          <w:sz w:val="21"/>
          <w:szCs w:val="21"/>
        </w:rPr>
        <w:t xml:space="preserve">fax: (202) 690-7442; or </w:t>
      </w:r>
    </w:p>
    <w:p w:rsidR="00A94921" w:rsidRPr="003A3DD8" w:rsidRDefault="00A94921" w:rsidP="00A94921">
      <w:pPr>
        <w:autoSpaceDE w:val="0"/>
        <w:autoSpaceDN w:val="0"/>
        <w:ind w:firstLine="720"/>
        <w:rPr>
          <w:rFonts w:eastAsiaTheme="minorHAnsi"/>
          <w:color w:val="000000"/>
          <w:sz w:val="21"/>
          <w:szCs w:val="21"/>
        </w:rPr>
      </w:pPr>
    </w:p>
    <w:p w:rsidR="00A94921" w:rsidRPr="003A3DD8" w:rsidRDefault="00A94921" w:rsidP="00A94921">
      <w:pPr>
        <w:ind w:left="1080"/>
        <w:rPr>
          <w:rFonts w:eastAsiaTheme="minorHAnsi"/>
          <w:sz w:val="21"/>
          <w:szCs w:val="21"/>
        </w:rPr>
      </w:pPr>
      <w:r w:rsidRPr="003A3DD8">
        <w:rPr>
          <w:rFonts w:eastAsiaTheme="minorHAnsi"/>
          <w:sz w:val="21"/>
          <w:szCs w:val="21"/>
        </w:rPr>
        <w:t xml:space="preserve">email: </w:t>
      </w:r>
      <w:hyperlink r:id="rId11" w:history="1">
        <w:r w:rsidRPr="003A3DD8">
          <w:rPr>
            <w:rFonts w:eastAsiaTheme="minorHAnsi"/>
            <w:color w:val="0000FF"/>
            <w:sz w:val="21"/>
            <w:szCs w:val="21"/>
            <w:u w:val="single"/>
          </w:rPr>
          <w:t>program.intake@usda.gov</w:t>
        </w:r>
      </w:hyperlink>
      <w:r w:rsidRPr="003A3DD8">
        <w:rPr>
          <w:rFonts w:eastAsiaTheme="minorHAnsi"/>
          <w:color w:val="0000FF"/>
          <w:sz w:val="21"/>
          <w:szCs w:val="21"/>
        </w:rPr>
        <w:t>.</w:t>
      </w:r>
    </w:p>
    <w:p w:rsidR="00A94921" w:rsidRPr="003A3DD8" w:rsidRDefault="00A94921" w:rsidP="00A94921">
      <w:pPr>
        <w:rPr>
          <w:rFonts w:eastAsiaTheme="minorHAnsi"/>
          <w:sz w:val="21"/>
          <w:szCs w:val="21"/>
        </w:rPr>
      </w:pPr>
    </w:p>
    <w:p w:rsidR="00A94921" w:rsidRPr="003A3DD8" w:rsidRDefault="00A94921" w:rsidP="00A94921">
      <w:pPr>
        <w:ind w:left="1080"/>
        <w:rPr>
          <w:rFonts w:eastAsiaTheme="minorHAnsi"/>
          <w:sz w:val="21"/>
          <w:szCs w:val="21"/>
        </w:rPr>
      </w:pPr>
      <w:r w:rsidRPr="003A3DD8">
        <w:rPr>
          <w:rFonts w:eastAsiaTheme="minorHAnsi"/>
          <w:sz w:val="21"/>
          <w:szCs w:val="21"/>
        </w:rPr>
        <w:t xml:space="preserve">This institution is an equal opportunity provider.”  </w:t>
      </w:r>
    </w:p>
    <w:p w:rsidR="00A94921" w:rsidRPr="003A3DD8" w:rsidRDefault="00A94921" w:rsidP="00A94921">
      <w:pPr>
        <w:pStyle w:val="Default"/>
        <w:rPr>
          <w:sz w:val="21"/>
          <w:szCs w:val="21"/>
        </w:rPr>
      </w:pPr>
    </w:p>
    <w:p w:rsidR="00A94921" w:rsidRPr="003A3DD8" w:rsidRDefault="00A94921" w:rsidP="00A94921">
      <w:pPr>
        <w:jc w:val="right"/>
        <w:rPr>
          <w:sz w:val="21"/>
          <w:szCs w:val="21"/>
          <w:lang w:val="en"/>
        </w:rPr>
      </w:pPr>
      <w:r w:rsidRPr="003A3DD8">
        <w:rPr>
          <w:sz w:val="21"/>
          <w:szCs w:val="21"/>
          <w:lang w:val="en"/>
        </w:rPr>
        <w:tab/>
      </w:r>
      <w:r w:rsidRPr="003A3DD8">
        <w:rPr>
          <w:sz w:val="21"/>
          <w:szCs w:val="21"/>
          <w:lang w:val="en"/>
        </w:rPr>
        <w:tab/>
      </w:r>
      <w:r w:rsidRPr="003A3DD8">
        <w:rPr>
          <w:sz w:val="21"/>
          <w:szCs w:val="21"/>
          <w:lang w:val="en"/>
        </w:rPr>
        <w:tab/>
      </w:r>
      <w:r w:rsidRPr="003A3DD8">
        <w:rPr>
          <w:sz w:val="21"/>
          <w:szCs w:val="21"/>
          <w:lang w:val="en"/>
        </w:rPr>
        <w:tab/>
      </w:r>
      <w:r w:rsidRPr="003A3DD8">
        <w:rPr>
          <w:sz w:val="21"/>
          <w:szCs w:val="21"/>
          <w:lang w:val="en"/>
        </w:rPr>
        <w:tab/>
      </w:r>
      <w:r w:rsidRPr="003A3DD8">
        <w:rPr>
          <w:sz w:val="21"/>
          <w:szCs w:val="21"/>
          <w:lang w:val="en"/>
        </w:rPr>
        <w:tab/>
      </w:r>
      <w:r w:rsidRPr="003A3DD8">
        <w:rPr>
          <w:sz w:val="21"/>
          <w:szCs w:val="21"/>
          <w:lang w:val="en"/>
        </w:rPr>
        <w:tab/>
      </w:r>
      <w:r w:rsidRPr="003A3DD8">
        <w:rPr>
          <w:i/>
          <w:sz w:val="21"/>
          <w:szCs w:val="21"/>
          <w:lang w:val="en"/>
        </w:rPr>
        <w:t>Last Published 8/26/2015</w:t>
      </w:r>
    </w:p>
    <w:p w:rsidR="00B65E7D" w:rsidRDefault="00B65E7D">
      <w:pPr>
        <w:spacing w:after="160" w:line="259" w:lineRule="auto"/>
        <w:rPr>
          <w:rFonts w:ascii="Arial" w:hAnsi="Arial" w:cs="Arial"/>
          <w:b/>
          <w:bCs/>
          <w:sz w:val="21"/>
          <w:szCs w:val="21"/>
        </w:rPr>
      </w:pPr>
      <w:r>
        <w:rPr>
          <w:rFonts w:ascii="Arial" w:hAnsi="Arial" w:cs="Arial"/>
          <w:b/>
          <w:bCs/>
          <w:sz w:val="21"/>
          <w:szCs w:val="21"/>
        </w:rPr>
        <w:br w:type="page"/>
      </w:r>
    </w:p>
    <w:p w:rsidR="00A94921" w:rsidRPr="000257CB" w:rsidRDefault="00A94921" w:rsidP="00A94921">
      <w:pPr>
        <w:pStyle w:val="Default"/>
        <w:jc w:val="center"/>
        <w:rPr>
          <w:rFonts w:ascii="Arial" w:hAnsi="Arial" w:cs="Arial"/>
          <w:b/>
          <w:bCs/>
          <w:color w:val="auto"/>
        </w:rPr>
      </w:pPr>
      <w:r w:rsidRPr="000257CB">
        <w:rPr>
          <w:rFonts w:ascii="Arial" w:hAnsi="Arial" w:cs="Arial"/>
          <w:b/>
          <w:bCs/>
          <w:color w:val="auto"/>
        </w:rPr>
        <w:lastRenderedPageBreak/>
        <w:t>ARKANSAS DEPARTMENT OF EDUCATION</w:t>
      </w:r>
    </w:p>
    <w:p w:rsidR="00A94921" w:rsidRPr="000257CB" w:rsidRDefault="00A94921" w:rsidP="00A94921">
      <w:pPr>
        <w:pStyle w:val="Default"/>
        <w:jc w:val="center"/>
        <w:rPr>
          <w:rFonts w:ascii="Times" w:hAnsi="Times" w:cs="Times"/>
          <w:b/>
          <w:bCs/>
          <w:color w:val="auto"/>
        </w:rPr>
      </w:pPr>
      <w:r w:rsidRPr="000257CB">
        <w:rPr>
          <w:rFonts w:ascii="Times" w:hAnsi="Times" w:cs="Times"/>
          <w:b/>
          <w:bCs/>
          <w:color w:val="auto"/>
        </w:rPr>
        <w:t>Child Nutrition Programs</w:t>
      </w:r>
    </w:p>
    <w:p w:rsidR="00A94921" w:rsidRPr="000257CB" w:rsidRDefault="00A94921" w:rsidP="00A94921">
      <w:pPr>
        <w:pStyle w:val="Default"/>
        <w:jc w:val="center"/>
        <w:rPr>
          <w:rFonts w:ascii="Times" w:hAnsi="Times" w:cs="Times"/>
          <w:b/>
          <w:bCs/>
          <w:color w:val="auto"/>
        </w:rPr>
      </w:pPr>
      <w:r w:rsidRPr="000257CB">
        <w:rPr>
          <w:rFonts w:ascii="Times" w:hAnsi="Times" w:cs="Times"/>
          <w:b/>
          <w:bCs/>
          <w:color w:val="auto"/>
        </w:rPr>
        <w:t>School Food Authority (District)</w:t>
      </w:r>
    </w:p>
    <w:p w:rsidR="00A94921" w:rsidRPr="000257CB" w:rsidRDefault="00A94921" w:rsidP="00A94921">
      <w:pPr>
        <w:pStyle w:val="Default"/>
        <w:jc w:val="center"/>
        <w:rPr>
          <w:rFonts w:ascii="Times" w:hAnsi="Times" w:cs="Times"/>
          <w:color w:val="auto"/>
        </w:rPr>
      </w:pPr>
    </w:p>
    <w:p w:rsidR="00A94921" w:rsidRPr="003A3DD8" w:rsidRDefault="00A94921" w:rsidP="00A94921">
      <w:pPr>
        <w:pStyle w:val="CM1"/>
        <w:jc w:val="center"/>
        <w:rPr>
          <w:rFonts w:ascii="Times" w:hAnsi="Times" w:cs="Times"/>
          <w:b/>
          <w:bCs/>
          <w:sz w:val="21"/>
          <w:szCs w:val="21"/>
        </w:rPr>
      </w:pPr>
      <w:r w:rsidRPr="003A3DD8">
        <w:rPr>
          <w:rFonts w:ascii="Times" w:hAnsi="Times" w:cs="Times"/>
          <w:b/>
          <w:bCs/>
          <w:sz w:val="21"/>
          <w:szCs w:val="21"/>
        </w:rPr>
        <w:t>INSTRUCTIONS FOR COMPLETING THE FOOD SERVICE MANAGEMENT COMPANY REQUEST FOR PROPOS</w:t>
      </w:r>
      <w:r w:rsidR="00073EA3">
        <w:rPr>
          <w:rFonts w:ascii="Times" w:hAnsi="Times" w:cs="Times"/>
          <w:b/>
          <w:bCs/>
          <w:sz w:val="21"/>
          <w:szCs w:val="21"/>
        </w:rPr>
        <w:t>AL A</w:t>
      </w:r>
      <w:r w:rsidRPr="003A3DD8">
        <w:rPr>
          <w:rFonts w:ascii="Times" w:hAnsi="Times" w:cs="Times"/>
          <w:b/>
          <w:bCs/>
          <w:sz w:val="21"/>
          <w:szCs w:val="21"/>
        </w:rPr>
        <w:t>ND CONTRACT</w:t>
      </w:r>
    </w:p>
    <w:p w:rsidR="00A94921" w:rsidRPr="003A3DD8" w:rsidRDefault="00A94921" w:rsidP="00A94921">
      <w:pPr>
        <w:pStyle w:val="Default"/>
        <w:rPr>
          <w:rFonts w:ascii="Times" w:hAnsi="Times" w:cs="Times"/>
          <w:color w:val="auto"/>
          <w:sz w:val="21"/>
          <w:szCs w:val="21"/>
        </w:rPr>
      </w:pP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 xml:space="preserve">_______  </w:t>
      </w:r>
      <w:r w:rsidR="0084350B">
        <w:rPr>
          <w:rFonts w:ascii="Times" w:hAnsi="Times" w:cs="Times"/>
          <w:color w:val="auto"/>
          <w:sz w:val="21"/>
          <w:szCs w:val="21"/>
        </w:rPr>
        <w:t xml:space="preserve">Page 1, </w:t>
      </w:r>
      <w:r w:rsidRPr="003A3DD8">
        <w:rPr>
          <w:rFonts w:ascii="Times" w:hAnsi="Times" w:cs="Times"/>
          <w:color w:val="auto"/>
          <w:sz w:val="21"/>
          <w:szCs w:val="21"/>
        </w:rPr>
        <w:t>Cover Page:</w:t>
      </w:r>
      <w:r w:rsidRPr="003A3DD8">
        <w:rPr>
          <w:rFonts w:ascii="Times" w:hAnsi="Times" w:cs="Times"/>
          <w:color w:val="auto"/>
          <w:sz w:val="21"/>
          <w:szCs w:val="21"/>
        </w:rPr>
        <w:tab/>
      </w:r>
      <w:r w:rsidRPr="003A3DD8">
        <w:rPr>
          <w:rFonts w:ascii="Times" w:hAnsi="Times" w:cs="Times"/>
          <w:color w:val="auto"/>
          <w:sz w:val="21"/>
          <w:szCs w:val="21"/>
        </w:rPr>
        <w:tab/>
        <w:t>Insert school district name and district local education (LEA) number</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_______  Page</w:t>
      </w:r>
      <w:r w:rsidR="00F111B5">
        <w:rPr>
          <w:rFonts w:ascii="Times" w:hAnsi="Times" w:cs="Times"/>
          <w:color w:val="auto"/>
          <w:sz w:val="21"/>
          <w:szCs w:val="21"/>
        </w:rPr>
        <w:t xml:space="preserve"> 11</w:t>
      </w:r>
      <w:r w:rsidRPr="003A3DD8">
        <w:rPr>
          <w:rFonts w:ascii="Times" w:hAnsi="Times" w:cs="Times"/>
          <w:color w:val="auto"/>
          <w:sz w:val="21"/>
          <w:szCs w:val="21"/>
        </w:rPr>
        <w:t xml:space="preserve">, Item A: </w:t>
      </w:r>
      <w:r w:rsidRPr="003A3DD8">
        <w:rPr>
          <w:rFonts w:ascii="Times" w:hAnsi="Times" w:cs="Times"/>
          <w:color w:val="auto"/>
          <w:sz w:val="21"/>
          <w:szCs w:val="21"/>
        </w:rPr>
        <w:tab/>
      </w:r>
      <w:r w:rsidRPr="003A3DD8">
        <w:rPr>
          <w:rFonts w:ascii="Times" w:hAnsi="Times" w:cs="Times"/>
          <w:color w:val="auto"/>
          <w:sz w:val="21"/>
          <w:szCs w:val="21"/>
        </w:rPr>
        <w:tab/>
        <w:t>Insert name of school district. Check all objectives that apply.</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F111B5">
        <w:rPr>
          <w:rFonts w:ascii="Times" w:hAnsi="Times" w:cs="Times"/>
          <w:color w:val="auto"/>
          <w:sz w:val="21"/>
          <w:szCs w:val="21"/>
        </w:rPr>
        <w:t>11</w:t>
      </w:r>
      <w:r w:rsidRPr="003A3DD8">
        <w:rPr>
          <w:rFonts w:ascii="Times" w:hAnsi="Times" w:cs="Times"/>
          <w:color w:val="auto"/>
          <w:sz w:val="21"/>
          <w:szCs w:val="21"/>
        </w:rPr>
        <w:t xml:space="preserve">, Item B: </w:t>
      </w:r>
      <w:r w:rsidRPr="003A3DD8">
        <w:rPr>
          <w:rFonts w:ascii="Times" w:hAnsi="Times" w:cs="Times"/>
          <w:color w:val="auto"/>
          <w:sz w:val="21"/>
          <w:szCs w:val="21"/>
        </w:rPr>
        <w:tab/>
      </w:r>
      <w:r w:rsidRPr="003A3DD8">
        <w:rPr>
          <w:rFonts w:ascii="Times" w:hAnsi="Times" w:cs="Times"/>
          <w:color w:val="auto"/>
          <w:sz w:val="21"/>
          <w:szCs w:val="21"/>
        </w:rPr>
        <w:tab/>
      </w:r>
      <w:r w:rsidR="00C21CEA">
        <w:rPr>
          <w:rFonts w:ascii="Times" w:hAnsi="Times" w:cs="Times"/>
          <w:color w:val="auto"/>
          <w:sz w:val="21"/>
          <w:szCs w:val="21"/>
        </w:rPr>
        <w:t>Code of Conduct</w:t>
      </w:r>
      <w:r w:rsidRPr="003A3DD8">
        <w:rPr>
          <w:rFonts w:ascii="Times" w:hAnsi="Times" w:cs="Times"/>
          <w:color w:val="auto"/>
          <w:sz w:val="21"/>
          <w:szCs w:val="21"/>
        </w:rPr>
        <w:t xml:space="preserve"> </w:t>
      </w:r>
    </w:p>
    <w:p w:rsidR="00A94921" w:rsidRPr="003A3DD8" w:rsidRDefault="00C21CEA" w:rsidP="00C21CEA">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 xml:space="preserve">________Page </w:t>
      </w:r>
      <w:r w:rsidR="00F111B5">
        <w:rPr>
          <w:rFonts w:ascii="Times" w:hAnsi="Times" w:cs="Times"/>
          <w:color w:val="auto"/>
          <w:sz w:val="21"/>
          <w:szCs w:val="21"/>
        </w:rPr>
        <w:t>12</w:t>
      </w:r>
      <w:r>
        <w:rPr>
          <w:rFonts w:ascii="Times" w:hAnsi="Times" w:cs="Times"/>
          <w:color w:val="auto"/>
          <w:sz w:val="21"/>
          <w:szCs w:val="21"/>
        </w:rPr>
        <w:t xml:space="preserve">, Item </w:t>
      </w:r>
      <w:r w:rsidR="00856530">
        <w:rPr>
          <w:rFonts w:ascii="Times" w:hAnsi="Times" w:cs="Times"/>
          <w:color w:val="auto"/>
          <w:sz w:val="21"/>
          <w:szCs w:val="21"/>
        </w:rPr>
        <w:t>C</w:t>
      </w:r>
      <w:r>
        <w:rPr>
          <w:rFonts w:ascii="Times" w:hAnsi="Times" w:cs="Times"/>
          <w:color w:val="auto"/>
          <w:sz w:val="21"/>
          <w:szCs w:val="21"/>
        </w:rPr>
        <w:t>:  …………………….</w:t>
      </w:r>
      <w:r>
        <w:rPr>
          <w:rFonts w:ascii="Times" w:hAnsi="Times" w:cs="Times"/>
          <w:color w:val="auto"/>
          <w:sz w:val="21"/>
          <w:szCs w:val="21"/>
        </w:rPr>
        <w:tab/>
      </w:r>
      <w:r>
        <w:rPr>
          <w:rFonts w:ascii="Times" w:hAnsi="Times" w:cs="Times"/>
          <w:color w:val="auto"/>
          <w:sz w:val="21"/>
          <w:szCs w:val="21"/>
        </w:rPr>
        <w:tab/>
      </w:r>
      <w:r w:rsidR="00A94921" w:rsidRPr="003A3DD8">
        <w:rPr>
          <w:rFonts w:ascii="Times" w:hAnsi="Times" w:cs="Times"/>
          <w:color w:val="auto"/>
          <w:sz w:val="21"/>
          <w:szCs w:val="21"/>
        </w:rPr>
        <w:t xml:space="preserve">Insert date, time, and place of pre-proposal conference. Indicate whether attendance is </w:t>
      </w:r>
      <w:r>
        <w:rPr>
          <w:rFonts w:ascii="Times" w:hAnsi="Times" w:cs="Times"/>
          <w:color w:val="auto"/>
          <w:sz w:val="21"/>
          <w:szCs w:val="21"/>
        </w:rPr>
        <w:t>r</w:t>
      </w:r>
      <w:r w:rsidR="00A94921" w:rsidRPr="003A3DD8">
        <w:rPr>
          <w:rFonts w:ascii="Times" w:hAnsi="Times" w:cs="Times"/>
          <w:color w:val="auto"/>
          <w:sz w:val="21"/>
          <w:szCs w:val="21"/>
        </w:rPr>
        <w:t xml:space="preserve">equired, and if vendor presentations will be scheduled at this time. Complete fax number/e-mail address, time, and date for questions to be submitted by FSMC. </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F111B5">
        <w:rPr>
          <w:rFonts w:ascii="Times" w:hAnsi="Times" w:cs="Times"/>
          <w:color w:val="auto"/>
          <w:sz w:val="21"/>
          <w:szCs w:val="21"/>
        </w:rPr>
        <w:t>12</w:t>
      </w:r>
      <w:r w:rsidRPr="003A3DD8">
        <w:rPr>
          <w:rFonts w:ascii="Times" w:hAnsi="Times" w:cs="Times"/>
          <w:color w:val="auto"/>
          <w:sz w:val="21"/>
          <w:szCs w:val="21"/>
        </w:rPr>
        <w:t xml:space="preserve">, Item </w:t>
      </w:r>
      <w:r w:rsidR="00856530">
        <w:rPr>
          <w:rFonts w:ascii="Times" w:hAnsi="Times" w:cs="Times"/>
          <w:color w:val="auto"/>
          <w:sz w:val="21"/>
          <w:szCs w:val="21"/>
        </w:rPr>
        <w:t>C</w:t>
      </w:r>
      <w:r w:rsidRPr="003A3DD8">
        <w:rPr>
          <w:rFonts w:ascii="Times" w:hAnsi="Times" w:cs="Times"/>
          <w:color w:val="auto"/>
          <w:sz w:val="21"/>
          <w:szCs w:val="21"/>
        </w:rPr>
        <w:t xml:space="preserve">.3: </w:t>
      </w:r>
      <w:r w:rsidRPr="003A3DD8">
        <w:rPr>
          <w:rFonts w:ascii="Times" w:hAnsi="Times" w:cs="Times"/>
          <w:color w:val="auto"/>
          <w:sz w:val="21"/>
          <w:szCs w:val="21"/>
        </w:rPr>
        <w:tab/>
      </w:r>
      <w:r w:rsidRPr="003A3DD8">
        <w:rPr>
          <w:rFonts w:ascii="Times" w:hAnsi="Times" w:cs="Times"/>
          <w:color w:val="auto"/>
          <w:sz w:val="21"/>
          <w:szCs w:val="21"/>
        </w:rPr>
        <w:tab/>
        <w:t xml:space="preserve">Insert time and date for site tour. Insert the maximum number of attendees to which the FSMC is limited. </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_______  Page</w:t>
      </w:r>
      <w:r w:rsidR="00F111B5">
        <w:rPr>
          <w:rFonts w:ascii="Times" w:hAnsi="Times" w:cs="Times"/>
          <w:color w:val="auto"/>
          <w:sz w:val="21"/>
          <w:szCs w:val="21"/>
        </w:rPr>
        <w:t xml:space="preserve"> 12-14</w:t>
      </w:r>
      <w:r w:rsidRPr="003A3DD8">
        <w:rPr>
          <w:rFonts w:ascii="Times" w:hAnsi="Times" w:cs="Times"/>
          <w:color w:val="auto"/>
          <w:sz w:val="21"/>
          <w:szCs w:val="21"/>
        </w:rPr>
        <w:t xml:space="preserve">, Item </w:t>
      </w:r>
      <w:r w:rsidR="00856530">
        <w:rPr>
          <w:rFonts w:ascii="Times" w:hAnsi="Times" w:cs="Times"/>
          <w:color w:val="auto"/>
          <w:sz w:val="21"/>
          <w:szCs w:val="21"/>
        </w:rPr>
        <w:t>D</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856530">
        <w:rPr>
          <w:rFonts w:ascii="Times" w:hAnsi="Times" w:cs="Times"/>
          <w:color w:val="auto"/>
          <w:sz w:val="21"/>
          <w:szCs w:val="21"/>
        </w:rPr>
        <w:t>SFA may choose any or all of the parts of the FSMC presentation.  If any section is not desired, mark through it.</w:t>
      </w:r>
    </w:p>
    <w:p w:rsidR="00A94921" w:rsidRPr="003A3DD8" w:rsidRDefault="00A94921" w:rsidP="00A94921">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 </w:t>
      </w:r>
      <w:r w:rsidR="0084350B">
        <w:rPr>
          <w:rFonts w:ascii="Times" w:hAnsi="Times" w:cs="Times"/>
          <w:color w:val="auto"/>
          <w:sz w:val="21"/>
          <w:szCs w:val="21"/>
        </w:rPr>
        <w:t>1</w:t>
      </w:r>
      <w:r w:rsidR="00F111B5">
        <w:rPr>
          <w:rFonts w:ascii="Times" w:hAnsi="Times" w:cs="Times"/>
          <w:color w:val="auto"/>
          <w:sz w:val="21"/>
          <w:szCs w:val="21"/>
        </w:rPr>
        <w:t>5</w:t>
      </w:r>
      <w:r w:rsidRPr="003A3DD8">
        <w:rPr>
          <w:rFonts w:ascii="Times" w:hAnsi="Times" w:cs="Times"/>
          <w:color w:val="auto"/>
          <w:sz w:val="21"/>
          <w:szCs w:val="21"/>
        </w:rPr>
        <w:t xml:space="preserve">, Item </w:t>
      </w:r>
      <w:r w:rsidR="00856530">
        <w:rPr>
          <w:rFonts w:ascii="Times" w:hAnsi="Times" w:cs="Times"/>
          <w:color w:val="auto"/>
          <w:sz w:val="21"/>
          <w:szCs w:val="21"/>
        </w:rPr>
        <w:t>E:</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t xml:space="preserve">Insert number of copies of </w:t>
      </w:r>
      <w:r w:rsidR="00856530">
        <w:rPr>
          <w:rFonts w:ascii="Times" w:hAnsi="Times" w:cs="Times"/>
          <w:color w:val="auto"/>
          <w:sz w:val="21"/>
          <w:szCs w:val="21"/>
        </w:rPr>
        <w:t xml:space="preserve"> the </w:t>
      </w:r>
      <w:r w:rsidRPr="003A3DD8">
        <w:rPr>
          <w:rFonts w:ascii="Times" w:hAnsi="Times" w:cs="Times"/>
          <w:color w:val="auto"/>
          <w:sz w:val="21"/>
          <w:szCs w:val="21"/>
        </w:rPr>
        <w:t xml:space="preserve">RFP </w:t>
      </w:r>
      <w:r w:rsidR="00856530">
        <w:rPr>
          <w:rFonts w:ascii="Times" w:hAnsi="Times" w:cs="Times"/>
          <w:color w:val="auto"/>
          <w:sz w:val="21"/>
          <w:szCs w:val="21"/>
        </w:rPr>
        <w:t xml:space="preserve">that </w:t>
      </w:r>
      <w:r w:rsidRPr="003A3DD8">
        <w:rPr>
          <w:rFonts w:ascii="Times" w:hAnsi="Times" w:cs="Times"/>
          <w:color w:val="auto"/>
          <w:sz w:val="21"/>
          <w:szCs w:val="21"/>
        </w:rPr>
        <w:t xml:space="preserve">the FSMC </w:t>
      </w:r>
      <w:r w:rsidR="00856530">
        <w:rPr>
          <w:rFonts w:ascii="Times" w:hAnsi="Times" w:cs="Times"/>
          <w:color w:val="auto"/>
          <w:sz w:val="21"/>
          <w:szCs w:val="21"/>
        </w:rPr>
        <w:t>should provide to the SFA.</w:t>
      </w:r>
      <w:r w:rsidRPr="003A3DD8">
        <w:rPr>
          <w:rFonts w:ascii="Times" w:hAnsi="Times" w:cs="Times"/>
          <w:color w:val="auto"/>
          <w:sz w:val="21"/>
          <w:szCs w:val="21"/>
        </w:rPr>
        <w:t xml:space="preserve"> Complete </w:t>
      </w:r>
      <w:r w:rsidR="00856530">
        <w:rPr>
          <w:rFonts w:ascii="Times" w:hAnsi="Times" w:cs="Times"/>
          <w:color w:val="auto"/>
          <w:sz w:val="21"/>
          <w:szCs w:val="21"/>
        </w:rPr>
        <w:t xml:space="preserve">the </w:t>
      </w:r>
      <w:r w:rsidRPr="003A3DD8">
        <w:rPr>
          <w:rFonts w:ascii="Times" w:hAnsi="Times" w:cs="Times"/>
          <w:color w:val="auto"/>
          <w:sz w:val="21"/>
          <w:szCs w:val="21"/>
        </w:rPr>
        <w:t xml:space="preserve">address where </w:t>
      </w:r>
      <w:r w:rsidR="00856530">
        <w:rPr>
          <w:rFonts w:ascii="Times" w:hAnsi="Times" w:cs="Times"/>
          <w:color w:val="auto"/>
          <w:sz w:val="21"/>
          <w:szCs w:val="21"/>
        </w:rPr>
        <w:t>the p</w:t>
      </w:r>
      <w:r w:rsidRPr="003A3DD8">
        <w:rPr>
          <w:rFonts w:ascii="Times" w:hAnsi="Times" w:cs="Times"/>
          <w:color w:val="auto"/>
          <w:sz w:val="21"/>
          <w:szCs w:val="21"/>
        </w:rPr>
        <w:t xml:space="preserve">roposal </w:t>
      </w:r>
      <w:r w:rsidR="00856530">
        <w:rPr>
          <w:rFonts w:ascii="Times" w:hAnsi="Times" w:cs="Times"/>
          <w:color w:val="auto"/>
          <w:sz w:val="21"/>
          <w:szCs w:val="21"/>
        </w:rPr>
        <w:t xml:space="preserve">is to </w:t>
      </w:r>
      <w:r w:rsidRPr="003A3DD8">
        <w:rPr>
          <w:rFonts w:ascii="Times" w:hAnsi="Times" w:cs="Times"/>
          <w:color w:val="auto"/>
          <w:sz w:val="21"/>
          <w:szCs w:val="21"/>
        </w:rPr>
        <w:t>be submitted. Insert time and d</w:t>
      </w:r>
      <w:r w:rsidR="00856530">
        <w:rPr>
          <w:rFonts w:ascii="Times" w:hAnsi="Times" w:cs="Times"/>
          <w:color w:val="auto"/>
          <w:sz w:val="21"/>
          <w:szCs w:val="21"/>
        </w:rPr>
        <w:t xml:space="preserve">ate for final acceptance of </w:t>
      </w:r>
      <w:r w:rsidRPr="003A3DD8">
        <w:rPr>
          <w:rFonts w:ascii="Times" w:hAnsi="Times" w:cs="Times"/>
          <w:color w:val="auto"/>
          <w:sz w:val="21"/>
          <w:szCs w:val="21"/>
        </w:rPr>
        <w:t xml:space="preserve">proposal. </w:t>
      </w:r>
      <w:r w:rsidR="00073EA3">
        <w:rPr>
          <w:rFonts w:ascii="Times" w:hAnsi="Times" w:cs="Times"/>
          <w:color w:val="auto"/>
          <w:sz w:val="21"/>
          <w:szCs w:val="21"/>
        </w:rPr>
        <w:t>Include proposal o</w:t>
      </w:r>
      <w:r w:rsidR="00864F2E">
        <w:rPr>
          <w:rFonts w:ascii="Times" w:hAnsi="Times" w:cs="Times"/>
          <w:color w:val="auto"/>
          <w:sz w:val="21"/>
          <w:szCs w:val="21"/>
        </w:rPr>
        <w:t>pening date and time.</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84350B">
        <w:rPr>
          <w:rFonts w:ascii="Times" w:hAnsi="Times" w:cs="Times"/>
          <w:color w:val="auto"/>
          <w:sz w:val="21"/>
          <w:szCs w:val="21"/>
        </w:rPr>
        <w:t>1</w:t>
      </w:r>
      <w:r w:rsidR="00F111B5">
        <w:rPr>
          <w:rFonts w:ascii="Times" w:hAnsi="Times" w:cs="Times"/>
          <w:color w:val="auto"/>
          <w:sz w:val="21"/>
          <w:szCs w:val="21"/>
        </w:rPr>
        <w:t>5</w:t>
      </w:r>
      <w:r w:rsidRPr="003A3DD8">
        <w:rPr>
          <w:rFonts w:ascii="Times" w:hAnsi="Times" w:cs="Times"/>
          <w:color w:val="auto"/>
          <w:sz w:val="21"/>
          <w:szCs w:val="21"/>
        </w:rPr>
        <w:t xml:space="preserve">, Item </w:t>
      </w:r>
      <w:r w:rsidR="00856530">
        <w:rPr>
          <w:rFonts w:ascii="Times" w:hAnsi="Times" w:cs="Times"/>
          <w:color w:val="auto"/>
          <w:sz w:val="21"/>
          <w:szCs w:val="21"/>
        </w:rPr>
        <w:t>E.5</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t>Insert fax number and e-mail address of contact person. Insert time and date deadline</w:t>
      </w:r>
      <w:r w:rsidR="00864F2E">
        <w:rPr>
          <w:rFonts w:ascii="Times" w:hAnsi="Times" w:cs="Times"/>
          <w:color w:val="auto"/>
          <w:sz w:val="21"/>
          <w:szCs w:val="21"/>
        </w:rPr>
        <w:t xml:space="preserve"> for question submission.</w:t>
      </w:r>
      <w:r w:rsidRPr="003A3DD8">
        <w:rPr>
          <w:rFonts w:ascii="Times" w:hAnsi="Times" w:cs="Times"/>
          <w:color w:val="auto"/>
          <w:sz w:val="21"/>
          <w:szCs w:val="21"/>
        </w:rPr>
        <w:t xml:space="preserve"> </w:t>
      </w:r>
    </w:p>
    <w:p w:rsidR="00A94921" w:rsidRPr="003A3DD8" w:rsidRDefault="00A94921" w:rsidP="00A94921">
      <w:pPr>
        <w:pStyle w:val="Default"/>
        <w:tabs>
          <w:tab w:val="left" w:leader="dot" w:pos="4320"/>
        </w:tabs>
        <w:spacing w:after="240"/>
        <w:ind w:left="4320" w:hanging="4320"/>
        <w:jc w:val="both"/>
        <w:rPr>
          <w:rFonts w:ascii="Times" w:hAnsi="Times" w:cs="Times"/>
          <w:color w:val="auto"/>
          <w:sz w:val="21"/>
          <w:szCs w:val="21"/>
        </w:rPr>
      </w:pPr>
      <w:r w:rsidRPr="003A3DD8">
        <w:rPr>
          <w:rFonts w:ascii="Times" w:hAnsi="Times" w:cs="Times"/>
          <w:color w:val="auto"/>
          <w:sz w:val="21"/>
          <w:szCs w:val="21"/>
        </w:rPr>
        <w:t xml:space="preserve">_______  Page </w:t>
      </w:r>
      <w:r w:rsidR="0084350B">
        <w:rPr>
          <w:rFonts w:ascii="Times" w:hAnsi="Times" w:cs="Times"/>
          <w:color w:val="auto"/>
          <w:sz w:val="21"/>
          <w:szCs w:val="21"/>
        </w:rPr>
        <w:t>1</w:t>
      </w:r>
      <w:r w:rsidR="00F111B5">
        <w:rPr>
          <w:rFonts w:ascii="Times" w:hAnsi="Times" w:cs="Times"/>
          <w:color w:val="auto"/>
          <w:sz w:val="21"/>
          <w:szCs w:val="21"/>
        </w:rPr>
        <w:t>6</w:t>
      </w:r>
      <w:r w:rsidRPr="003A3DD8">
        <w:rPr>
          <w:rFonts w:ascii="Times" w:hAnsi="Times" w:cs="Times"/>
          <w:color w:val="auto"/>
          <w:sz w:val="21"/>
          <w:szCs w:val="21"/>
        </w:rPr>
        <w:t xml:space="preserve">, Item </w:t>
      </w:r>
      <w:r w:rsidR="00C21CEA">
        <w:rPr>
          <w:rFonts w:ascii="Times" w:hAnsi="Times" w:cs="Times"/>
          <w:color w:val="auto"/>
          <w:sz w:val="21"/>
          <w:szCs w:val="21"/>
        </w:rPr>
        <w:t>H</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t xml:space="preserve">Insert county. </w:t>
      </w:r>
    </w:p>
    <w:p w:rsidR="00A94921" w:rsidRPr="003A3DD8" w:rsidRDefault="00A94921" w:rsidP="00A94921">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F111B5">
        <w:rPr>
          <w:rFonts w:ascii="Times" w:hAnsi="Times" w:cs="Times"/>
          <w:color w:val="auto"/>
          <w:sz w:val="21"/>
          <w:szCs w:val="21"/>
        </w:rPr>
        <w:t>17</w:t>
      </w:r>
      <w:r w:rsidRPr="003A3DD8">
        <w:rPr>
          <w:rFonts w:ascii="Times" w:hAnsi="Times" w:cs="Times"/>
          <w:color w:val="auto"/>
          <w:sz w:val="21"/>
          <w:szCs w:val="21"/>
        </w:rPr>
        <w:t xml:space="preserve">, Section I, Item A: </w:t>
      </w:r>
      <w:r w:rsidRPr="003A3DD8">
        <w:rPr>
          <w:rFonts w:ascii="Times" w:hAnsi="Times" w:cs="Times"/>
          <w:color w:val="auto"/>
          <w:sz w:val="21"/>
          <w:szCs w:val="21"/>
        </w:rPr>
        <w:tab/>
      </w:r>
      <w:r w:rsidRPr="003A3DD8">
        <w:rPr>
          <w:rFonts w:ascii="Times" w:hAnsi="Times" w:cs="Times"/>
          <w:color w:val="auto"/>
          <w:sz w:val="21"/>
          <w:szCs w:val="21"/>
        </w:rPr>
        <w:tab/>
        <w:t xml:space="preserve">Insert beginning date. For the ending date of June 30, insert the year. </w:t>
      </w:r>
      <w:r w:rsidRPr="003A3DD8">
        <w:rPr>
          <w:rFonts w:ascii="Times" w:hAnsi="Times" w:cs="Times"/>
          <w:b/>
          <w:color w:val="auto"/>
          <w:sz w:val="21"/>
          <w:szCs w:val="21"/>
        </w:rPr>
        <w:t xml:space="preserve">All </w:t>
      </w:r>
      <w:r w:rsidR="00856530">
        <w:rPr>
          <w:rFonts w:ascii="Times" w:hAnsi="Times" w:cs="Times"/>
          <w:b/>
          <w:color w:val="auto"/>
          <w:sz w:val="21"/>
          <w:szCs w:val="21"/>
        </w:rPr>
        <w:t xml:space="preserve">FSMC contracts and renewals must </w:t>
      </w:r>
      <w:r w:rsidRPr="003A3DD8">
        <w:rPr>
          <w:rFonts w:ascii="Times" w:hAnsi="Times" w:cs="Times"/>
          <w:b/>
          <w:color w:val="auto"/>
          <w:sz w:val="21"/>
          <w:szCs w:val="21"/>
        </w:rPr>
        <w:t xml:space="preserve">be submitted to State Agency prior to approval. </w:t>
      </w:r>
    </w:p>
    <w:p w:rsidR="00A94921" w:rsidRPr="00864F2E" w:rsidRDefault="00C21CEA" w:rsidP="00A94921">
      <w:pPr>
        <w:pStyle w:val="Default"/>
        <w:tabs>
          <w:tab w:val="left" w:leader="dot" w:pos="4320"/>
        </w:tabs>
        <w:spacing w:after="240"/>
        <w:ind w:left="5040" w:hanging="5040"/>
        <w:jc w:val="both"/>
        <w:rPr>
          <w:rFonts w:ascii="Times" w:hAnsi="Times" w:cs="Times"/>
          <w:color w:val="000000" w:themeColor="text1"/>
          <w:sz w:val="21"/>
          <w:szCs w:val="21"/>
        </w:rPr>
      </w:pPr>
      <w:r>
        <w:rPr>
          <w:rFonts w:ascii="Times" w:hAnsi="Times" w:cs="Times"/>
          <w:color w:val="auto"/>
          <w:sz w:val="21"/>
          <w:szCs w:val="21"/>
        </w:rPr>
        <w:t xml:space="preserve">_______  Page </w:t>
      </w:r>
      <w:r w:rsidR="00F111B5">
        <w:rPr>
          <w:rFonts w:ascii="Times" w:hAnsi="Times" w:cs="Times"/>
          <w:color w:val="auto"/>
          <w:sz w:val="21"/>
          <w:szCs w:val="21"/>
        </w:rPr>
        <w:t>18</w:t>
      </w:r>
      <w:r w:rsidR="00A94921" w:rsidRPr="003A3DD8">
        <w:rPr>
          <w:rFonts w:ascii="Times" w:hAnsi="Times" w:cs="Times"/>
          <w:color w:val="auto"/>
          <w:sz w:val="21"/>
          <w:szCs w:val="21"/>
        </w:rPr>
        <w:t xml:space="preserve">, Section I, Item </w:t>
      </w:r>
      <w:r w:rsidR="00864F2E">
        <w:rPr>
          <w:rFonts w:ascii="Times" w:hAnsi="Times" w:cs="Times"/>
          <w:color w:val="auto"/>
          <w:sz w:val="21"/>
          <w:szCs w:val="21"/>
        </w:rPr>
        <w:t>C</w:t>
      </w:r>
      <w:r w:rsidR="00A94921" w:rsidRPr="003A3DD8">
        <w:rPr>
          <w:rFonts w:ascii="Times" w:hAnsi="Times" w:cs="Times"/>
          <w:color w:val="auto"/>
          <w:sz w:val="21"/>
          <w:szCs w:val="21"/>
        </w:rPr>
        <w:t xml:space="preserve">: </w:t>
      </w:r>
      <w:r w:rsidR="00A94921" w:rsidRPr="003A3DD8">
        <w:rPr>
          <w:rFonts w:ascii="Times" w:hAnsi="Times" w:cs="Times"/>
          <w:color w:val="auto"/>
          <w:sz w:val="21"/>
          <w:szCs w:val="21"/>
        </w:rPr>
        <w:tab/>
      </w:r>
      <w:r w:rsidR="00A94921" w:rsidRPr="003A3DD8">
        <w:rPr>
          <w:rFonts w:ascii="Times" w:hAnsi="Times" w:cs="Times"/>
          <w:color w:val="auto"/>
          <w:sz w:val="21"/>
          <w:szCs w:val="21"/>
        </w:rPr>
        <w:tab/>
        <w:t xml:space="preserve">Check all programs that apply. </w:t>
      </w:r>
      <w:r w:rsidR="00F111B5">
        <w:rPr>
          <w:rFonts w:ascii="Times" w:hAnsi="Times" w:cs="Times"/>
          <w:color w:val="auto"/>
          <w:sz w:val="21"/>
          <w:szCs w:val="21"/>
        </w:rPr>
        <w:t>SFAs may choose to add additional programs later.</w:t>
      </w:r>
    </w:p>
    <w:p w:rsidR="00626ED2" w:rsidRDefault="00A94921" w:rsidP="00A94921">
      <w:pPr>
        <w:pStyle w:val="Default"/>
        <w:tabs>
          <w:tab w:val="left" w:pos="4320"/>
        </w:tabs>
        <w:spacing w:after="240"/>
        <w:ind w:left="5040" w:right="-274" w:hanging="5126"/>
        <w:rPr>
          <w:rFonts w:ascii="Times" w:hAnsi="Times" w:cs="Times"/>
          <w:color w:val="auto"/>
          <w:sz w:val="21"/>
          <w:szCs w:val="21"/>
        </w:rPr>
      </w:pPr>
      <w:r w:rsidRPr="003A3DD8">
        <w:rPr>
          <w:rFonts w:ascii="Times" w:hAnsi="Times" w:cs="Times"/>
          <w:color w:val="auto"/>
          <w:sz w:val="21"/>
          <w:szCs w:val="21"/>
        </w:rPr>
        <w:t xml:space="preserve">_______  Pages </w:t>
      </w:r>
      <w:r w:rsidR="00F111B5">
        <w:rPr>
          <w:rFonts w:ascii="Times" w:hAnsi="Times" w:cs="Times"/>
          <w:color w:val="auto"/>
          <w:sz w:val="21"/>
          <w:szCs w:val="21"/>
        </w:rPr>
        <w:t>20</w:t>
      </w:r>
      <w:r w:rsidRPr="003A3DD8">
        <w:rPr>
          <w:rFonts w:ascii="Times" w:hAnsi="Times" w:cs="Times"/>
          <w:color w:val="auto"/>
          <w:sz w:val="21"/>
          <w:szCs w:val="21"/>
        </w:rPr>
        <w:t xml:space="preserve">, Section I, Item </w:t>
      </w:r>
      <w:r w:rsidR="00864F2E">
        <w:rPr>
          <w:rFonts w:ascii="Times" w:hAnsi="Times" w:cs="Times"/>
          <w:color w:val="auto"/>
          <w:sz w:val="21"/>
          <w:szCs w:val="21"/>
        </w:rPr>
        <w:t>V</w:t>
      </w:r>
      <w:r w:rsidRPr="003A3DD8">
        <w:rPr>
          <w:rFonts w:ascii="Times" w:hAnsi="Times" w:cs="Times"/>
          <w:color w:val="auto"/>
          <w:sz w:val="21"/>
          <w:szCs w:val="21"/>
        </w:rPr>
        <w:t xml:space="preserve">: </w:t>
      </w:r>
      <w:r w:rsidR="005E4A63">
        <w:rPr>
          <w:rFonts w:ascii="Times" w:hAnsi="Times" w:cs="Times"/>
          <w:color w:val="auto"/>
          <w:sz w:val="21"/>
          <w:szCs w:val="21"/>
        </w:rPr>
        <w:t>…………….</w:t>
      </w:r>
      <w:r w:rsidRPr="003A3DD8">
        <w:rPr>
          <w:rFonts w:ascii="Times" w:hAnsi="Times" w:cs="Times"/>
          <w:color w:val="auto"/>
          <w:sz w:val="21"/>
          <w:szCs w:val="21"/>
        </w:rPr>
        <w:tab/>
      </w:r>
      <w:r w:rsidRPr="003A3DD8">
        <w:rPr>
          <w:rFonts w:ascii="Times" w:hAnsi="Times" w:cs="Times"/>
          <w:color w:val="auto"/>
          <w:sz w:val="21"/>
          <w:szCs w:val="21"/>
        </w:rPr>
        <w:tab/>
        <w:t xml:space="preserve">Insert number of days in which the SFA will make payment on the </w:t>
      </w:r>
      <w:r w:rsidRPr="003A3DD8">
        <w:rPr>
          <w:rFonts w:ascii="Times" w:hAnsi="Times" w:cs="Times"/>
          <w:b/>
          <w:color w:val="auto"/>
          <w:sz w:val="21"/>
          <w:szCs w:val="21"/>
        </w:rPr>
        <w:t>monthly invoices</w:t>
      </w:r>
      <w:r w:rsidRPr="003A3DD8">
        <w:rPr>
          <w:rFonts w:ascii="Times" w:hAnsi="Times" w:cs="Times"/>
          <w:color w:val="auto"/>
          <w:sz w:val="21"/>
          <w:szCs w:val="21"/>
        </w:rPr>
        <w:t xml:space="preserve">.. </w:t>
      </w:r>
    </w:p>
    <w:p w:rsidR="00A94921" w:rsidRDefault="00626ED2" w:rsidP="00A94921">
      <w:pPr>
        <w:pStyle w:val="Default"/>
        <w:tabs>
          <w:tab w:val="left" w:pos="4320"/>
        </w:tabs>
        <w:spacing w:after="240"/>
        <w:ind w:left="5040" w:right="-274" w:hanging="5126"/>
        <w:rPr>
          <w:rFonts w:ascii="Times" w:hAnsi="Times" w:cs="Times"/>
          <w:color w:val="auto"/>
          <w:sz w:val="21"/>
          <w:szCs w:val="21"/>
        </w:rPr>
      </w:pPr>
      <w:r>
        <w:rPr>
          <w:rFonts w:ascii="Times" w:hAnsi="Times" w:cs="Times"/>
          <w:color w:val="auto"/>
          <w:sz w:val="21"/>
          <w:szCs w:val="21"/>
        </w:rPr>
        <w:t xml:space="preserve">________Pages </w:t>
      </w:r>
      <w:r w:rsidR="00F111B5">
        <w:rPr>
          <w:rFonts w:ascii="Times" w:hAnsi="Times" w:cs="Times"/>
          <w:color w:val="auto"/>
          <w:sz w:val="21"/>
          <w:szCs w:val="21"/>
        </w:rPr>
        <w:t>21-23</w:t>
      </w:r>
      <w:r>
        <w:rPr>
          <w:rFonts w:ascii="Times" w:hAnsi="Times" w:cs="Times"/>
          <w:color w:val="auto"/>
          <w:sz w:val="21"/>
          <w:szCs w:val="21"/>
        </w:rPr>
        <w:t>, Section II</w:t>
      </w:r>
      <w:r w:rsidR="005E4A63">
        <w:rPr>
          <w:rFonts w:ascii="Times" w:hAnsi="Times" w:cs="Times"/>
          <w:color w:val="auto"/>
          <w:sz w:val="21"/>
          <w:szCs w:val="21"/>
        </w:rPr>
        <w:t xml:space="preserve"> ……………</w:t>
      </w:r>
      <w:r w:rsidR="00A71840">
        <w:rPr>
          <w:rFonts w:ascii="Times" w:hAnsi="Times" w:cs="Times"/>
          <w:color w:val="auto"/>
          <w:sz w:val="21"/>
          <w:szCs w:val="21"/>
        </w:rPr>
        <w:t>..</w:t>
      </w:r>
      <w:r w:rsidR="005E4A63">
        <w:rPr>
          <w:rFonts w:ascii="Times" w:hAnsi="Times" w:cs="Times"/>
          <w:color w:val="auto"/>
          <w:sz w:val="21"/>
          <w:szCs w:val="21"/>
        </w:rPr>
        <w:t>…..</w:t>
      </w:r>
      <w:r>
        <w:rPr>
          <w:rFonts w:ascii="Times" w:hAnsi="Times" w:cs="Times"/>
          <w:color w:val="auto"/>
          <w:sz w:val="21"/>
          <w:szCs w:val="21"/>
        </w:rPr>
        <w:tab/>
      </w:r>
      <w:r>
        <w:rPr>
          <w:rFonts w:ascii="Times" w:hAnsi="Times" w:cs="Times"/>
          <w:color w:val="auto"/>
          <w:sz w:val="21"/>
          <w:szCs w:val="21"/>
        </w:rPr>
        <w:tab/>
      </w:r>
      <w:r w:rsidR="00A94921" w:rsidRPr="003A3DD8">
        <w:rPr>
          <w:rFonts w:ascii="Times" w:hAnsi="Times" w:cs="Times"/>
          <w:color w:val="auto"/>
          <w:sz w:val="21"/>
          <w:szCs w:val="21"/>
        </w:rPr>
        <w:t>There are t</w:t>
      </w:r>
      <w:r>
        <w:rPr>
          <w:rFonts w:ascii="Times" w:hAnsi="Times" w:cs="Times"/>
          <w:color w:val="auto"/>
          <w:sz w:val="21"/>
          <w:szCs w:val="21"/>
        </w:rPr>
        <w:t xml:space="preserve">wo </w:t>
      </w:r>
      <w:r w:rsidR="00A94921" w:rsidRPr="003A3DD8">
        <w:rPr>
          <w:rFonts w:ascii="Times" w:hAnsi="Times" w:cs="Times"/>
          <w:color w:val="auto"/>
          <w:sz w:val="21"/>
          <w:szCs w:val="21"/>
        </w:rPr>
        <w:t>options available.</w:t>
      </w:r>
      <w:r w:rsidR="00864F2E">
        <w:rPr>
          <w:rFonts w:ascii="Times" w:hAnsi="Times" w:cs="Times"/>
          <w:color w:val="auto"/>
          <w:sz w:val="21"/>
          <w:szCs w:val="21"/>
        </w:rPr>
        <w:t xml:space="preserve"> </w:t>
      </w:r>
      <w:r w:rsidR="00F111B5">
        <w:rPr>
          <w:rFonts w:ascii="Times" w:hAnsi="Times" w:cs="Times"/>
          <w:color w:val="auto"/>
          <w:sz w:val="21"/>
          <w:szCs w:val="21"/>
        </w:rPr>
        <w:t xml:space="preserve"> The</w:t>
      </w:r>
      <w:r w:rsidR="00864F2E">
        <w:rPr>
          <w:rFonts w:ascii="Times" w:hAnsi="Times" w:cs="Times"/>
          <w:color w:val="auto"/>
          <w:sz w:val="21"/>
          <w:szCs w:val="21"/>
        </w:rPr>
        <w:t xml:space="preserve"> SFA is to choose a fixed-price contract or a cost-reimbursable contract.  After the SFA choice is made</w:t>
      </w:r>
      <w:r w:rsidR="00A94921" w:rsidRPr="003A3DD8">
        <w:rPr>
          <w:rFonts w:ascii="Times" w:hAnsi="Times" w:cs="Times"/>
          <w:color w:val="auto"/>
          <w:sz w:val="21"/>
          <w:szCs w:val="21"/>
        </w:rPr>
        <w:t xml:space="preserve">, the FSMC </w:t>
      </w:r>
      <w:r w:rsidR="00864F2E">
        <w:rPr>
          <w:rFonts w:ascii="Times" w:hAnsi="Times" w:cs="Times"/>
          <w:color w:val="auto"/>
          <w:sz w:val="21"/>
          <w:szCs w:val="21"/>
        </w:rPr>
        <w:t>is to c</w:t>
      </w:r>
      <w:r w:rsidR="00A94921" w:rsidRPr="003A3DD8">
        <w:rPr>
          <w:rFonts w:ascii="Times" w:hAnsi="Times" w:cs="Times"/>
          <w:color w:val="auto"/>
          <w:sz w:val="21"/>
          <w:szCs w:val="21"/>
        </w:rPr>
        <w:t xml:space="preserve">omplete the items under the </w:t>
      </w:r>
      <w:r w:rsidR="00864F2E">
        <w:rPr>
          <w:rFonts w:ascii="Times" w:hAnsi="Times" w:cs="Times"/>
          <w:color w:val="auto"/>
          <w:sz w:val="21"/>
          <w:szCs w:val="21"/>
        </w:rPr>
        <w:t xml:space="preserve">selected </w:t>
      </w:r>
      <w:r w:rsidR="00A94921" w:rsidRPr="003A3DD8">
        <w:rPr>
          <w:rFonts w:ascii="Times" w:hAnsi="Times" w:cs="Times"/>
          <w:color w:val="auto"/>
          <w:sz w:val="21"/>
          <w:szCs w:val="21"/>
        </w:rPr>
        <w:t>option</w:t>
      </w:r>
      <w:r w:rsidR="00864F2E">
        <w:rPr>
          <w:rFonts w:ascii="Times" w:hAnsi="Times" w:cs="Times"/>
          <w:color w:val="auto"/>
          <w:sz w:val="21"/>
          <w:szCs w:val="21"/>
        </w:rPr>
        <w:t>.</w:t>
      </w:r>
      <w:r w:rsidR="00A94921" w:rsidRPr="003A3DD8">
        <w:rPr>
          <w:rFonts w:ascii="Times" w:hAnsi="Times" w:cs="Times"/>
          <w:color w:val="auto"/>
          <w:sz w:val="21"/>
          <w:szCs w:val="21"/>
        </w:rPr>
        <w:t xml:space="preserve">  </w:t>
      </w:r>
      <w:r w:rsidR="00864F2E">
        <w:rPr>
          <w:rFonts w:ascii="Times" w:hAnsi="Times" w:cs="Times"/>
          <w:color w:val="auto"/>
          <w:sz w:val="21"/>
          <w:szCs w:val="21"/>
        </w:rPr>
        <w:t>Explanations of th</w:t>
      </w:r>
      <w:r w:rsidR="00F111B5">
        <w:rPr>
          <w:rFonts w:ascii="Times" w:hAnsi="Times" w:cs="Times"/>
          <w:color w:val="auto"/>
          <w:sz w:val="21"/>
          <w:szCs w:val="21"/>
        </w:rPr>
        <w:t>e contracts are found on pages 22-23</w:t>
      </w:r>
      <w:r w:rsidR="00864F2E">
        <w:rPr>
          <w:rFonts w:ascii="Times" w:hAnsi="Times" w:cs="Times"/>
          <w:color w:val="auto"/>
          <w:sz w:val="21"/>
          <w:szCs w:val="21"/>
        </w:rPr>
        <w:t>.</w:t>
      </w:r>
    </w:p>
    <w:p w:rsidR="005E4A63" w:rsidRDefault="005E4A63" w:rsidP="00A94921">
      <w:pPr>
        <w:pStyle w:val="Default"/>
        <w:tabs>
          <w:tab w:val="left" w:pos="4320"/>
        </w:tabs>
        <w:spacing w:after="240"/>
        <w:ind w:left="5040" w:right="-274" w:hanging="5126"/>
        <w:rPr>
          <w:rFonts w:ascii="Times" w:hAnsi="Times" w:cs="Times"/>
          <w:color w:val="auto"/>
          <w:sz w:val="21"/>
          <w:szCs w:val="21"/>
        </w:rPr>
      </w:pPr>
      <w:r>
        <w:rPr>
          <w:rFonts w:ascii="Times" w:hAnsi="Times" w:cs="Times"/>
          <w:color w:val="auto"/>
          <w:sz w:val="21"/>
          <w:szCs w:val="21"/>
        </w:rPr>
        <w:t xml:space="preserve">________Page </w:t>
      </w:r>
      <w:r w:rsidR="00F111B5">
        <w:rPr>
          <w:rFonts w:ascii="Times" w:hAnsi="Times" w:cs="Times"/>
          <w:color w:val="auto"/>
          <w:sz w:val="21"/>
          <w:szCs w:val="21"/>
        </w:rPr>
        <w:t>22</w:t>
      </w:r>
      <w:r>
        <w:rPr>
          <w:rFonts w:ascii="Times" w:hAnsi="Times" w:cs="Times"/>
          <w:color w:val="auto"/>
          <w:sz w:val="21"/>
          <w:szCs w:val="21"/>
        </w:rPr>
        <w:t>………………………</w:t>
      </w:r>
      <w:r w:rsidR="00A71840">
        <w:rPr>
          <w:rFonts w:ascii="Times" w:hAnsi="Times" w:cs="Times"/>
          <w:color w:val="auto"/>
          <w:sz w:val="21"/>
          <w:szCs w:val="21"/>
        </w:rPr>
        <w:t>…...</w:t>
      </w:r>
      <w:r>
        <w:rPr>
          <w:rFonts w:ascii="Times" w:hAnsi="Times" w:cs="Times"/>
          <w:color w:val="auto"/>
          <w:sz w:val="21"/>
          <w:szCs w:val="21"/>
        </w:rPr>
        <w:t>………</w:t>
      </w:r>
      <w:r>
        <w:rPr>
          <w:rFonts w:ascii="Times" w:hAnsi="Times" w:cs="Times"/>
          <w:color w:val="auto"/>
          <w:sz w:val="21"/>
          <w:szCs w:val="21"/>
        </w:rPr>
        <w:tab/>
      </w:r>
      <w:r w:rsidR="00D201E6">
        <w:rPr>
          <w:rFonts w:ascii="Times" w:hAnsi="Times" w:cs="Times"/>
          <w:color w:val="auto"/>
          <w:sz w:val="21"/>
          <w:szCs w:val="21"/>
        </w:rPr>
        <w:tab/>
      </w:r>
      <w:r>
        <w:rPr>
          <w:rFonts w:ascii="Times" w:hAnsi="Times" w:cs="Times"/>
          <w:color w:val="auto"/>
          <w:sz w:val="21"/>
          <w:szCs w:val="21"/>
        </w:rPr>
        <w:t>If fixed priced</w:t>
      </w:r>
      <w:r w:rsidR="00073EA3">
        <w:rPr>
          <w:rFonts w:ascii="Times" w:hAnsi="Times" w:cs="Times"/>
          <w:color w:val="auto"/>
          <w:sz w:val="21"/>
          <w:szCs w:val="21"/>
        </w:rPr>
        <w:t xml:space="preserve"> c</w:t>
      </w:r>
      <w:r>
        <w:rPr>
          <w:rFonts w:ascii="Times" w:hAnsi="Times" w:cs="Times"/>
          <w:color w:val="auto"/>
          <w:sz w:val="21"/>
          <w:szCs w:val="21"/>
        </w:rPr>
        <w:t xml:space="preserve">ontract is chosen, </w:t>
      </w:r>
      <w:r w:rsidR="00864F2E">
        <w:rPr>
          <w:rFonts w:ascii="Times" w:hAnsi="Times" w:cs="Times"/>
          <w:color w:val="auto"/>
          <w:sz w:val="21"/>
          <w:szCs w:val="21"/>
        </w:rPr>
        <w:t>FSMC completes price information.</w:t>
      </w:r>
    </w:p>
    <w:p w:rsidR="005E4A63" w:rsidRDefault="00864F2E" w:rsidP="00864F2E">
      <w:pPr>
        <w:pStyle w:val="Default"/>
        <w:tabs>
          <w:tab w:val="left" w:pos="630"/>
          <w:tab w:val="left" w:pos="900"/>
          <w:tab w:val="left" w:pos="4320"/>
        </w:tabs>
        <w:spacing w:after="240"/>
        <w:ind w:left="5040" w:right="-274" w:hanging="5126"/>
        <w:rPr>
          <w:rFonts w:ascii="Times" w:hAnsi="Times" w:cs="Times"/>
          <w:color w:val="auto"/>
          <w:sz w:val="21"/>
          <w:szCs w:val="21"/>
        </w:rPr>
      </w:pPr>
      <w:r>
        <w:rPr>
          <w:rFonts w:ascii="Times" w:hAnsi="Times" w:cs="Times"/>
          <w:color w:val="auto"/>
          <w:sz w:val="21"/>
          <w:szCs w:val="21"/>
        </w:rPr>
        <w:lastRenderedPageBreak/>
        <w:t>________ Page 2</w:t>
      </w:r>
      <w:r w:rsidR="00F111B5">
        <w:rPr>
          <w:rFonts w:ascii="Times" w:hAnsi="Times" w:cs="Times"/>
          <w:color w:val="auto"/>
          <w:sz w:val="21"/>
          <w:szCs w:val="21"/>
        </w:rPr>
        <w:t>3</w:t>
      </w:r>
      <w:r w:rsidR="005E4A63">
        <w:rPr>
          <w:rFonts w:ascii="Times" w:hAnsi="Times" w:cs="Times"/>
          <w:color w:val="auto"/>
          <w:sz w:val="21"/>
          <w:szCs w:val="21"/>
        </w:rPr>
        <w:t xml:space="preserve"> …………………………………..</w:t>
      </w:r>
      <w:r w:rsidR="005E4A63">
        <w:rPr>
          <w:rFonts w:ascii="Times" w:hAnsi="Times" w:cs="Times"/>
          <w:color w:val="auto"/>
          <w:sz w:val="21"/>
          <w:szCs w:val="21"/>
        </w:rPr>
        <w:tab/>
        <w:t>If cost reimbursement contract is chosen,</w:t>
      </w:r>
      <w:r>
        <w:rPr>
          <w:rFonts w:ascii="Times" w:hAnsi="Times" w:cs="Times"/>
          <w:color w:val="auto"/>
          <w:sz w:val="21"/>
          <w:szCs w:val="21"/>
        </w:rPr>
        <w:t xml:space="preserve"> FSMC completes administrative and management fees per meal or meal equivalent.</w:t>
      </w:r>
    </w:p>
    <w:p w:rsidR="00864F2E" w:rsidRPr="005E4A63" w:rsidRDefault="00F111B5" w:rsidP="00A94921">
      <w:pPr>
        <w:pStyle w:val="Default"/>
        <w:tabs>
          <w:tab w:val="left" w:pos="4320"/>
        </w:tabs>
        <w:spacing w:after="240"/>
        <w:ind w:left="5040" w:right="-274" w:hanging="5126"/>
        <w:rPr>
          <w:rFonts w:ascii="Times" w:hAnsi="Times" w:cs="Times"/>
          <w:color w:val="auto"/>
          <w:sz w:val="21"/>
          <w:szCs w:val="21"/>
        </w:rPr>
      </w:pPr>
      <w:r>
        <w:rPr>
          <w:rFonts w:ascii="Times" w:hAnsi="Times" w:cs="Times"/>
          <w:color w:val="auto"/>
          <w:sz w:val="21"/>
          <w:szCs w:val="21"/>
        </w:rPr>
        <w:t>________ Page 24</w:t>
      </w:r>
      <w:r w:rsidR="002267C9">
        <w:rPr>
          <w:rFonts w:ascii="Times" w:hAnsi="Times" w:cs="Times"/>
          <w:color w:val="auto"/>
          <w:sz w:val="21"/>
          <w:szCs w:val="21"/>
        </w:rPr>
        <w:t>, Section III.</w:t>
      </w:r>
      <w:r w:rsidR="00864F2E">
        <w:rPr>
          <w:rFonts w:ascii="Times" w:hAnsi="Times" w:cs="Times"/>
          <w:color w:val="auto"/>
          <w:sz w:val="21"/>
          <w:szCs w:val="21"/>
        </w:rPr>
        <w:t>…………………………….</w:t>
      </w:r>
      <w:r w:rsidR="002267C9">
        <w:rPr>
          <w:rFonts w:ascii="Times" w:hAnsi="Times" w:cs="Times"/>
          <w:color w:val="auto"/>
          <w:sz w:val="21"/>
          <w:szCs w:val="21"/>
        </w:rPr>
        <w:tab/>
        <w:t>Rubric for Choosing a FSMC.</w:t>
      </w:r>
    </w:p>
    <w:p w:rsidR="00A94921" w:rsidRPr="005D74A3" w:rsidRDefault="00A94921" w:rsidP="00A94921">
      <w:pPr>
        <w:rPr>
          <w:rFonts w:ascii="Times" w:hAnsi="Times" w:cs="Times"/>
          <w:b/>
          <w:sz w:val="21"/>
          <w:szCs w:val="21"/>
        </w:rPr>
      </w:pPr>
      <w:r w:rsidRPr="003A3DD8">
        <w:rPr>
          <w:rFonts w:ascii="Times" w:hAnsi="Times" w:cs="Times"/>
          <w:sz w:val="21"/>
          <w:szCs w:val="21"/>
        </w:rPr>
        <w:t xml:space="preserve">The recommended weights for the criteria appear below.  The SFA </w:t>
      </w:r>
      <w:r w:rsidR="00626ED2">
        <w:rPr>
          <w:rFonts w:ascii="Times" w:hAnsi="Times" w:cs="Times"/>
          <w:sz w:val="21"/>
          <w:szCs w:val="21"/>
        </w:rPr>
        <w:t xml:space="preserve">must use these criteria and </w:t>
      </w:r>
      <w:r w:rsidRPr="003A3DD8">
        <w:rPr>
          <w:rFonts w:ascii="Times" w:hAnsi="Times" w:cs="Times"/>
          <w:sz w:val="21"/>
          <w:szCs w:val="21"/>
        </w:rPr>
        <w:t>may adjust the weights to reflect the prioriti</w:t>
      </w:r>
      <w:r w:rsidR="00626ED2">
        <w:rPr>
          <w:rFonts w:ascii="Times" w:hAnsi="Times" w:cs="Times"/>
          <w:sz w:val="21"/>
          <w:szCs w:val="21"/>
        </w:rPr>
        <w:t>es of the District’s program.  The SFA may add additional areas to the criteria listed.  T</w:t>
      </w:r>
      <w:r w:rsidRPr="003A3DD8">
        <w:rPr>
          <w:rFonts w:ascii="Times" w:hAnsi="Times" w:cs="Times"/>
          <w:sz w:val="21"/>
          <w:szCs w:val="21"/>
        </w:rPr>
        <w:t>he State Agency, ADE CNU, reserves the right to reject adjusted weights that are deemed to threaten the quality of the program provided to recipients.</w:t>
      </w:r>
      <w:r w:rsidR="00626ED2">
        <w:rPr>
          <w:rFonts w:ascii="Times" w:hAnsi="Times" w:cs="Times"/>
          <w:sz w:val="21"/>
          <w:szCs w:val="21"/>
        </w:rPr>
        <w:t xml:space="preserve">  The sum of the points must equal 100.</w:t>
      </w:r>
      <w:r w:rsidR="005D74A3">
        <w:rPr>
          <w:rFonts w:ascii="Times" w:hAnsi="Times" w:cs="Times"/>
          <w:sz w:val="21"/>
          <w:szCs w:val="21"/>
        </w:rPr>
        <w:t xml:space="preserve">  </w:t>
      </w:r>
      <w:r w:rsidR="005D74A3" w:rsidRPr="005D74A3">
        <w:rPr>
          <w:rFonts w:ascii="Times" w:hAnsi="Times" w:cs="Times"/>
          <w:b/>
          <w:sz w:val="21"/>
          <w:szCs w:val="21"/>
        </w:rPr>
        <w:t>Note:  Cost must be the primary factor.</w:t>
      </w:r>
      <w:r w:rsidR="002267C9">
        <w:rPr>
          <w:rFonts w:ascii="Times" w:hAnsi="Times" w:cs="Times"/>
          <w:b/>
          <w:sz w:val="21"/>
          <w:szCs w:val="21"/>
        </w:rPr>
        <w:t xml:space="preserve">  Score sheets with the SFA’s criteria for each FSMC must be submitted to ADE CNU after the SFA has made its decision.</w:t>
      </w:r>
    </w:p>
    <w:p w:rsidR="00A94921" w:rsidRPr="003A3DD8" w:rsidRDefault="00A94921" w:rsidP="00A94921">
      <w:pPr>
        <w:rPr>
          <w:rFonts w:ascii="Times" w:hAnsi="Times" w:cs="Times"/>
          <w:sz w:val="21"/>
          <w:szCs w:val="21"/>
        </w:rPr>
      </w:pPr>
    </w:p>
    <w:p w:rsidR="00A94921" w:rsidRPr="003A3DD8" w:rsidRDefault="00A94921" w:rsidP="00A94921">
      <w:pPr>
        <w:ind w:left="1440"/>
        <w:rPr>
          <w:rFonts w:ascii="Times" w:hAnsi="Times" w:cs="Times"/>
          <w:b/>
          <w:sz w:val="21"/>
          <w:szCs w:val="21"/>
          <w:u w:val="single"/>
        </w:rPr>
      </w:pPr>
      <w:r w:rsidRPr="003A3DD8">
        <w:rPr>
          <w:rFonts w:ascii="Times" w:hAnsi="Times" w:cs="Times"/>
          <w:b/>
          <w:sz w:val="21"/>
          <w:szCs w:val="21"/>
          <w:u w:val="single"/>
        </w:rPr>
        <w:t>Weight</w:t>
      </w:r>
      <w:r w:rsidRPr="003A3DD8">
        <w:rPr>
          <w:rFonts w:ascii="Times" w:hAnsi="Times" w:cs="Times"/>
          <w:b/>
          <w:sz w:val="21"/>
          <w:szCs w:val="21"/>
        </w:rPr>
        <w:tab/>
      </w:r>
      <w:r w:rsidRPr="003A3DD8">
        <w:rPr>
          <w:rFonts w:ascii="Times" w:hAnsi="Times" w:cs="Times"/>
          <w:b/>
          <w:sz w:val="21"/>
          <w:szCs w:val="21"/>
        </w:rPr>
        <w:tab/>
      </w:r>
      <w:r w:rsidRPr="003A3DD8">
        <w:rPr>
          <w:rFonts w:ascii="Times" w:hAnsi="Times" w:cs="Times"/>
          <w:b/>
          <w:sz w:val="21"/>
          <w:szCs w:val="21"/>
          <w:u w:val="single"/>
        </w:rPr>
        <w:t>Criteria</w:t>
      </w:r>
    </w:p>
    <w:p w:rsidR="00A94921" w:rsidRPr="003A3DD8" w:rsidRDefault="00A94921" w:rsidP="00A94921">
      <w:pPr>
        <w:ind w:left="1440"/>
        <w:rPr>
          <w:rFonts w:ascii="Times" w:hAnsi="Times" w:cs="Times"/>
          <w:sz w:val="21"/>
          <w:szCs w:val="21"/>
        </w:rPr>
      </w:pPr>
      <w:r w:rsidRPr="003A3DD8">
        <w:rPr>
          <w:rFonts w:ascii="Times" w:hAnsi="Times" w:cs="Times"/>
          <w:sz w:val="21"/>
          <w:szCs w:val="21"/>
        </w:rPr>
        <w:t>(  10  )</w:t>
      </w:r>
      <w:r w:rsidRPr="003A3DD8">
        <w:rPr>
          <w:rFonts w:ascii="Times" w:hAnsi="Times" w:cs="Times"/>
          <w:sz w:val="21"/>
          <w:szCs w:val="21"/>
        </w:rPr>
        <w:tab/>
      </w:r>
      <w:r w:rsidRPr="003A3DD8">
        <w:rPr>
          <w:rFonts w:ascii="Times" w:hAnsi="Times" w:cs="Times"/>
          <w:sz w:val="21"/>
          <w:szCs w:val="21"/>
        </w:rPr>
        <w:tab/>
        <w:t>Service Capability Plan</w:t>
      </w:r>
    </w:p>
    <w:p w:rsidR="00A94921" w:rsidRPr="003A3DD8" w:rsidRDefault="00A94921" w:rsidP="00A94921">
      <w:pPr>
        <w:ind w:left="1440"/>
        <w:rPr>
          <w:rFonts w:ascii="Times" w:hAnsi="Times" w:cs="Times"/>
          <w:sz w:val="21"/>
          <w:szCs w:val="21"/>
        </w:rPr>
      </w:pPr>
      <w:r w:rsidRPr="003A3DD8">
        <w:rPr>
          <w:rFonts w:ascii="Times" w:hAnsi="Times" w:cs="Times"/>
          <w:sz w:val="21"/>
          <w:szCs w:val="21"/>
        </w:rPr>
        <w:t xml:space="preserve">(  </w:t>
      </w:r>
      <w:r w:rsidR="00A70DDC">
        <w:rPr>
          <w:rFonts w:ascii="Times" w:hAnsi="Times" w:cs="Times"/>
          <w:sz w:val="21"/>
          <w:szCs w:val="21"/>
        </w:rPr>
        <w:t>10</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Experience, References</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5   )</w:t>
      </w:r>
      <w:r w:rsidRPr="003A3DD8">
        <w:rPr>
          <w:rFonts w:ascii="Times" w:hAnsi="Times" w:cs="Times"/>
          <w:sz w:val="21"/>
          <w:szCs w:val="21"/>
        </w:rPr>
        <w:tab/>
      </w:r>
      <w:r w:rsidRPr="003A3DD8">
        <w:rPr>
          <w:rFonts w:ascii="Times" w:hAnsi="Times" w:cs="Times"/>
          <w:sz w:val="21"/>
          <w:szCs w:val="21"/>
        </w:rPr>
        <w:tab/>
        <w:t>Financial Condition/Stability, Business Practices</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5   )</w:t>
      </w:r>
      <w:r w:rsidRPr="003A3DD8">
        <w:rPr>
          <w:rFonts w:ascii="Times" w:hAnsi="Times" w:cs="Times"/>
          <w:sz w:val="21"/>
          <w:szCs w:val="21"/>
        </w:rPr>
        <w:tab/>
      </w:r>
      <w:r w:rsidRPr="003A3DD8">
        <w:rPr>
          <w:rFonts w:ascii="Times" w:hAnsi="Times" w:cs="Times"/>
          <w:sz w:val="21"/>
          <w:szCs w:val="21"/>
        </w:rPr>
        <w:tab/>
        <w:t>Accounting and Reporting Systems</w:t>
      </w:r>
    </w:p>
    <w:p w:rsidR="00A94921" w:rsidRPr="003A3DD8" w:rsidRDefault="00A94921" w:rsidP="00A94921">
      <w:pPr>
        <w:ind w:left="1440" w:right="-180"/>
        <w:rPr>
          <w:rFonts w:ascii="Times" w:hAnsi="Times" w:cs="Times"/>
          <w:sz w:val="21"/>
          <w:szCs w:val="21"/>
        </w:rPr>
      </w:pPr>
      <w:r w:rsidRPr="004703FF">
        <w:rPr>
          <w:rFonts w:ascii="Times" w:hAnsi="Times" w:cs="Times"/>
          <w:sz w:val="21"/>
          <w:szCs w:val="21"/>
        </w:rPr>
        <w:t xml:space="preserve">(  </w:t>
      </w:r>
      <w:r w:rsidR="004703FF" w:rsidRPr="004703FF">
        <w:rPr>
          <w:rFonts w:ascii="Times" w:hAnsi="Times" w:cs="Times"/>
          <w:sz w:val="21"/>
          <w:szCs w:val="21"/>
        </w:rPr>
        <w:t>10</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Personnel Management</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xml:space="preserve">(  </w:t>
      </w:r>
      <w:r w:rsidR="004703FF">
        <w:rPr>
          <w:rFonts w:ascii="Times" w:hAnsi="Times" w:cs="Times"/>
          <w:sz w:val="21"/>
          <w:szCs w:val="21"/>
        </w:rPr>
        <w:t xml:space="preserve"> 5 </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Innovation</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xml:space="preserve">(  </w:t>
      </w:r>
      <w:r w:rsidR="004703FF">
        <w:rPr>
          <w:rFonts w:ascii="Times" w:hAnsi="Times" w:cs="Times"/>
          <w:sz w:val="21"/>
          <w:szCs w:val="21"/>
        </w:rPr>
        <w:t xml:space="preserve"> 5 </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Promotion of School Food Service Program</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xml:space="preserve">(  </w:t>
      </w:r>
      <w:r w:rsidR="00A70DDC">
        <w:rPr>
          <w:rFonts w:ascii="Times" w:hAnsi="Times" w:cs="Times"/>
          <w:sz w:val="21"/>
          <w:szCs w:val="21"/>
        </w:rPr>
        <w:t>10</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Involvement of Students, Staff, and Patrons</w:t>
      </w:r>
    </w:p>
    <w:p w:rsidR="00A94921" w:rsidRPr="003A3DD8" w:rsidRDefault="00A94921" w:rsidP="00A94921">
      <w:pPr>
        <w:ind w:left="1440" w:right="-180"/>
        <w:rPr>
          <w:rFonts w:ascii="Times" w:hAnsi="Times" w:cs="Times"/>
          <w:sz w:val="21"/>
          <w:szCs w:val="21"/>
        </w:rPr>
      </w:pPr>
      <w:r w:rsidRPr="004703FF">
        <w:rPr>
          <w:rFonts w:ascii="Times" w:hAnsi="Times" w:cs="Times"/>
          <w:sz w:val="21"/>
          <w:szCs w:val="21"/>
        </w:rPr>
        <w:t xml:space="preserve">( </w:t>
      </w:r>
      <w:r w:rsidR="00A70DDC">
        <w:rPr>
          <w:rFonts w:ascii="Times" w:hAnsi="Times" w:cs="Times"/>
          <w:sz w:val="21"/>
          <w:szCs w:val="21"/>
        </w:rPr>
        <w:t xml:space="preserve"> 20</w:t>
      </w:r>
      <w:r w:rsidRPr="003A3DD8">
        <w:rPr>
          <w:rFonts w:ascii="Times" w:hAnsi="Times" w:cs="Times"/>
          <w:sz w:val="21"/>
          <w:szCs w:val="21"/>
        </w:rPr>
        <w:t xml:space="preserve">  )</w:t>
      </w:r>
      <w:r w:rsidRPr="003A3DD8">
        <w:rPr>
          <w:rFonts w:ascii="Times" w:hAnsi="Times" w:cs="Times"/>
          <w:sz w:val="21"/>
          <w:szCs w:val="21"/>
        </w:rPr>
        <w:tab/>
      </w:r>
      <w:r w:rsidRPr="003A3DD8">
        <w:rPr>
          <w:rFonts w:ascii="Times" w:hAnsi="Times" w:cs="Times"/>
          <w:sz w:val="21"/>
          <w:szCs w:val="21"/>
        </w:rPr>
        <w:tab/>
        <w:t>Cost and Performance Bond</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10  )</w:t>
      </w:r>
      <w:r w:rsidRPr="003A3DD8">
        <w:rPr>
          <w:rFonts w:ascii="Times" w:hAnsi="Times" w:cs="Times"/>
          <w:sz w:val="21"/>
          <w:szCs w:val="21"/>
        </w:rPr>
        <w:tab/>
      </w:r>
      <w:r w:rsidRPr="003A3DD8">
        <w:rPr>
          <w:rFonts w:ascii="Times" w:hAnsi="Times" w:cs="Times"/>
          <w:sz w:val="21"/>
          <w:szCs w:val="21"/>
        </w:rPr>
        <w:tab/>
        <w:t>Program Financial Profile</w:t>
      </w:r>
    </w:p>
    <w:p w:rsidR="00A94921" w:rsidRPr="003A3DD8" w:rsidRDefault="00A94921" w:rsidP="00A94921">
      <w:pPr>
        <w:ind w:left="1440" w:right="-180"/>
        <w:rPr>
          <w:rFonts w:ascii="Times" w:hAnsi="Times" w:cs="Times"/>
          <w:sz w:val="21"/>
          <w:szCs w:val="21"/>
        </w:rPr>
      </w:pPr>
      <w:r w:rsidRPr="003A3DD8">
        <w:rPr>
          <w:rFonts w:ascii="Times" w:hAnsi="Times" w:cs="Times"/>
          <w:sz w:val="21"/>
          <w:szCs w:val="21"/>
        </w:rPr>
        <w:t>(  10  )</w:t>
      </w:r>
      <w:r w:rsidRPr="003A3DD8">
        <w:rPr>
          <w:rFonts w:ascii="Times" w:hAnsi="Times" w:cs="Times"/>
          <w:sz w:val="21"/>
          <w:szCs w:val="21"/>
        </w:rPr>
        <w:tab/>
      </w:r>
      <w:r w:rsidRPr="003A3DD8">
        <w:rPr>
          <w:rFonts w:ascii="Times" w:hAnsi="Times" w:cs="Times"/>
          <w:sz w:val="21"/>
          <w:szCs w:val="21"/>
        </w:rPr>
        <w:tab/>
        <w:t>Menu Evaluation for NSLP</w:t>
      </w:r>
    </w:p>
    <w:p w:rsidR="00A94921" w:rsidRPr="003A3DD8" w:rsidRDefault="00A70DDC" w:rsidP="00A94921">
      <w:pPr>
        <w:spacing w:line="360" w:lineRule="auto"/>
        <w:ind w:left="1440" w:right="-180"/>
        <w:rPr>
          <w:rFonts w:ascii="Times" w:hAnsi="Times" w:cs="Times"/>
          <w:b/>
          <w:sz w:val="21"/>
          <w:szCs w:val="21"/>
        </w:rPr>
      </w:pPr>
      <w:r w:rsidRPr="003A3DD8">
        <w:rPr>
          <w:rFonts w:ascii="Times" w:hAnsi="Times" w:cs="Times"/>
          <w:b/>
          <w:sz w:val="21"/>
          <w:szCs w:val="21"/>
        </w:rPr>
        <w:t xml:space="preserve"> </w:t>
      </w:r>
      <w:r w:rsidR="00A94921" w:rsidRPr="003A3DD8">
        <w:rPr>
          <w:rFonts w:ascii="Times" w:hAnsi="Times" w:cs="Times"/>
          <w:b/>
          <w:sz w:val="21"/>
          <w:szCs w:val="21"/>
        </w:rPr>
        <w:t>( 100 )</w:t>
      </w:r>
      <w:r w:rsidR="00A94921" w:rsidRPr="003A3DD8">
        <w:rPr>
          <w:rFonts w:ascii="Times" w:hAnsi="Times" w:cs="Times"/>
          <w:b/>
          <w:sz w:val="21"/>
          <w:szCs w:val="21"/>
        </w:rPr>
        <w:tab/>
      </w:r>
      <w:r w:rsidR="00A94921" w:rsidRPr="003A3DD8">
        <w:rPr>
          <w:rFonts w:ascii="Times" w:hAnsi="Times" w:cs="Times"/>
          <w:b/>
          <w:sz w:val="21"/>
          <w:szCs w:val="21"/>
        </w:rPr>
        <w:tab/>
        <w:t>Total Points</w:t>
      </w:r>
    </w:p>
    <w:p w:rsidR="005E4A63" w:rsidRPr="003A3DD8" w:rsidRDefault="002267C9" w:rsidP="0037605B">
      <w:pPr>
        <w:pStyle w:val="Default"/>
        <w:tabs>
          <w:tab w:val="left" w:leader="dot" w:pos="4320"/>
        </w:tabs>
        <w:spacing w:after="240"/>
        <w:ind w:left="5040" w:right="-274" w:hanging="5040"/>
        <w:jc w:val="both"/>
        <w:rPr>
          <w:rFonts w:ascii="Times" w:hAnsi="Times" w:cs="Times"/>
          <w:color w:val="auto"/>
          <w:sz w:val="21"/>
          <w:szCs w:val="21"/>
        </w:rPr>
      </w:pPr>
      <w:r>
        <w:rPr>
          <w:rFonts w:ascii="Times" w:hAnsi="Times" w:cs="Times"/>
          <w:color w:val="auto"/>
          <w:sz w:val="21"/>
          <w:szCs w:val="21"/>
        </w:rPr>
        <w:t>_______  Page 2</w:t>
      </w:r>
      <w:r w:rsidR="00F111B5">
        <w:rPr>
          <w:rFonts w:ascii="Times" w:hAnsi="Times" w:cs="Times"/>
          <w:color w:val="auto"/>
          <w:sz w:val="21"/>
          <w:szCs w:val="21"/>
        </w:rPr>
        <w:t>5</w:t>
      </w:r>
      <w:r w:rsidR="005E4A63">
        <w:rPr>
          <w:rFonts w:ascii="Times" w:hAnsi="Times" w:cs="Times"/>
          <w:color w:val="auto"/>
          <w:sz w:val="21"/>
          <w:szCs w:val="21"/>
        </w:rPr>
        <w:t>, Section VI</w:t>
      </w:r>
      <w:r>
        <w:rPr>
          <w:rFonts w:ascii="Times" w:hAnsi="Times" w:cs="Times"/>
          <w:color w:val="auto"/>
          <w:sz w:val="21"/>
          <w:szCs w:val="21"/>
        </w:rPr>
        <w:t>I</w:t>
      </w:r>
      <w:r w:rsidR="005E4A63">
        <w:rPr>
          <w:rFonts w:ascii="Times" w:hAnsi="Times" w:cs="Times"/>
          <w:color w:val="auto"/>
          <w:sz w:val="21"/>
          <w:szCs w:val="21"/>
        </w:rPr>
        <w:t xml:space="preserve">, Item </w:t>
      </w:r>
      <w:r>
        <w:rPr>
          <w:rFonts w:ascii="Times" w:hAnsi="Times" w:cs="Times"/>
          <w:color w:val="auto"/>
          <w:sz w:val="21"/>
          <w:szCs w:val="21"/>
        </w:rPr>
        <w:t>C:</w:t>
      </w:r>
      <w:r w:rsidR="005E4A63">
        <w:rPr>
          <w:rFonts w:ascii="Times" w:hAnsi="Times" w:cs="Times"/>
          <w:color w:val="auto"/>
          <w:sz w:val="21"/>
          <w:szCs w:val="21"/>
        </w:rPr>
        <w:t xml:space="preserve"> </w:t>
      </w:r>
      <w:r w:rsidR="005E4A63">
        <w:rPr>
          <w:rFonts w:ascii="Times" w:hAnsi="Times" w:cs="Times"/>
          <w:color w:val="auto"/>
          <w:sz w:val="21"/>
          <w:szCs w:val="21"/>
        </w:rPr>
        <w:tab/>
      </w:r>
      <w:r>
        <w:rPr>
          <w:rFonts w:ascii="Times" w:hAnsi="Times" w:cs="Times"/>
          <w:color w:val="auto"/>
          <w:sz w:val="21"/>
          <w:szCs w:val="21"/>
        </w:rPr>
        <w:tab/>
      </w:r>
      <w:r w:rsidR="0037605B">
        <w:rPr>
          <w:rFonts w:ascii="Times" w:hAnsi="Times" w:cs="Times"/>
          <w:color w:val="auto"/>
          <w:sz w:val="21"/>
          <w:szCs w:val="21"/>
        </w:rPr>
        <w:t>USDA Donated Foods Liability.  Both the</w:t>
      </w:r>
      <w:r w:rsidR="00F111B5">
        <w:rPr>
          <w:rFonts w:ascii="Times" w:hAnsi="Times" w:cs="Times"/>
          <w:color w:val="auto"/>
          <w:sz w:val="21"/>
          <w:szCs w:val="21"/>
        </w:rPr>
        <w:t xml:space="preserve"> FSMC and the SFA must initial </w:t>
      </w:r>
      <w:r w:rsidR="0037605B">
        <w:rPr>
          <w:rFonts w:ascii="Times" w:hAnsi="Times" w:cs="Times"/>
          <w:color w:val="auto"/>
          <w:sz w:val="21"/>
          <w:szCs w:val="21"/>
        </w:rPr>
        <w:t>stating that both agencies are responsible for the usage of USDA Donated Foods.</w:t>
      </w:r>
      <w:r w:rsidR="005E4A63">
        <w:rPr>
          <w:rFonts w:ascii="Times" w:hAnsi="Times" w:cs="Times"/>
          <w:color w:val="auto"/>
          <w:sz w:val="21"/>
          <w:szCs w:val="21"/>
        </w:rPr>
        <w:tab/>
      </w:r>
    </w:p>
    <w:p w:rsidR="005E4A63" w:rsidRPr="003A3DD8" w:rsidRDefault="00A94921" w:rsidP="00D201E6">
      <w:pPr>
        <w:pStyle w:val="Default"/>
        <w:tabs>
          <w:tab w:val="left" w:leader="dot" w:pos="4320"/>
        </w:tabs>
        <w:spacing w:after="240"/>
        <w:ind w:left="5040" w:right="-274" w:hanging="5040"/>
        <w:jc w:val="both"/>
        <w:rPr>
          <w:rFonts w:ascii="Times" w:hAnsi="Times" w:cs="Times"/>
          <w:color w:val="auto"/>
          <w:sz w:val="21"/>
          <w:szCs w:val="21"/>
        </w:rPr>
      </w:pPr>
      <w:r w:rsidRPr="003A3DD8">
        <w:rPr>
          <w:rFonts w:ascii="Times" w:hAnsi="Times" w:cs="Times"/>
          <w:color w:val="auto"/>
          <w:sz w:val="21"/>
          <w:szCs w:val="21"/>
        </w:rPr>
        <w:t xml:space="preserve"> _______  Page</w:t>
      </w:r>
      <w:r w:rsidR="001115E8">
        <w:rPr>
          <w:rFonts w:ascii="Times" w:hAnsi="Times" w:cs="Times"/>
          <w:color w:val="auto"/>
          <w:sz w:val="21"/>
          <w:szCs w:val="21"/>
        </w:rPr>
        <w:t>s</w:t>
      </w:r>
      <w:r w:rsidRPr="003A3DD8">
        <w:rPr>
          <w:rFonts w:ascii="Times" w:hAnsi="Times" w:cs="Times"/>
          <w:color w:val="auto"/>
          <w:sz w:val="21"/>
          <w:szCs w:val="21"/>
        </w:rPr>
        <w:t xml:space="preserve"> </w:t>
      </w:r>
      <w:r w:rsidR="00F111B5">
        <w:rPr>
          <w:rFonts w:ascii="Times" w:hAnsi="Times" w:cs="Times"/>
          <w:color w:val="auto"/>
          <w:sz w:val="21"/>
          <w:szCs w:val="21"/>
        </w:rPr>
        <w:t>25</w:t>
      </w:r>
      <w:r w:rsidR="001115E8">
        <w:rPr>
          <w:rFonts w:ascii="Times" w:hAnsi="Times" w:cs="Times"/>
          <w:color w:val="auto"/>
          <w:sz w:val="21"/>
          <w:szCs w:val="21"/>
        </w:rPr>
        <w:t>-26</w:t>
      </w:r>
      <w:r w:rsidR="0037605B">
        <w:rPr>
          <w:rFonts w:ascii="Times" w:hAnsi="Times" w:cs="Times"/>
          <w:color w:val="auto"/>
          <w:sz w:val="21"/>
          <w:szCs w:val="21"/>
        </w:rPr>
        <w:t>,</w:t>
      </w:r>
      <w:r w:rsidRPr="003A3DD8">
        <w:rPr>
          <w:rFonts w:ascii="Times" w:hAnsi="Times" w:cs="Times"/>
          <w:color w:val="auto"/>
          <w:sz w:val="21"/>
          <w:szCs w:val="21"/>
        </w:rPr>
        <w:t xml:space="preserve"> Section </w:t>
      </w:r>
      <w:r w:rsidR="005E4A63">
        <w:rPr>
          <w:rFonts w:ascii="Times" w:hAnsi="Times" w:cs="Times"/>
          <w:color w:val="auto"/>
          <w:sz w:val="21"/>
          <w:szCs w:val="21"/>
        </w:rPr>
        <w:t>V</w:t>
      </w:r>
      <w:r w:rsidR="0037605B">
        <w:rPr>
          <w:rFonts w:ascii="Times" w:hAnsi="Times" w:cs="Times"/>
          <w:color w:val="auto"/>
          <w:sz w:val="21"/>
          <w:szCs w:val="21"/>
        </w:rPr>
        <w:t>I</w:t>
      </w:r>
      <w:r w:rsidRPr="003A3DD8">
        <w:rPr>
          <w:rFonts w:ascii="Times" w:hAnsi="Times" w:cs="Times"/>
          <w:color w:val="auto"/>
          <w:sz w:val="21"/>
          <w:szCs w:val="21"/>
        </w:rPr>
        <w:t xml:space="preserve">I, Item </w:t>
      </w:r>
      <w:r w:rsidR="001115E8">
        <w:rPr>
          <w:rFonts w:ascii="Times" w:hAnsi="Times" w:cs="Times"/>
          <w:color w:val="auto"/>
          <w:sz w:val="21"/>
          <w:szCs w:val="21"/>
        </w:rPr>
        <w:t>E</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37605B" w:rsidRPr="0037605B">
        <w:rPr>
          <w:rFonts w:ascii="Times" w:hAnsi="Times" w:cs="Times"/>
          <w:b/>
          <w:color w:val="auto"/>
          <w:sz w:val="21"/>
          <w:szCs w:val="21"/>
        </w:rPr>
        <w:t>SFAs Choosing to Process USDA Foods</w:t>
      </w:r>
      <w:r w:rsidR="0037605B">
        <w:rPr>
          <w:rFonts w:ascii="Times" w:hAnsi="Times" w:cs="Times"/>
          <w:color w:val="auto"/>
          <w:sz w:val="21"/>
          <w:szCs w:val="21"/>
        </w:rPr>
        <w:t>.  SFAs must determine how these processed foods are to be handled.</w:t>
      </w:r>
    </w:p>
    <w:p w:rsidR="00A94921" w:rsidRPr="003A3DD8" w:rsidRDefault="00A94921" w:rsidP="00A94921">
      <w:pPr>
        <w:pStyle w:val="Default"/>
        <w:tabs>
          <w:tab w:val="left" w:leader="dot" w:pos="4320"/>
        </w:tabs>
        <w:spacing w:after="240"/>
        <w:ind w:left="5040" w:right="-274"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1115E8">
        <w:rPr>
          <w:rFonts w:ascii="Times" w:hAnsi="Times" w:cs="Times"/>
          <w:color w:val="auto"/>
          <w:sz w:val="21"/>
          <w:szCs w:val="21"/>
        </w:rPr>
        <w:t>26</w:t>
      </w:r>
      <w:r w:rsidR="0037605B">
        <w:rPr>
          <w:rFonts w:ascii="Times" w:hAnsi="Times" w:cs="Times"/>
          <w:color w:val="auto"/>
          <w:sz w:val="21"/>
          <w:szCs w:val="21"/>
        </w:rPr>
        <w:t xml:space="preserve">, Section VII, Item </w:t>
      </w:r>
      <w:r w:rsidR="001115E8">
        <w:rPr>
          <w:rFonts w:ascii="Times" w:hAnsi="Times" w:cs="Times"/>
          <w:color w:val="auto"/>
          <w:sz w:val="21"/>
          <w:szCs w:val="21"/>
        </w:rPr>
        <w:t>F.1</w:t>
      </w:r>
      <w:r w:rsidR="0037605B">
        <w:rPr>
          <w:rFonts w:ascii="Times" w:hAnsi="Times" w:cs="Times"/>
          <w:color w:val="auto"/>
          <w:sz w:val="21"/>
          <w:szCs w:val="21"/>
        </w:rPr>
        <w:t>:</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37605B" w:rsidRPr="0037605B">
        <w:rPr>
          <w:rFonts w:ascii="Times" w:hAnsi="Times" w:cs="Times"/>
          <w:b/>
          <w:color w:val="auto"/>
          <w:sz w:val="21"/>
          <w:szCs w:val="21"/>
        </w:rPr>
        <w:t>Fixed Price Contracts Only.</w:t>
      </w:r>
      <w:r w:rsidR="0037605B">
        <w:rPr>
          <w:rFonts w:ascii="Times" w:hAnsi="Times" w:cs="Times"/>
          <w:color w:val="auto"/>
          <w:sz w:val="21"/>
          <w:szCs w:val="21"/>
        </w:rPr>
        <w:t xml:space="preserve"> Complete by checking Yes or No</w:t>
      </w:r>
      <w:r w:rsidR="005E4A63">
        <w:rPr>
          <w:rFonts w:ascii="Times" w:hAnsi="Times" w:cs="Times"/>
          <w:color w:val="auto"/>
          <w:sz w:val="21"/>
          <w:szCs w:val="21"/>
        </w:rPr>
        <w:t xml:space="preserve"> for crediting of USDA donated foods</w:t>
      </w:r>
      <w:r w:rsidRPr="003A3DD8">
        <w:rPr>
          <w:rFonts w:ascii="Times" w:hAnsi="Times" w:cs="Times"/>
          <w:color w:val="auto"/>
          <w:sz w:val="21"/>
          <w:szCs w:val="21"/>
        </w:rPr>
        <w:t xml:space="preserve">. </w:t>
      </w:r>
    </w:p>
    <w:p w:rsidR="0037605B" w:rsidRPr="003A3DD8" w:rsidRDefault="00A94921" w:rsidP="0037605B">
      <w:pPr>
        <w:pStyle w:val="Default"/>
        <w:tabs>
          <w:tab w:val="left" w:leader="dot" w:pos="4320"/>
        </w:tabs>
        <w:spacing w:after="240"/>
        <w:ind w:left="5040" w:right="-274" w:hanging="5040"/>
        <w:jc w:val="both"/>
        <w:rPr>
          <w:rFonts w:ascii="Times" w:hAnsi="Times" w:cs="Times"/>
          <w:color w:val="auto"/>
          <w:sz w:val="21"/>
          <w:szCs w:val="21"/>
        </w:rPr>
      </w:pPr>
      <w:r w:rsidRPr="003A3DD8">
        <w:rPr>
          <w:rFonts w:ascii="Times" w:hAnsi="Times" w:cs="Times"/>
          <w:color w:val="auto"/>
          <w:sz w:val="21"/>
          <w:szCs w:val="21"/>
        </w:rPr>
        <w:t xml:space="preserve">_______  Page </w:t>
      </w:r>
      <w:r w:rsidR="0037605B">
        <w:rPr>
          <w:rFonts w:ascii="Times" w:hAnsi="Times" w:cs="Times"/>
          <w:color w:val="auto"/>
          <w:sz w:val="21"/>
          <w:szCs w:val="21"/>
        </w:rPr>
        <w:t>2</w:t>
      </w:r>
      <w:r w:rsidR="001115E8">
        <w:rPr>
          <w:rFonts w:ascii="Times" w:hAnsi="Times" w:cs="Times"/>
          <w:color w:val="auto"/>
          <w:sz w:val="21"/>
          <w:szCs w:val="21"/>
        </w:rPr>
        <w:t>6-27</w:t>
      </w:r>
      <w:r w:rsidRPr="003A3DD8">
        <w:rPr>
          <w:rFonts w:ascii="Times" w:hAnsi="Times" w:cs="Times"/>
          <w:color w:val="auto"/>
          <w:sz w:val="21"/>
          <w:szCs w:val="21"/>
        </w:rPr>
        <w:t xml:space="preserve">, Section </w:t>
      </w:r>
      <w:r w:rsidR="006533CF">
        <w:rPr>
          <w:rFonts w:ascii="Times" w:hAnsi="Times" w:cs="Times"/>
          <w:color w:val="auto"/>
          <w:sz w:val="21"/>
          <w:szCs w:val="21"/>
        </w:rPr>
        <w:t>V</w:t>
      </w:r>
      <w:r w:rsidRPr="003A3DD8">
        <w:rPr>
          <w:rFonts w:ascii="Times" w:hAnsi="Times" w:cs="Times"/>
          <w:color w:val="auto"/>
          <w:sz w:val="21"/>
          <w:szCs w:val="21"/>
        </w:rPr>
        <w:t>I</w:t>
      </w:r>
      <w:r w:rsidR="0037605B">
        <w:rPr>
          <w:rFonts w:ascii="Times" w:hAnsi="Times" w:cs="Times"/>
          <w:color w:val="auto"/>
          <w:sz w:val="21"/>
          <w:szCs w:val="21"/>
        </w:rPr>
        <w:t>I</w:t>
      </w:r>
      <w:r w:rsidRPr="003A3DD8">
        <w:rPr>
          <w:rFonts w:ascii="Times" w:hAnsi="Times" w:cs="Times"/>
          <w:color w:val="auto"/>
          <w:sz w:val="21"/>
          <w:szCs w:val="21"/>
        </w:rPr>
        <w:t xml:space="preserve">, Item </w:t>
      </w:r>
      <w:r w:rsidR="001115E8">
        <w:rPr>
          <w:rFonts w:ascii="Times" w:hAnsi="Times" w:cs="Times"/>
          <w:color w:val="auto"/>
          <w:sz w:val="21"/>
          <w:szCs w:val="21"/>
        </w:rPr>
        <w:t>F.2</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37605B" w:rsidRPr="0037605B">
        <w:rPr>
          <w:rFonts w:ascii="Times" w:hAnsi="Times" w:cs="Times"/>
          <w:b/>
          <w:color w:val="auto"/>
          <w:sz w:val="21"/>
          <w:szCs w:val="21"/>
        </w:rPr>
        <w:t>Cost Reimbursable Contracts Only.</w:t>
      </w:r>
      <w:r w:rsidR="0037605B">
        <w:rPr>
          <w:rFonts w:ascii="Times" w:hAnsi="Times" w:cs="Times"/>
          <w:color w:val="auto"/>
          <w:sz w:val="21"/>
          <w:szCs w:val="21"/>
        </w:rPr>
        <w:t xml:space="preserve"> Complete by checking Yes or No for crediting of USDA donated foods</w:t>
      </w:r>
      <w:r w:rsidR="0037605B" w:rsidRPr="003A3DD8">
        <w:rPr>
          <w:rFonts w:ascii="Times" w:hAnsi="Times" w:cs="Times"/>
          <w:color w:val="auto"/>
          <w:sz w:val="21"/>
          <w:szCs w:val="21"/>
        </w:rPr>
        <w:t xml:space="preserve">. </w:t>
      </w:r>
    </w:p>
    <w:p w:rsidR="00DE37C7" w:rsidRPr="003A3DD8" w:rsidRDefault="00A94921" w:rsidP="00A73E80">
      <w:pPr>
        <w:pStyle w:val="Default"/>
        <w:tabs>
          <w:tab w:val="left" w:leader="dot" w:pos="4320"/>
        </w:tabs>
        <w:spacing w:after="240"/>
        <w:ind w:left="5040" w:right="-274" w:hanging="5040"/>
        <w:jc w:val="both"/>
        <w:rPr>
          <w:rFonts w:ascii="Times" w:hAnsi="Times" w:cs="Times"/>
          <w:color w:val="auto"/>
          <w:sz w:val="21"/>
          <w:szCs w:val="21"/>
        </w:rPr>
      </w:pPr>
      <w:r w:rsidRPr="003A3DD8">
        <w:rPr>
          <w:rFonts w:ascii="Times" w:hAnsi="Times" w:cs="Times"/>
          <w:color w:val="auto"/>
          <w:sz w:val="21"/>
          <w:szCs w:val="21"/>
        </w:rPr>
        <w:t xml:space="preserve">_______  Pages </w:t>
      </w:r>
      <w:r w:rsidR="001115E8">
        <w:rPr>
          <w:rFonts w:ascii="Times" w:hAnsi="Times" w:cs="Times"/>
          <w:color w:val="auto"/>
          <w:sz w:val="21"/>
          <w:szCs w:val="21"/>
        </w:rPr>
        <w:t>31</w:t>
      </w:r>
      <w:r w:rsidRPr="003A3DD8">
        <w:rPr>
          <w:rFonts w:ascii="Times" w:hAnsi="Times" w:cs="Times"/>
          <w:color w:val="auto"/>
          <w:sz w:val="21"/>
          <w:szCs w:val="21"/>
        </w:rPr>
        <w:t xml:space="preserve">, Section </w:t>
      </w:r>
      <w:r w:rsidR="006533CF">
        <w:rPr>
          <w:rFonts w:ascii="Times" w:hAnsi="Times" w:cs="Times"/>
          <w:color w:val="auto"/>
          <w:sz w:val="21"/>
          <w:szCs w:val="21"/>
        </w:rPr>
        <w:t>X</w:t>
      </w:r>
      <w:r w:rsidR="00A73E80">
        <w:rPr>
          <w:rFonts w:ascii="Times" w:hAnsi="Times" w:cs="Times"/>
          <w:color w:val="auto"/>
          <w:sz w:val="21"/>
          <w:szCs w:val="21"/>
        </w:rPr>
        <w:t>I</w:t>
      </w:r>
      <w:r w:rsidRPr="003A3DD8">
        <w:rPr>
          <w:rFonts w:ascii="Times" w:hAnsi="Times" w:cs="Times"/>
          <w:color w:val="auto"/>
          <w:sz w:val="21"/>
          <w:szCs w:val="21"/>
        </w:rPr>
        <w:t xml:space="preserve">, Item </w:t>
      </w:r>
      <w:r w:rsidR="006533CF">
        <w:rPr>
          <w:rFonts w:ascii="Times" w:hAnsi="Times" w:cs="Times"/>
          <w:color w:val="auto"/>
          <w:sz w:val="21"/>
          <w:szCs w:val="21"/>
        </w:rPr>
        <w:t>A</w:t>
      </w:r>
      <w:r w:rsidRPr="003A3DD8">
        <w:rPr>
          <w:rFonts w:ascii="Times" w:hAnsi="Times" w:cs="Times"/>
          <w:color w:val="auto"/>
          <w:sz w:val="21"/>
          <w:szCs w:val="21"/>
        </w:rPr>
        <w:t xml:space="preserve">: </w:t>
      </w:r>
      <w:r w:rsidRPr="003A3DD8">
        <w:rPr>
          <w:rFonts w:ascii="Times" w:hAnsi="Times" w:cs="Times"/>
          <w:color w:val="auto"/>
          <w:sz w:val="21"/>
          <w:szCs w:val="21"/>
        </w:rPr>
        <w:tab/>
      </w:r>
      <w:r w:rsidR="00DE37C7">
        <w:rPr>
          <w:rFonts w:ascii="Times" w:hAnsi="Times" w:cs="Times"/>
          <w:color w:val="auto"/>
          <w:sz w:val="21"/>
          <w:szCs w:val="21"/>
        </w:rPr>
        <w:tab/>
      </w:r>
      <w:r w:rsidRPr="003A3DD8">
        <w:rPr>
          <w:rFonts w:ascii="Times" w:hAnsi="Times" w:cs="Times"/>
          <w:color w:val="auto"/>
          <w:sz w:val="21"/>
          <w:szCs w:val="21"/>
        </w:rPr>
        <w:t xml:space="preserve">Check the box indicating whether </w:t>
      </w:r>
      <w:r w:rsidR="006533CF">
        <w:rPr>
          <w:rFonts w:ascii="Times" w:hAnsi="Times" w:cs="Times"/>
          <w:color w:val="auto"/>
          <w:sz w:val="21"/>
          <w:szCs w:val="21"/>
        </w:rPr>
        <w:t>current employees will be retained as employees of the SFA, FSMC or both.</w:t>
      </w:r>
      <w:r w:rsidR="00A73E80">
        <w:rPr>
          <w:rFonts w:ascii="Times" w:hAnsi="Times" w:cs="Times"/>
          <w:color w:val="auto"/>
          <w:sz w:val="21"/>
          <w:szCs w:val="21"/>
        </w:rPr>
        <w:t xml:space="preserve">  The last choice is the replacement of employees by the FSMC when an employee leaves the SFA.  </w:t>
      </w:r>
      <w:r w:rsidR="00DE37C7">
        <w:rPr>
          <w:rFonts w:ascii="Times" w:hAnsi="Times" w:cs="Times"/>
          <w:color w:val="auto"/>
          <w:sz w:val="21"/>
          <w:szCs w:val="21"/>
        </w:rPr>
        <w:t xml:space="preserve"> </w:t>
      </w:r>
    </w:p>
    <w:p w:rsidR="00A94921" w:rsidRDefault="00A94921" w:rsidP="00473540">
      <w:pPr>
        <w:pStyle w:val="Default"/>
        <w:tabs>
          <w:tab w:val="left" w:leader="dot" w:pos="4320"/>
        </w:tabs>
        <w:spacing w:after="240"/>
        <w:ind w:left="5040" w:right="-274" w:hanging="5040"/>
        <w:rPr>
          <w:rFonts w:ascii="Times" w:hAnsi="Times" w:cs="Times"/>
          <w:color w:val="auto"/>
          <w:sz w:val="21"/>
          <w:szCs w:val="21"/>
        </w:rPr>
      </w:pPr>
      <w:r w:rsidRPr="003A3DD8">
        <w:rPr>
          <w:rFonts w:ascii="Times" w:hAnsi="Times" w:cs="Times"/>
          <w:color w:val="auto"/>
          <w:sz w:val="21"/>
          <w:szCs w:val="21"/>
        </w:rPr>
        <w:t xml:space="preserve">_______  Page </w:t>
      </w:r>
      <w:r w:rsidR="001115E8">
        <w:rPr>
          <w:rFonts w:ascii="Times" w:hAnsi="Times" w:cs="Times"/>
          <w:color w:val="auto"/>
          <w:sz w:val="21"/>
          <w:szCs w:val="21"/>
        </w:rPr>
        <w:t>32</w:t>
      </w:r>
      <w:r w:rsidR="006533CF">
        <w:rPr>
          <w:rFonts w:ascii="Times" w:hAnsi="Times" w:cs="Times"/>
          <w:color w:val="auto"/>
          <w:sz w:val="21"/>
          <w:szCs w:val="21"/>
        </w:rPr>
        <w:t xml:space="preserve">, </w:t>
      </w:r>
      <w:r w:rsidRPr="003A3DD8">
        <w:rPr>
          <w:rFonts w:ascii="Times" w:hAnsi="Times" w:cs="Times"/>
          <w:color w:val="auto"/>
          <w:sz w:val="21"/>
          <w:szCs w:val="21"/>
        </w:rPr>
        <w:t xml:space="preserve"> Section </w:t>
      </w:r>
      <w:r w:rsidR="006533CF">
        <w:rPr>
          <w:rFonts w:ascii="Times" w:hAnsi="Times" w:cs="Times"/>
          <w:color w:val="auto"/>
          <w:sz w:val="21"/>
          <w:szCs w:val="21"/>
        </w:rPr>
        <w:t>X</w:t>
      </w:r>
      <w:r w:rsidR="00A73E80">
        <w:rPr>
          <w:rFonts w:ascii="Times" w:hAnsi="Times" w:cs="Times"/>
          <w:color w:val="auto"/>
          <w:sz w:val="21"/>
          <w:szCs w:val="21"/>
        </w:rPr>
        <w:t>I</w:t>
      </w:r>
      <w:r w:rsidRPr="003A3DD8">
        <w:rPr>
          <w:rFonts w:ascii="Times" w:hAnsi="Times" w:cs="Times"/>
          <w:color w:val="auto"/>
          <w:sz w:val="21"/>
          <w:szCs w:val="21"/>
        </w:rPr>
        <w:t xml:space="preserve">, Item </w:t>
      </w:r>
      <w:r w:rsidR="00A73E80">
        <w:rPr>
          <w:rFonts w:ascii="Times" w:hAnsi="Times" w:cs="Times"/>
          <w:color w:val="auto"/>
          <w:sz w:val="21"/>
          <w:szCs w:val="21"/>
        </w:rPr>
        <w:t>M</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6533CF">
        <w:rPr>
          <w:rFonts w:ascii="Times" w:hAnsi="Times" w:cs="Times"/>
          <w:color w:val="auto"/>
          <w:sz w:val="21"/>
          <w:szCs w:val="21"/>
        </w:rPr>
        <w:t xml:space="preserve">Check the box indicating </w:t>
      </w:r>
      <w:r w:rsidR="00473540">
        <w:rPr>
          <w:rFonts w:ascii="Times" w:hAnsi="Times" w:cs="Times"/>
          <w:color w:val="auto"/>
          <w:sz w:val="21"/>
          <w:szCs w:val="21"/>
        </w:rPr>
        <w:t xml:space="preserve">whether the SFA requires </w:t>
      </w:r>
      <w:r w:rsidR="006533CF">
        <w:rPr>
          <w:rFonts w:ascii="Times" w:hAnsi="Times" w:cs="Times"/>
          <w:color w:val="auto"/>
          <w:sz w:val="21"/>
          <w:szCs w:val="21"/>
        </w:rPr>
        <w:t>background checks</w:t>
      </w:r>
      <w:r w:rsidR="00473540">
        <w:rPr>
          <w:rFonts w:ascii="Times" w:hAnsi="Times" w:cs="Times"/>
          <w:color w:val="auto"/>
          <w:sz w:val="21"/>
          <w:szCs w:val="21"/>
        </w:rPr>
        <w:t xml:space="preserve"> and who is</w:t>
      </w:r>
      <w:r w:rsidR="00A73E80">
        <w:rPr>
          <w:rFonts w:ascii="Times" w:hAnsi="Times" w:cs="Times"/>
          <w:color w:val="auto"/>
          <w:sz w:val="21"/>
          <w:szCs w:val="21"/>
        </w:rPr>
        <w:t xml:space="preserve"> responsible for payment</w:t>
      </w:r>
      <w:r w:rsidR="00473540">
        <w:rPr>
          <w:rFonts w:ascii="Times" w:hAnsi="Times" w:cs="Times"/>
          <w:color w:val="auto"/>
          <w:sz w:val="21"/>
          <w:szCs w:val="21"/>
        </w:rPr>
        <w:t>.</w:t>
      </w:r>
    </w:p>
    <w:p w:rsidR="00473540" w:rsidRDefault="00473540" w:rsidP="00473540">
      <w:pPr>
        <w:pStyle w:val="Default"/>
        <w:tabs>
          <w:tab w:val="left" w:leader="dot" w:pos="4320"/>
        </w:tabs>
        <w:spacing w:after="240"/>
        <w:ind w:left="5040" w:right="-274" w:hanging="5040"/>
        <w:rPr>
          <w:rFonts w:ascii="Times" w:hAnsi="Times" w:cs="Times"/>
          <w:color w:val="auto"/>
          <w:sz w:val="21"/>
          <w:szCs w:val="21"/>
        </w:rPr>
      </w:pPr>
      <w:r>
        <w:rPr>
          <w:rFonts w:ascii="Times" w:hAnsi="Times" w:cs="Times"/>
          <w:color w:val="auto"/>
          <w:sz w:val="21"/>
          <w:szCs w:val="21"/>
        </w:rPr>
        <w:t xml:space="preserve">________Page </w:t>
      </w:r>
      <w:r w:rsidR="00A73E80">
        <w:rPr>
          <w:rFonts w:ascii="Times" w:hAnsi="Times" w:cs="Times"/>
          <w:color w:val="auto"/>
          <w:sz w:val="21"/>
          <w:szCs w:val="21"/>
        </w:rPr>
        <w:t>3</w:t>
      </w:r>
      <w:r w:rsidR="001115E8">
        <w:rPr>
          <w:rFonts w:ascii="Times" w:hAnsi="Times" w:cs="Times"/>
          <w:color w:val="auto"/>
          <w:sz w:val="21"/>
          <w:szCs w:val="21"/>
        </w:rPr>
        <w:t>4</w:t>
      </w:r>
      <w:r>
        <w:rPr>
          <w:rFonts w:ascii="Times" w:hAnsi="Times" w:cs="Times"/>
          <w:color w:val="auto"/>
          <w:sz w:val="21"/>
          <w:szCs w:val="21"/>
        </w:rPr>
        <w:t>, Section XI</w:t>
      </w:r>
      <w:r w:rsidR="00A73E80">
        <w:rPr>
          <w:rFonts w:ascii="Times" w:hAnsi="Times" w:cs="Times"/>
          <w:color w:val="auto"/>
          <w:sz w:val="21"/>
          <w:szCs w:val="21"/>
        </w:rPr>
        <w:t>V, Item S</w:t>
      </w:r>
      <w:r>
        <w:rPr>
          <w:rFonts w:ascii="Times" w:hAnsi="Times" w:cs="Times"/>
          <w:color w:val="auto"/>
          <w:sz w:val="21"/>
          <w:szCs w:val="21"/>
        </w:rPr>
        <w:t>: …………</w:t>
      </w:r>
      <w:r>
        <w:rPr>
          <w:rFonts w:ascii="Times" w:hAnsi="Times" w:cs="Times"/>
          <w:color w:val="auto"/>
          <w:sz w:val="21"/>
          <w:szCs w:val="21"/>
        </w:rPr>
        <w:tab/>
      </w:r>
      <w:r>
        <w:rPr>
          <w:rFonts w:ascii="Times" w:hAnsi="Times" w:cs="Times"/>
          <w:color w:val="auto"/>
          <w:sz w:val="21"/>
          <w:szCs w:val="21"/>
        </w:rPr>
        <w:tab/>
      </w:r>
      <w:r w:rsidR="00A73E80">
        <w:rPr>
          <w:rFonts w:ascii="Times" w:hAnsi="Times" w:cs="Times"/>
          <w:color w:val="auto"/>
          <w:sz w:val="21"/>
          <w:szCs w:val="21"/>
        </w:rPr>
        <w:t>Maximum amount of money that the FSMC may spend without SFA approval</w:t>
      </w:r>
    </w:p>
    <w:p w:rsidR="00344F9B" w:rsidRDefault="00A73E80" w:rsidP="00A94921">
      <w:pPr>
        <w:pStyle w:val="Default"/>
        <w:tabs>
          <w:tab w:val="left" w:leader="dot" w:pos="4320"/>
        </w:tabs>
        <w:spacing w:after="240"/>
        <w:ind w:left="5040" w:right="-274" w:hanging="5040"/>
        <w:jc w:val="both"/>
        <w:rPr>
          <w:rFonts w:ascii="Times" w:hAnsi="Times" w:cs="Times"/>
          <w:color w:val="auto"/>
          <w:sz w:val="21"/>
          <w:szCs w:val="21"/>
        </w:rPr>
      </w:pPr>
      <w:r>
        <w:rPr>
          <w:rFonts w:ascii="Times" w:hAnsi="Times" w:cs="Times"/>
          <w:color w:val="auto"/>
          <w:sz w:val="21"/>
          <w:szCs w:val="21"/>
        </w:rPr>
        <w:t>________Page 3</w:t>
      </w:r>
      <w:r w:rsidR="001115E8">
        <w:rPr>
          <w:rFonts w:ascii="Times" w:hAnsi="Times" w:cs="Times"/>
          <w:color w:val="auto"/>
          <w:sz w:val="21"/>
          <w:szCs w:val="21"/>
        </w:rPr>
        <w:t>5</w:t>
      </w:r>
      <w:r w:rsidR="00EE43A0">
        <w:rPr>
          <w:rFonts w:ascii="Times" w:hAnsi="Times" w:cs="Times"/>
          <w:color w:val="auto"/>
          <w:sz w:val="21"/>
          <w:szCs w:val="21"/>
        </w:rPr>
        <w:t xml:space="preserve">, </w:t>
      </w:r>
      <w:r>
        <w:rPr>
          <w:rFonts w:ascii="Times" w:hAnsi="Times" w:cs="Times"/>
          <w:color w:val="auto"/>
          <w:sz w:val="21"/>
          <w:szCs w:val="21"/>
        </w:rPr>
        <w:t>Section X</w:t>
      </w:r>
      <w:r w:rsidR="00344F9B">
        <w:rPr>
          <w:rFonts w:ascii="Times" w:hAnsi="Times" w:cs="Times"/>
          <w:color w:val="auto"/>
          <w:sz w:val="21"/>
          <w:szCs w:val="21"/>
        </w:rPr>
        <w:t>V ……………….</w:t>
      </w:r>
      <w:r w:rsidR="00344F9B">
        <w:rPr>
          <w:rFonts w:ascii="Times" w:hAnsi="Times" w:cs="Times"/>
          <w:color w:val="auto"/>
          <w:sz w:val="21"/>
          <w:szCs w:val="21"/>
        </w:rPr>
        <w:tab/>
      </w:r>
      <w:r w:rsidR="00344F9B">
        <w:rPr>
          <w:rFonts w:ascii="Times" w:hAnsi="Times" w:cs="Times"/>
          <w:color w:val="auto"/>
          <w:sz w:val="21"/>
          <w:szCs w:val="21"/>
        </w:rPr>
        <w:tab/>
        <w:t>Check on</w:t>
      </w:r>
      <w:r w:rsidR="00EE43A0">
        <w:rPr>
          <w:rFonts w:ascii="Times" w:hAnsi="Times" w:cs="Times"/>
          <w:color w:val="auto"/>
          <w:sz w:val="21"/>
          <w:szCs w:val="21"/>
        </w:rPr>
        <w:t>e</w:t>
      </w:r>
      <w:r w:rsidR="00344F9B">
        <w:rPr>
          <w:rFonts w:ascii="Times" w:hAnsi="Times" w:cs="Times"/>
          <w:color w:val="auto"/>
          <w:sz w:val="21"/>
          <w:szCs w:val="21"/>
        </w:rPr>
        <w:t xml:space="preserve"> of the </w:t>
      </w:r>
      <w:r>
        <w:rPr>
          <w:rFonts w:ascii="Times" w:hAnsi="Times" w:cs="Times"/>
          <w:color w:val="auto"/>
          <w:sz w:val="21"/>
          <w:szCs w:val="21"/>
        </w:rPr>
        <w:t xml:space="preserve">four (4) </w:t>
      </w:r>
      <w:r w:rsidR="00344F9B">
        <w:rPr>
          <w:rFonts w:ascii="Times" w:hAnsi="Times" w:cs="Times"/>
          <w:color w:val="auto"/>
          <w:sz w:val="21"/>
          <w:szCs w:val="21"/>
        </w:rPr>
        <w:t>options for purchas</w:t>
      </w:r>
      <w:r>
        <w:rPr>
          <w:rFonts w:ascii="Times" w:hAnsi="Times" w:cs="Times"/>
          <w:color w:val="auto"/>
          <w:sz w:val="21"/>
          <w:szCs w:val="21"/>
        </w:rPr>
        <w:t>ing by the FSMC.</w:t>
      </w:r>
    </w:p>
    <w:p w:rsidR="00EE43A0" w:rsidRDefault="00EE43A0" w:rsidP="00A94921">
      <w:pPr>
        <w:pStyle w:val="Default"/>
        <w:tabs>
          <w:tab w:val="left" w:leader="dot" w:pos="4320"/>
        </w:tabs>
        <w:spacing w:after="240"/>
        <w:ind w:left="5040" w:right="-274" w:hanging="5040"/>
        <w:jc w:val="both"/>
        <w:rPr>
          <w:rFonts w:ascii="Times" w:hAnsi="Times" w:cs="Times"/>
          <w:color w:val="auto"/>
          <w:sz w:val="21"/>
          <w:szCs w:val="21"/>
        </w:rPr>
      </w:pPr>
      <w:r>
        <w:rPr>
          <w:rFonts w:ascii="Times" w:hAnsi="Times" w:cs="Times"/>
          <w:color w:val="auto"/>
          <w:sz w:val="21"/>
          <w:szCs w:val="21"/>
        </w:rPr>
        <w:t>________ Page</w:t>
      </w:r>
      <w:r w:rsidR="001115E8">
        <w:rPr>
          <w:rFonts w:ascii="Times" w:hAnsi="Times" w:cs="Times"/>
          <w:color w:val="auto"/>
          <w:sz w:val="21"/>
          <w:szCs w:val="21"/>
        </w:rPr>
        <w:t xml:space="preserve"> 35-36</w:t>
      </w:r>
      <w:r>
        <w:rPr>
          <w:rFonts w:ascii="Times" w:hAnsi="Times" w:cs="Times"/>
          <w:color w:val="auto"/>
          <w:sz w:val="21"/>
          <w:szCs w:val="21"/>
        </w:rPr>
        <w:t>, Section XV………….</w:t>
      </w:r>
      <w:r w:rsidR="00A73E80">
        <w:rPr>
          <w:rFonts w:ascii="Times" w:hAnsi="Times" w:cs="Times"/>
          <w:color w:val="auto"/>
          <w:sz w:val="21"/>
          <w:szCs w:val="21"/>
        </w:rPr>
        <w:tab/>
      </w:r>
      <w:r w:rsidR="001115E8">
        <w:rPr>
          <w:rFonts w:ascii="Times" w:hAnsi="Times" w:cs="Times"/>
          <w:color w:val="auto"/>
          <w:sz w:val="21"/>
          <w:szCs w:val="21"/>
        </w:rPr>
        <w:t xml:space="preserve">              </w:t>
      </w:r>
      <w:r w:rsidR="00A73E80">
        <w:rPr>
          <w:rFonts w:ascii="Times" w:hAnsi="Times" w:cs="Times"/>
          <w:color w:val="auto"/>
          <w:sz w:val="21"/>
          <w:szCs w:val="21"/>
        </w:rPr>
        <w:t>Cost Reimbursable Contract Only.  Separation of itemized allowable and unallowable purchase on invoice.</w:t>
      </w:r>
    </w:p>
    <w:p w:rsidR="00A94921" w:rsidRDefault="00A94921" w:rsidP="008B63CB">
      <w:pPr>
        <w:pStyle w:val="Default"/>
        <w:tabs>
          <w:tab w:val="left" w:leader="dot" w:pos="4320"/>
        </w:tabs>
        <w:spacing w:after="240"/>
        <w:ind w:left="5040" w:right="-274" w:hanging="5040"/>
        <w:rPr>
          <w:rFonts w:ascii="Times" w:hAnsi="Times" w:cs="Times"/>
          <w:color w:val="auto"/>
          <w:sz w:val="21"/>
          <w:szCs w:val="21"/>
        </w:rPr>
      </w:pPr>
      <w:r w:rsidRPr="003A3DD8">
        <w:rPr>
          <w:rFonts w:ascii="Times" w:hAnsi="Times" w:cs="Times"/>
          <w:color w:val="auto"/>
          <w:sz w:val="21"/>
          <w:szCs w:val="21"/>
        </w:rPr>
        <w:t xml:space="preserve">_______  Page </w:t>
      </w:r>
      <w:r w:rsidR="009E697A">
        <w:rPr>
          <w:rFonts w:ascii="Times" w:hAnsi="Times" w:cs="Times"/>
          <w:color w:val="auto"/>
          <w:sz w:val="21"/>
          <w:szCs w:val="21"/>
        </w:rPr>
        <w:t>3</w:t>
      </w:r>
      <w:r w:rsidR="001115E8">
        <w:rPr>
          <w:rFonts w:ascii="Times" w:hAnsi="Times" w:cs="Times"/>
          <w:color w:val="auto"/>
          <w:sz w:val="21"/>
          <w:szCs w:val="21"/>
        </w:rPr>
        <w:t>7</w:t>
      </w:r>
      <w:r w:rsidR="008B63CB">
        <w:rPr>
          <w:rFonts w:ascii="Times" w:hAnsi="Times" w:cs="Times"/>
          <w:color w:val="auto"/>
          <w:sz w:val="21"/>
          <w:szCs w:val="21"/>
        </w:rPr>
        <w:t xml:space="preserve">, Section XX, Item </w:t>
      </w:r>
      <w:r w:rsidR="009E697A">
        <w:rPr>
          <w:rFonts w:ascii="Times" w:hAnsi="Times" w:cs="Times"/>
          <w:color w:val="auto"/>
          <w:sz w:val="21"/>
          <w:szCs w:val="21"/>
        </w:rPr>
        <w:t>B</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9E697A">
        <w:rPr>
          <w:rFonts w:ascii="Times" w:hAnsi="Times" w:cs="Times"/>
          <w:color w:val="auto"/>
          <w:sz w:val="21"/>
          <w:szCs w:val="21"/>
        </w:rPr>
        <w:t>Termination of Contract.  Indicate the number of days notification that must be given for termination of the contract.</w:t>
      </w:r>
    </w:p>
    <w:p w:rsidR="009E697A" w:rsidRDefault="00A94921" w:rsidP="00A94921">
      <w:pPr>
        <w:pStyle w:val="Default"/>
        <w:tabs>
          <w:tab w:val="left" w:leader="dot" w:pos="4320"/>
        </w:tabs>
        <w:spacing w:after="240"/>
        <w:ind w:left="5040" w:right="-274" w:hanging="5040"/>
        <w:rPr>
          <w:rFonts w:ascii="Times" w:hAnsi="Times" w:cs="Times"/>
          <w:color w:val="auto"/>
          <w:sz w:val="21"/>
          <w:szCs w:val="21"/>
        </w:rPr>
      </w:pPr>
      <w:r w:rsidRPr="003A3DD8">
        <w:rPr>
          <w:rFonts w:ascii="Times" w:hAnsi="Times" w:cs="Times"/>
          <w:color w:val="auto"/>
          <w:sz w:val="21"/>
          <w:szCs w:val="21"/>
        </w:rPr>
        <w:lastRenderedPageBreak/>
        <w:t xml:space="preserve">_______  Page </w:t>
      </w:r>
      <w:r w:rsidR="001115E8">
        <w:rPr>
          <w:rFonts w:ascii="Times" w:hAnsi="Times" w:cs="Times"/>
          <w:color w:val="auto"/>
          <w:sz w:val="21"/>
          <w:szCs w:val="21"/>
        </w:rPr>
        <w:t>35-36, Section XXII</w:t>
      </w:r>
      <w:r w:rsidRPr="003A3DD8">
        <w:rPr>
          <w:rFonts w:ascii="Times" w:hAnsi="Times" w:cs="Times"/>
          <w:color w:val="auto"/>
          <w:sz w:val="21"/>
          <w:szCs w:val="21"/>
        </w:rPr>
        <w:tab/>
      </w:r>
      <w:r w:rsidRPr="003A3DD8">
        <w:rPr>
          <w:rFonts w:ascii="Times" w:hAnsi="Times" w:cs="Times"/>
          <w:color w:val="auto"/>
          <w:sz w:val="21"/>
          <w:szCs w:val="21"/>
        </w:rPr>
        <w:tab/>
      </w:r>
      <w:r w:rsidR="009E697A">
        <w:rPr>
          <w:rFonts w:ascii="Times" w:hAnsi="Times" w:cs="Times"/>
          <w:color w:val="auto"/>
          <w:sz w:val="21"/>
          <w:szCs w:val="21"/>
        </w:rPr>
        <w:t xml:space="preserve">This section is to be completed by the </w:t>
      </w:r>
      <w:r w:rsidR="008B63CB">
        <w:rPr>
          <w:rFonts w:ascii="Times" w:hAnsi="Times" w:cs="Times"/>
          <w:color w:val="auto"/>
          <w:sz w:val="21"/>
          <w:szCs w:val="21"/>
        </w:rPr>
        <w:t xml:space="preserve">FSMC </w:t>
      </w:r>
      <w:r w:rsidR="009E697A">
        <w:rPr>
          <w:rFonts w:ascii="Times" w:hAnsi="Times" w:cs="Times"/>
          <w:color w:val="auto"/>
          <w:sz w:val="21"/>
          <w:szCs w:val="21"/>
        </w:rPr>
        <w:t xml:space="preserve">and filed with ADE CNU.  A copy of all paperwork will be attached to the final contract by the FSMC. </w:t>
      </w:r>
      <w:r w:rsidR="001115E8">
        <w:rPr>
          <w:rFonts w:ascii="Times" w:hAnsi="Times" w:cs="Times"/>
          <w:color w:val="auto"/>
          <w:sz w:val="21"/>
          <w:szCs w:val="21"/>
        </w:rPr>
        <w:t>See Section D:  FSMC Use Only</w:t>
      </w:r>
    </w:p>
    <w:p w:rsidR="00A94921" w:rsidRPr="003A3DD8" w:rsidRDefault="00A94921" w:rsidP="00A94921">
      <w:pPr>
        <w:pStyle w:val="Default"/>
        <w:tabs>
          <w:tab w:val="left" w:leader="dot" w:pos="4320"/>
        </w:tabs>
        <w:spacing w:after="240"/>
        <w:ind w:left="5040" w:right="-274" w:hanging="5040"/>
        <w:jc w:val="both"/>
        <w:rPr>
          <w:rFonts w:ascii="Times" w:hAnsi="Times" w:cs="Times"/>
          <w:color w:val="auto"/>
          <w:sz w:val="21"/>
          <w:szCs w:val="21"/>
        </w:rPr>
      </w:pPr>
      <w:r w:rsidRPr="003A3DD8">
        <w:rPr>
          <w:rFonts w:ascii="Times" w:hAnsi="Times" w:cs="Times"/>
          <w:color w:val="auto"/>
          <w:sz w:val="21"/>
          <w:szCs w:val="21"/>
        </w:rPr>
        <w:t>_______  Page</w:t>
      </w:r>
      <w:r w:rsidR="009E697A">
        <w:rPr>
          <w:rFonts w:ascii="Times" w:hAnsi="Times" w:cs="Times"/>
          <w:color w:val="auto"/>
          <w:sz w:val="21"/>
          <w:szCs w:val="21"/>
        </w:rPr>
        <w:t>s</w:t>
      </w:r>
      <w:r w:rsidRPr="003A3DD8">
        <w:rPr>
          <w:rFonts w:ascii="Times" w:hAnsi="Times" w:cs="Times"/>
          <w:color w:val="auto"/>
          <w:sz w:val="21"/>
          <w:szCs w:val="21"/>
        </w:rPr>
        <w:t xml:space="preserve"> </w:t>
      </w:r>
      <w:r w:rsidR="002167DE">
        <w:rPr>
          <w:rFonts w:ascii="Times" w:hAnsi="Times" w:cs="Times"/>
          <w:color w:val="auto"/>
          <w:sz w:val="21"/>
          <w:szCs w:val="21"/>
        </w:rPr>
        <w:t>39</w:t>
      </w:r>
      <w:r w:rsidR="009E697A">
        <w:rPr>
          <w:rFonts w:ascii="Times" w:hAnsi="Times" w:cs="Times"/>
          <w:color w:val="auto"/>
          <w:sz w:val="21"/>
          <w:szCs w:val="21"/>
        </w:rPr>
        <w:t>,</w:t>
      </w:r>
      <w:r w:rsidRPr="003A3DD8">
        <w:rPr>
          <w:rFonts w:ascii="Times" w:hAnsi="Times" w:cs="Times"/>
          <w:color w:val="auto"/>
          <w:sz w:val="21"/>
          <w:szCs w:val="21"/>
        </w:rPr>
        <w:t xml:space="preserve"> Section XXI</w:t>
      </w:r>
      <w:r w:rsidR="00CF73B6">
        <w:rPr>
          <w:rFonts w:ascii="Times" w:hAnsi="Times" w:cs="Times"/>
          <w:color w:val="auto"/>
          <w:sz w:val="21"/>
          <w:szCs w:val="21"/>
        </w:rPr>
        <w:t>V</w:t>
      </w:r>
      <w:r w:rsidR="004C61E7">
        <w:rPr>
          <w:rFonts w:ascii="Times" w:hAnsi="Times" w:cs="Times"/>
          <w:color w:val="auto"/>
          <w:sz w:val="21"/>
          <w:szCs w:val="21"/>
        </w:rPr>
        <w:t>, Item</w:t>
      </w:r>
      <w:r w:rsidR="002167DE">
        <w:rPr>
          <w:rFonts w:ascii="Times" w:hAnsi="Times" w:cs="Times"/>
          <w:color w:val="auto"/>
          <w:sz w:val="21"/>
          <w:szCs w:val="21"/>
        </w:rPr>
        <w:t xml:space="preserve"> B-H</w:t>
      </w:r>
      <w:r w:rsidRPr="003A3DD8">
        <w:rPr>
          <w:rFonts w:ascii="Times" w:hAnsi="Times" w:cs="Times"/>
          <w:color w:val="auto"/>
          <w:sz w:val="21"/>
          <w:szCs w:val="21"/>
        </w:rPr>
        <w:tab/>
      </w:r>
      <w:r w:rsidRPr="003A3DD8">
        <w:rPr>
          <w:rFonts w:ascii="Times" w:hAnsi="Times" w:cs="Times"/>
          <w:color w:val="auto"/>
          <w:sz w:val="21"/>
          <w:szCs w:val="21"/>
        </w:rPr>
        <w:tab/>
      </w:r>
      <w:r w:rsidR="00B77D3E">
        <w:rPr>
          <w:rFonts w:ascii="Times" w:hAnsi="Times" w:cs="Times"/>
          <w:color w:val="auto"/>
          <w:sz w:val="21"/>
          <w:szCs w:val="21"/>
        </w:rPr>
        <w:t>Insert the amoun</w:t>
      </w:r>
      <w:r w:rsidR="002167DE">
        <w:rPr>
          <w:rFonts w:ascii="Times" w:hAnsi="Times" w:cs="Times"/>
          <w:color w:val="auto"/>
          <w:sz w:val="21"/>
          <w:szCs w:val="21"/>
        </w:rPr>
        <w:t>t of insurance coverage desired and how it is to be charged to the SFA.  In a Fixed Price Contract, insurance must be a part of the quoted price.</w:t>
      </w:r>
    </w:p>
    <w:p w:rsidR="00B77D3E" w:rsidRDefault="00A94921" w:rsidP="00344F9B">
      <w:pPr>
        <w:pStyle w:val="Default"/>
        <w:tabs>
          <w:tab w:val="left" w:leader="dot" w:pos="4320"/>
        </w:tabs>
        <w:ind w:left="5040" w:right="-274" w:hanging="5040"/>
        <w:rPr>
          <w:rFonts w:ascii="Times" w:hAnsi="Times" w:cs="Times"/>
          <w:color w:val="auto"/>
          <w:sz w:val="21"/>
          <w:szCs w:val="21"/>
        </w:rPr>
      </w:pPr>
      <w:r w:rsidRPr="003A3DD8">
        <w:rPr>
          <w:rFonts w:ascii="Times" w:hAnsi="Times" w:cs="Times"/>
          <w:color w:val="auto"/>
          <w:sz w:val="21"/>
          <w:szCs w:val="21"/>
        </w:rPr>
        <w:t>_______  Page</w:t>
      </w:r>
      <w:r w:rsidR="00CF73B6">
        <w:rPr>
          <w:rFonts w:ascii="Times" w:hAnsi="Times" w:cs="Times"/>
          <w:color w:val="auto"/>
          <w:sz w:val="21"/>
          <w:szCs w:val="21"/>
        </w:rPr>
        <w:t xml:space="preserve">s </w:t>
      </w:r>
      <w:r w:rsidR="001115E8">
        <w:rPr>
          <w:rFonts w:ascii="Times" w:hAnsi="Times" w:cs="Times"/>
          <w:color w:val="auto"/>
          <w:sz w:val="21"/>
          <w:szCs w:val="21"/>
        </w:rPr>
        <w:t>39</w:t>
      </w:r>
      <w:r w:rsidR="002167DE">
        <w:rPr>
          <w:rFonts w:ascii="Times" w:hAnsi="Times" w:cs="Times"/>
          <w:color w:val="auto"/>
          <w:sz w:val="21"/>
          <w:szCs w:val="21"/>
        </w:rPr>
        <w:t>-40</w:t>
      </w:r>
      <w:r w:rsidRPr="003A3DD8">
        <w:rPr>
          <w:rFonts w:ascii="Times" w:hAnsi="Times" w:cs="Times"/>
          <w:color w:val="auto"/>
          <w:sz w:val="21"/>
          <w:szCs w:val="21"/>
        </w:rPr>
        <w:t>, Section XX</w:t>
      </w:r>
      <w:r w:rsidR="00B77D3E">
        <w:rPr>
          <w:rFonts w:ascii="Times" w:hAnsi="Times" w:cs="Times"/>
          <w:color w:val="auto"/>
          <w:sz w:val="21"/>
          <w:szCs w:val="21"/>
        </w:rPr>
        <w:t xml:space="preserve">V, Items </w:t>
      </w:r>
      <w:r w:rsidR="002167DE">
        <w:rPr>
          <w:rFonts w:ascii="Times" w:hAnsi="Times" w:cs="Times"/>
          <w:color w:val="auto"/>
          <w:sz w:val="21"/>
          <w:szCs w:val="21"/>
        </w:rPr>
        <w:t>A-</w:t>
      </w:r>
      <w:r w:rsidR="00344F9B">
        <w:rPr>
          <w:rFonts w:ascii="Times" w:hAnsi="Times" w:cs="Times"/>
          <w:color w:val="auto"/>
          <w:sz w:val="21"/>
          <w:szCs w:val="21"/>
        </w:rPr>
        <w:t xml:space="preserve"> </w:t>
      </w:r>
      <w:r w:rsidR="00CF73B6">
        <w:rPr>
          <w:rFonts w:ascii="Times" w:hAnsi="Times" w:cs="Times"/>
          <w:color w:val="auto"/>
          <w:sz w:val="21"/>
          <w:szCs w:val="21"/>
        </w:rPr>
        <w:t>D</w:t>
      </w:r>
      <w:r w:rsidR="00B77D3E">
        <w:rPr>
          <w:rFonts w:ascii="Times" w:hAnsi="Times" w:cs="Times"/>
          <w:color w:val="auto"/>
          <w:sz w:val="21"/>
          <w:szCs w:val="21"/>
        </w:rPr>
        <w:tab/>
      </w:r>
      <w:r w:rsidR="00B77D3E">
        <w:rPr>
          <w:rFonts w:ascii="Times" w:hAnsi="Times" w:cs="Times"/>
          <w:color w:val="auto"/>
          <w:sz w:val="21"/>
          <w:szCs w:val="21"/>
        </w:rPr>
        <w:tab/>
        <w:t>Read each option.  Mark as desired.  On</w:t>
      </w:r>
      <w:r w:rsidR="002167DE">
        <w:rPr>
          <w:rFonts w:ascii="Times" w:hAnsi="Times" w:cs="Times"/>
          <w:color w:val="auto"/>
          <w:sz w:val="21"/>
          <w:szCs w:val="21"/>
        </w:rPr>
        <w:t xml:space="preserve"> A-D</w:t>
      </w:r>
      <w:r w:rsidR="00B77D3E">
        <w:rPr>
          <w:rFonts w:ascii="Times" w:hAnsi="Times" w:cs="Times"/>
          <w:color w:val="auto"/>
          <w:sz w:val="21"/>
          <w:szCs w:val="21"/>
        </w:rPr>
        <w:t xml:space="preserve">, circle will/will not.  On Item </w:t>
      </w:r>
      <w:r w:rsidR="00344F9B">
        <w:rPr>
          <w:rFonts w:ascii="Times" w:hAnsi="Times" w:cs="Times"/>
          <w:color w:val="auto"/>
          <w:sz w:val="21"/>
          <w:szCs w:val="21"/>
        </w:rPr>
        <w:t>C</w:t>
      </w:r>
      <w:r w:rsidR="00CF73B6">
        <w:rPr>
          <w:rFonts w:ascii="Times" w:hAnsi="Times" w:cs="Times"/>
          <w:color w:val="auto"/>
          <w:sz w:val="21"/>
          <w:szCs w:val="21"/>
        </w:rPr>
        <w:t xml:space="preserve"> list mileage rate in effect for the SFA.  On D, if the SFA allows the FSMC to make equipment purchased, insert the amount that the FSMC may pay without prior approval.  Choose how the investment in the SFA will be handled if the contract is terminated.</w:t>
      </w:r>
    </w:p>
    <w:p w:rsidR="00B77D3E" w:rsidRDefault="00B77D3E" w:rsidP="00A94921">
      <w:pPr>
        <w:pStyle w:val="Default"/>
        <w:tabs>
          <w:tab w:val="left" w:leader="dot" w:pos="4320"/>
        </w:tabs>
        <w:ind w:left="5040" w:right="-274" w:hanging="5040"/>
        <w:jc w:val="both"/>
        <w:rPr>
          <w:rFonts w:ascii="Times" w:hAnsi="Times" w:cs="Times"/>
          <w:color w:val="auto"/>
          <w:sz w:val="21"/>
          <w:szCs w:val="21"/>
        </w:rPr>
      </w:pPr>
    </w:p>
    <w:p w:rsidR="00A94921" w:rsidRDefault="00B77D3E" w:rsidP="00CF73B6">
      <w:pPr>
        <w:pStyle w:val="Default"/>
        <w:tabs>
          <w:tab w:val="left" w:leader="dot" w:pos="4320"/>
        </w:tabs>
        <w:ind w:left="5040" w:right="-274" w:hanging="5040"/>
        <w:jc w:val="both"/>
        <w:rPr>
          <w:rFonts w:ascii="Times" w:hAnsi="Times" w:cs="Times"/>
          <w:color w:val="auto"/>
          <w:sz w:val="21"/>
          <w:szCs w:val="21"/>
        </w:rPr>
      </w:pPr>
      <w:r>
        <w:rPr>
          <w:rFonts w:ascii="Times" w:hAnsi="Times" w:cs="Times"/>
          <w:color w:val="auto"/>
          <w:sz w:val="21"/>
          <w:szCs w:val="21"/>
        </w:rPr>
        <w:t xml:space="preserve">_______ Page </w:t>
      </w:r>
      <w:r w:rsidR="002167DE">
        <w:rPr>
          <w:rFonts w:ascii="Times" w:hAnsi="Times" w:cs="Times"/>
          <w:color w:val="auto"/>
          <w:sz w:val="21"/>
          <w:szCs w:val="21"/>
        </w:rPr>
        <w:t>40</w:t>
      </w:r>
      <w:r>
        <w:rPr>
          <w:rFonts w:ascii="Times" w:hAnsi="Times" w:cs="Times"/>
          <w:color w:val="auto"/>
          <w:sz w:val="21"/>
          <w:szCs w:val="21"/>
        </w:rPr>
        <w:t xml:space="preserve">, Section XXV, Item </w:t>
      </w:r>
      <w:r w:rsidR="00CF73B6">
        <w:rPr>
          <w:rFonts w:ascii="Times" w:hAnsi="Times" w:cs="Times"/>
          <w:color w:val="auto"/>
          <w:sz w:val="21"/>
          <w:szCs w:val="21"/>
        </w:rPr>
        <w:t>E</w:t>
      </w:r>
      <w:r w:rsidR="00A94921" w:rsidRPr="003A3DD8">
        <w:rPr>
          <w:rFonts w:ascii="Times" w:hAnsi="Times" w:cs="Times"/>
          <w:color w:val="auto"/>
          <w:sz w:val="21"/>
          <w:szCs w:val="21"/>
        </w:rPr>
        <w:tab/>
      </w:r>
      <w:r w:rsidR="00A94921" w:rsidRPr="003A3DD8">
        <w:rPr>
          <w:rFonts w:ascii="Times" w:hAnsi="Times" w:cs="Times"/>
          <w:color w:val="auto"/>
          <w:sz w:val="21"/>
          <w:szCs w:val="21"/>
        </w:rPr>
        <w:tab/>
        <w:t>Information Technology Systems.  Complete list.</w:t>
      </w:r>
      <w:r w:rsidR="00A94921">
        <w:rPr>
          <w:rFonts w:ascii="Times" w:hAnsi="Times" w:cs="Times"/>
          <w:color w:val="auto"/>
          <w:sz w:val="21"/>
          <w:szCs w:val="21"/>
        </w:rPr>
        <w:t xml:space="preserve"> </w:t>
      </w:r>
      <w:r w:rsidR="00A94921" w:rsidRPr="003A3DD8">
        <w:rPr>
          <w:rFonts w:ascii="Times" w:hAnsi="Times" w:cs="Times"/>
          <w:color w:val="auto"/>
          <w:sz w:val="21"/>
          <w:szCs w:val="21"/>
        </w:rPr>
        <w:t xml:space="preserve">Check </w:t>
      </w:r>
      <w:r w:rsidR="00CF73B6">
        <w:rPr>
          <w:rFonts w:ascii="Times" w:hAnsi="Times" w:cs="Times"/>
          <w:color w:val="auto"/>
          <w:sz w:val="21"/>
          <w:szCs w:val="21"/>
        </w:rPr>
        <w:t xml:space="preserve">based on the type of contract that is being </w:t>
      </w:r>
      <w:r w:rsidR="00073EA3">
        <w:rPr>
          <w:rFonts w:ascii="Times" w:hAnsi="Times" w:cs="Times"/>
          <w:color w:val="auto"/>
          <w:sz w:val="21"/>
          <w:szCs w:val="21"/>
        </w:rPr>
        <w:t>selected. C</w:t>
      </w:r>
      <w:r w:rsidR="00156994">
        <w:rPr>
          <w:rFonts w:ascii="Times" w:hAnsi="Times" w:cs="Times"/>
          <w:color w:val="auto"/>
          <w:sz w:val="21"/>
          <w:szCs w:val="21"/>
        </w:rPr>
        <w:t>omplete information requested.</w:t>
      </w:r>
      <w:r w:rsidR="00CF73B6">
        <w:rPr>
          <w:rFonts w:ascii="Times" w:hAnsi="Times" w:cs="Times"/>
          <w:color w:val="auto"/>
          <w:sz w:val="21"/>
          <w:szCs w:val="21"/>
        </w:rPr>
        <w:t xml:space="preserve">  The SFA may choose to use existing software and add the FSMC software that is needed or the SFA may allow the FSMC to purchase, install and maintain their own point of service software.</w:t>
      </w:r>
    </w:p>
    <w:p w:rsidR="00B1296B" w:rsidRPr="003A3DD8" w:rsidRDefault="00B1296B" w:rsidP="00A94921">
      <w:pPr>
        <w:pStyle w:val="Default"/>
        <w:tabs>
          <w:tab w:val="left" w:leader="dot" w:pos="4320"/>
        </w:tabs>
        <w:ind w:left="5040" w:right="-274" w:hanging="5040"/>
        <w:jc w:val="both"/>
        <w:rPr>
          <w:rFonts w:ascii="Times" w:hAnsi="Times" w:cs="Times"/>
          <w:color w:val="auto"/>
          <w:sz w:val="21"/>
          <w:szCs w:val="21"/>
        </w:rPr>
      </w:pPr>
    </w:p>
    <w:p w:rsidR="00156994" w:rsidRDefault="00B1296B" w:rsidP="00A94921">
      <w:pPr>
        <w:pStyle w:val="Default"/>
        <w:tabs>
          <w:tab w:val="left" w:pos="4320"/>
        </w:tabs>
        <w:jc w:val="both"/>
        <w:rPr>
          <w:rFonts w:ascii="Times" w:hAnsi="Times" w:cs="Times"/>
          <w:color w:val="auto"/>
          <w:sz w:val="21"/>
          <w:szCs w:val="21"/>
        </w:rPr>
      </w:pPr>
      <w:r>
        <w:rPr>
          <w:rFonts w:ascii="Times" w:hAnsi="Times" w:cs="Times"/>
          <w:color w:val="auto"/>
          <w:sz w:val="21"/>
          <w:szCs w:val="21"/>
        </w:rPr>
        <w:t xml:space="preserve">_______  Page </w:t>
      </w:r>
      <w:r w:rsidR="00CF73B6">
        <w:rPr>
          <w:rFonts w:ascii="Times" w:hAnsi="Times" w:cs="Times"/>
          <w:color w:val="auto"/>
          <w:sz w:val="21"/>
          <w:szCs w:val="21"/>
        </w:rPr>
        <w:t>4</w:t>
      </w:r>
      <w:r w:rsidR="002167DE">
        <w:rPr>
          <w:rFonts w:ascii="Times" w:hAnsi="Times" w:cs="Times"/>
          <w:color w:val="auto"/>
          <w:sz w:val="21"/>
          <w:szCs w:val="21"/>
        </w:rPr>
        <w:t>3</w:t>
      </w:r>
      <w:r>
        <w:rPr>
          <w:rFonts w:ascii="Times" w:hAnsi="Times" w:cs="Times"/>
          <w:color w:val="auto"/>
          <w:sz w:val="21"/>
          <w:szCs w:val="21"/>
        </w:rPr>
        <w:t>, Section XX</w:t>
      </w:r>
      <w:r w:rsidR="00E226D8">
        <w:rPr>
          <w:rFonts w:ascii="Times" w:hAnsi="Times" w:cs="Times"/>
          <w:color w:val="auto"/>
          <w:sz w:val="21"/>
          <w:szCs w:val="21"/>
        </w:rPr>
        <w:t>X.</w:t>
      </w:r>
      <w:r>
        <w:rPr>
          <w:rFonts w:ascii="Times" w:hAnsi="Times" w:cs="Times"/>
          <w:color w:val="auto"/>
          <w:sz w:val="21"/>
          <w:szCs w:val="21"/>
        </w:rPr>
        <w:t xml:space="preserve">, Item </w:t>
      </w:r>
      <w:r w:rsidR="00E226D8">
        <w:rPr>
          <w:rFonts w:ascii="Times" w:hAnsi="Times" w:cs="Times"/>
          <w:color w:val="auto"/>
          <w:sz w:val="21"/>
          <w:szCs w:val="21"/>
        </w:rPr>
        <w:t>C</w:t>
      </w:r>
      <w:r>
        <w:rPr>
          <w:rFonts w:ascii="Times" w:hAnsi="Times" w:cs="Times"/>
          <w:color w:val="auto"/>
          <w:sz w:val="21"/>
          <w:szCs w:val="21"/>
        </w:rPr>
        <w:t>…</w:t>
      </w:r>
      <w:r w:rsidR="00A71840">
        <w:rPr>
          <w:rFonts w:ascii="Times" w:hAnsi="Times" w:cs="Times"/>
          <w:color w:val="auto"/>
          <w:sz w:val="21"/>
          <w:szCs w:val="21"/>
        </w:rPr>
        <w:t>……..</w:t>
      </w:r>
      <w:r>
        <w:rPr>
          <w:rFonts w:ascii="Times" w:hAnsi="Times" w:cs="Times"/>
          <w:color w:val="auto"/>
          <w:sz w:val="21"/>
          <w:szCs w:val="21"/>
        </w:rPr>
        <w:t>.</w:t>
      </w:r>
      <w:r w:rsidR="00A94921" w:rsidRPr="003A3DD8">
        <w:rPr>
          <w:rFonts w:ascii="Times" w:hAnsi="Times" w:cs="Times"/>
          <w:color w:val="auto"/>
          <w:sz w:val="21"/>
          <w:szCs w:val="21"/>
        </w:rPr>
        <w:tab/>
      </w:r>
      <w:r w:rsidR="00A94921" w:rsidRPr="003A3DD8">
        <w:rPr>
          <w:rFonts w:ascii="Times" w:hAnsi="Times" w:cs="Times"/>
          <w:color w:val="auto"/>
          <w:sz w:val="21"/>
          <w:szCs w:val="21"/>
        </w:rPr>
        <w:tab/>
      </w:r>
      <w:r w:rsidR="00E226D8">
        <w:rPr>
          <w:rFonts w:ascii="Times" w:hAnsi="Times" w:cs="Times"/>
          <w:color w:val="auto"/>
          <w:sz w:val="21"/>
          <w:szCs w:val="21"/>
        </w:rPr>
        <w:t>SFA Contact Information</w:t>
      </w:r>
      <w:r w:rsidR="00A94921" w:rsidRPr="003A3DD8">
        <w:rPr>
          <w:rFonts w:ascii="Times" w:hAnsi="Times" w:cs="Times"/>
          <w:color w:val="auto"/>
          <w:sz w:val="21"/>
          <w:szCs w:val="21"/>
        </w:rPr>
        <w:t xml:space="preserve">     </w:t>
      </w:r>
    </w:p>
    <w:p w:rsidR="00E226D8" w:rsidRDefault="00E226D8" w:rsidP="00A94921">
      <w:pPr>
        <w:pStyle w:val="Default"/>
        <w:tabs>
          <w:tab w:val="left" w:pos="4320"/>
        </w:tabs>
        <w:jc w:val="both"/>
        <w:rPr>
          <w:rFonts w:ascii="Times" w:hAnsi="Times" w:cs="Times"/>
          <w:color w:val="auto"/>
          <w:sz w:val="21"/>
          <w:szCs w:val="21"/>
        </w:rPr>
      </w:pPr>
    </w:p>
    <w:p w:rsidR="00E226D8" w:rsidRDefault="00156994" w:rsidP="00E226D8">
      <w:pPr>
        <w:pStyle w:val="Default"/>
        <w:tabs>
          <w:tab w:val="left" w:pos="4320"/>
        </w:tabs>
        <w:ind w:left="5040" w:hanging="5040"/>
        <w:rPr>
          <w:rFonts w:ascii="Times" w:hAnsi="Times" w:cs="Times"/>
          <w:color w:val="auto"/>
          <w:sz w:val="21"/>
          <w:szCs w:val="21"/>
        </w:rPr>
      </w:pPr>
      <w:r>
        <w:rPr>
          <w:rFonts w:ascii="Times" w:hAnsi="Times" w:cs="Times"/>
          <w:color w:val="auto"/>
          <w:sz w:val="21"/>
          <w:szCs w:val="21"/>
        </w:rPr>
        <w:t xml:space="preserve">________Page </w:t>
      </w:r>
      <w:r w:rsidR="00E226D8">
        <w:rPr>
          <w:rFonts w:ascii="Times" w:hAnsi="Times" w:cs="Times"/>
          <w:color w:val="auto"/>
          <w:sz w:val="21"/>
          <w:szCs w:val="21"/>
        </w:rPr>
        <w:t>40</w:t>
      </w:r>
      <w:r>
        <w:rPr>
          <w:rFonts w:ascii="Times" w:hAnsi="Times" w:cs="Times"/>
          <w:color w:val="auto"/>
          <w:sz w:val="21"/>
          <w:szCs w:val="21"/>
        </w:rPr>
        <w:t>, Section XX</w:t>
      </w:r>
      <w:r w:rsidR="00E226D8">
        <w:rPr>
          <w:rFonts w:ascii="Times" w:hAnsi="Times" w:cs="Times"/>
          <w:color w:val="auto"/>
          <w:sz w:val="21"/>
          <w:szCs w:val="21"/>
        </w:rPr>
        <w:t>X</w:t>
      </w:r>
      <w:r>
        <w:rPr>
          <w:rFonts w:ascii="Times" w:hAnsi="Times" w:cs="Times"/>
          <w:color w:val="auto"/>
          <w:sz w:val="21"/>
          <w:szCs w:val="21"/>
        </w:rPr>
        <w:t>, Item D …</w:t>
      </w:r>
      <w:r w:rsidR="00A71840">
        <w:rPr>
          <w:rFonts w:ascii="Times" w:hAnsi="Times" w:cs="Times"/>
          <w:color w:val="auto"/>
          <w:sz w:val="21"/>
          <w:szCs w:val="21"/>
        </w:rPr>
        <w:t>……..</w:t>
      </w:r>
      <w:r>
        <w:rPr>
          <w:rFonts w:ascii="Times" w:hAnsi="Times" w:cs="Times"/>
          <w:color w:val="auto"/>
          <w:sz w:val="21"/>
          <w:szCs w:val="21"/>
        </w:rPr>
        <w:t>.</w:t>
      </w:r>
      <w:r>
        <w:rPr>
          <w:rFonts w:ascii="Times" w:hAnsi="Times" w:cs="Times"/>
          <w:color w:val="auto"/>
          <w:sz w:val="21"/>
          <w:szCs w:val="21"/>
        </w:rPr>
        <w:tab/>
      </w:r>
      <w:r>
        <w:rPr>
          <w:rFonts w:ascii="Times" w:hAnsi="Times" w:cs="Times"/>
          <w:color w:val="auto"/>
          <w:sz w:val="21"/>
          <w:szCs w:val="21"/>
        </w:rPr>
        <w:tab/>
      </w:r>
      <w:r w:rsidR="00084F2D">
        <w:rPr>
          <w:rFonts w:ascii="Times" w:hAnsi="Times" w:cs="Times"/>
          <w:color w:val="auto"/>
          <w:sz w:val="21"/>
          <w:szCs w:val="21"/>
        </w:rPr>
        <w:t xml:space="preserve">Attestation that all procurement regulations and ethics code </w:t>
      </w:r>
      <w:r w:rsidR="00E226D8">
        <w:rPr>
          <w:rFonts w:ascii="Times" w:hAnsi="Times" w:cs="Times"/>
          <w:color w:val="auto"/>
          <w:sz w:val="21"/>
          <w:szCs w:val="21"/>
        </w:rPr>
        <w:t xml:space="preserve">have </w:t>
      </w:r>
      <w:r w:rsidR="00084F2D">
        <w:rPr>
          <w:rFonts w:ascii="Times" w:hAnsi="Times" w:cs="Times"/>
          <w:color w:val="auto"/>
          <w:sz w:val="21"/>
          <w:szCs w:val="21"/>
        </w:rPr>
        <w:t>been followed during the procurement process</w:t>
      </w:r>
      <w:r w:rsidR="00E226D8">
        <w:rPr>
          <w:rFonts w:ascii="Times" w:hAnsi="Times" w:cs="Times"/>
          <w:color w:val="auto"/>
          <w:sz w:val="21"/>
          <w:szCs w:val="21"/>
        </w:rPr>
        <w:t>.  Information to</w:t>
      </w:r>
      <w:r w:rsidR="00E226D8" w:rsidRPr="003A3DD8">
        <w:rPr>
          <w:rFonts w:ascii="Times" w:hAnsi="Times" w:cs="Times"/>
          <w:color w:val="auto"/>
          <w:sz w:val="21"/>
          <w:szCs w:val="21"/>
        </w:rPr>
        <w:t xml:space="preserve"> be completed by SFA after review of USDA                Guidance.</w:t>
      </w:r>
      <w:r w:rsidR="00E226D8">
        <w:rPr>
          <w:rFonts w:ascii="Times" w:hAnsi="Times" w:cs="Times"/>
          <w:color w:val="auto"/>
          <w:sz w:val="21"/>
          <w:szCs w:val="21"/>
        </w:rPr>
        <w:t xml:space="preserve">  Original school board member signatures required.</w:t>
      </w:r>
    </w:p>
    <w:p w:rsidR="00E226D8" w:rsidRDefault="00E226D8" w:rsidP="00E226D8">
      <w:pPr>
        <w:pStyle w:val="Default"/>
        <w:tabs>
          <w:tab w:val="left" w:pos="4320"/>
        </w:tabs>
        <w:ind w:left="5040" w:hanging="5040"/>
        <w:rPr>
          <w:rFonts w:ascii="Times" w:hAnsi="Times" w:cs="Times"/>
          <w:color w:val="auto"/>
          <w:sz w:val="21"/>
          <w:szCs w:val="21"/>
        </w:rPr>
      </w:pPr>
    </w:p>
    <w:p w:rsidR="00A94921" w:rsidRDefault="00E226D8" w:rsidP="00A94921">
      <w:pPr>
        <w:pStyle w:val="Default"/>
        <w:tabs>
          <w:tab w:val="left" w:leader="dot" w:pos="4320"/>
        </w:tabs>
        <w:spacing w:after="240"/>
        <w:ind w:left="4320" w:hanging="4320"/>
        <w:jc w:val="both"/>
        <w:rPr>
          <w:rFonts w:ascii="Times" w:hAnsi="Times" w:cs="Times"/>
          <w:color w:val="auto"/>
          <w:sz w:val="21"/>
          <w:szCs w:val="21"/>
        </w:rPr>
      </w:pPr>
      <w:r>
        <w:rPr>
          <w:rFonts w:ascii="Times" w:hAnsi="Times" w:cs="Times"/>
          <w:color w:val="auto"/>
          <w:sz w:val="21"/>
          <w:szCs w:val="21"/>
        </w:rPr>
        <w:t>__</w:t>
      </w:r>
      <w:r w:rsidR="00B1296B">
        <w:rPr>
          <w:rFonts w:ascii="Times" w:hAnsi="Times" w:cs="Times"/>
          <w:color w:val="auto"/>
          <w:sz w:val="21"/>
          <w:szCs w:val="21"/>
        </w:rPr>
        <w:t xml:space="preserve">_____  Page </w:t>
      </w:r>
      <w:r w:rsidR="00156994">
        <w:rPr>
          <w:rFonts w:ascii="Times" w:hAnsi="Times" w:cs="Times"/>
          <w:color w:val="auto"/>
          <w:sz w:val="21"/>
          <w:szCs w:val="21"/>
        </w:rPr>
        <w:t xml:space="preserve"> </w:t>
      </w:r>
      <w:r>
        <w:rPr>
          <w:rFonts w:ascii="Times" w:hAnsi="Times" w:cs="Times"/>
          <w:color w:val="auto"/>
          <w:sz w:val="21"/>
          <w:szCs w:val="21"/>
        </w:rPr>
        <w:t>41</w:t>
      </w:r>
      <w:r w:rsidR="00A94921" w:rsidRPr="003A3DD8">
        <w:rPr>
          <w:rFonts w:ascii="Times" w:hAnsi="Times" w:cs="Times"/>
          <w:color w:val="auto"/>
          <w:sz w:val="21"/>
          <w:szCs w:val="21"/>
        </w:rPr>
        <w:t xml:space="preserve">: </w:t>
      </w:r>
      <w:r w:rsidR="00A94921" w:rsidRPr="003A3DD8">
        <w:rPr>
          <w:rFonts w:ascii="Times" w:hAnsi="Times" w:cs="Times"/>
          <w:color w:val="auto"/>
          <w:sz w:val="21"/>
          <w:szCs w:val="21"/>
        </w:rPr>
        <w:tab/>
      </w:r>
      <w:r w:rsidR="00A94921" w:rsidRPr="003A3DD8">
        <w:rPr>
          <w:rFonts w:ascii="Times" w:hAnsi="Times" w:cs="Times"/>
          <w:color w:val="auto"/>
          <w:sz w:val="21"/>
          <w:szCs w:val="21"/>
        </w:rPr>
        <w:tab/>
      </w:r>
      <w:r w:rsidR="00B1296B">
        <w:rPr>
          <w:rFonts w:ascii="Times" w:hAnsi="Times" w:cs="Times"/>
          <w:color w:val="auto"/>
          <w:sz w:val="21"/>
          <w:szCs w:val="21"/>
        </w:rPr>
        <w:t>Table of Contents - Forms</w:t>
      </w:r>
      <w:r w:rsidR="00A94921" w:rsidRPr="003A3DD8">
        <w:rPr>
          <w:rFonts w:ascii="Times" w:hAnsi="Times" w:cs="Times"/>
          <w:color w:val="auto"/>
          <w:sz w:val="21"/>
          <w:szCs w:val="21"/>
        </w:rPr>
        <w:t xml:space="preserve">. </w:t>
      </w:r>
    </w:p>
    <w:p w:rsidR="00E226D8" w:rsidRDefault="00AA4CB2" w:rsidP="00AA4CB2">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________Page 42</w:t>
      </w:r>
      <w:r w:rsidR="0094397B">
        <w:rPr>
          <w:rFonts w:ascii="Times" w:hAnsi="Times" w:cs="Times"/>
          <w:color w:val="auto"/>
          <w:sz w:val="21"/>
          <w:szCs w:val="21"/>
        </w:rPr>
        <w:t>, A.1</w:t>
      </w:r>
      <w:r>
        <w:rPr>
          <w:rFonts w:ascii="Times" w:hAnsi="Times" w:cs="Times"/>
          <w:color w:val="auto"/>
          <w:sz w:val="21"/>
          <w:szCs w:val="21"/>
        </w:rPr>
        <w:t>……………………………</w:t>
      </w:r>
      <w:r>
        <w:rPr>
          <w:rFonts w:ascii="Times" w:hAnsi="Times" w:cs="Times"/>
          <w:color w:val="auto"/>
          <w:sz w:val="21"/>
          <w:szCs w:val="21"/>
        </w:rPr>
        <w:tab/>
      </w:r>
      <w:r>
        <w:rPr>
          <w:rFonts w:ascii="Times" w:hAnsi="Times" w:cs="Times"/>
          <w:color w:val="auto"/>
          <w:sz w:val="21"/>
          <w:szCs w:val="21"/>
        </w:rPr>
        <w:tab/>
      </w:r>
      <w:r w:rsidRPr="00AA4CB2">
        <w:rPr>
          <w:rFonts w:ascii="Times" w:hAnsi="Times" w:cs="Times"/>
          <w:b/>
          <w:color w:val="auto"/>
          <w:sz w:val="21"/>
          <w:szCs w:val="21"/>
        </w:rPr>
        <w:t>Projected Operations – Revenue for Programs</w:t>
      </w:r>
      <w:r>
        <w:rPr>
          <w:rFonts w:ascii="Times" w:hAnsi="Times" w:cs="Times"/>
          <w:color w:val="auto"/>
          <w:sz w:val="21"/>
          <w:szCs w:val="21"/>
        </w:rPr>
        <w:t xml:space="preserve"> – to be completed by SFA.  The SFA may choose to use another report from Cognos that provides the needed information.  The End of Year Claim from June, 2018 will be helpful in completing this worksheet. </w:t>
      </w:r>
    </w:p>
    <w:p w:rsidR="00AA4CB2" w:rsidRDefault="00AA4CB2" w:rsidP="00AA4CB2">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________Page 43</w:t>
      </w:r>
      <w:r w:rsidR="0094397B">
        <w:rPr>
          <w:rFonts w:ascii="Times" w:hAnsi="Times" w:cs="Times"/>
          <w:color w:val="auto"/>
          <w:sz w:val="21"/>
          <w:szCs w:val="21"/>
        </w:rPr>
        <w:t>, A.2</w:t>
      </w:r>
      <w:r>
        <w:rPr>
          <w:rFonts w:ascii="Times" w:hAnsi="Times" w:cs="Times"/>
          <w:color w:val="auto"/>
          <w:sz w:val="21"/>
          <w:szCs w:val="21"/>
        </w:rPr>
        <w:t>…………………………….</w:t>
      </w:r>
      <w:r>
        <w:rPr>
          <w:rFonts w:ascii="Times" w:hAnsi="Times" w:cs="Times"/>
          <w:color w:val="auto"/>
          <w:sz w:val="21"/>
          <w:szCs w:val="21"/>
        </w:rPr>
        <w:tab/>
      </w:r>
      <w:r>
        <w:rPr>
          <w:rFonts w:ascii="Times" w:hAnsi="Times" w:cs="Times"/>
          <w:color w:val="auto"/>
          <w:sz w:val="21"/>
          <w:szCs w:val="21"/>
        </w:rPr>
        <w:tab/>
      </w:r>
      <w:r w:rsidRPr="00AA4CB2">
        <w:rPr>
          <w:rFonts w:ascii="Times" w:hAnsi="Times" w:cs="Times"/>
          <w:b/>
          <w:color w:val="auto"/>
          <w:sz w:val="21"/>
          <w:szCs w:val="21"/>
        </w:rPr>
        <w:t>Federal Reimbursement</w:t>
      </w:r>
      <w:r>
        <w:rPr>
          <w:rFonts w:ascii="Times" w:hAnsi="Times" w:cs="Times"/>
          <w:color w:val="auto"/>
          <w:sz w:val="21"/>
          <w:szCs w:val="21"/>
        </w:rPr>
        <w:t xml:space="preserve"> – to be completed by the SFA.  The SFA may choo</w:t>
      </w:r>
      <w:r w:rsidR="002573E6">
        <w:rPr>
          <w:rFonts w:ascii="Times" w:hAnsi="Times" w:cs="Times"/>
          <w:color w:val="auto"/>
          <w:sz w:val="21"/>
          <w:szCs w:val="21"/>
        </w:rPr>
        <w:t>se to use another report from Co</w:t>
      </w:r>
      <w:r>
        <w:rPr>
          <w:rFonts w:ascii="Times" w:hAnsi="Times" w:cs="Times"/>
          <w:color w:val="auto"/>
          <w:sz w:val="21"/>
          <w:szCs w:val="21"/>
        </w:rPr>
        <w:t>gnos that provides the needed information.  The End of Year Claim from June 2018 will be helpful in completing this worksheet.</w:t>
      </w:r>
    </w:p>
    <w:p w:rsidR="00AA4CB2" w:rsidRDefault="00AA4CB2" w:rsidP="00AA4CB2">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________Page 44</w:t>
      </w:r>
      <w:r w:rsidR="0094397B">
        <w:rPr>
          <w:rFonts w:ascii="Times" w:hAnsi="Times" w:cs="Times"/>
          <w:color w:val="auto"/>
          <w:sz w:val="21"/>
          <w:szCs w:val="21"/>
        </w:rPr>
        <w:t>, A.3</w:t>
      </w:r>
      <w:r>
        <w:rPr>
          <w:rFonts w:ascii="Times" w:hAnsi="Times" w:cs="Times"/>
          <w:color w:val="auto"/>
          <w:sz w:val="21"/>
          <w:szCs w:val="21"/>
        </w:rPr>
        <w:t>……………………………</w:t>
      </w:r>
      <w:r>
        <w:rPr>
          <w:rFonts w:ascii="Times" w:hAnsi="Times" w:cs="Times"/>
          <w:color w:val="auto"/>
          <w:sz w:val="21"/>
          <w:szCs w:val="21"/>
        </w:rPr>
        <w:tab/>
      </w:r>
      <w:r>
        <w:rPr>
          <w:rFonts w:ascii="Times" w:hAnsi="Times" w:cs="Times"/>
          <w:color w:val="auto"/>
          <w:sz w:val="21"/>
          <w:szCs w:val="21"/>
        </w:rPr>
        <w:tab/>
      </w:r>
      <w:r w:rsidRPr="002573E6">
        <w:rPr>
          <w:rFonts w:ascii="Times" w:hAnsi="Times" w:cs="Times"/>
          <w:b/>
          <w:color w:val="auto"/>
          <w:sz w:val="21"/>
          <w:szCs w:val="21"/>
        </w:rPr>
        <w:t>State Reimbursement</w:t>
      </w:r>
      <w:r>
        <w:rPr>
          <w:rFonts w:ascii="Times" w:hAnsi="Times" w:cs="Times"/>
          <w:color w:val="auto"/>
          <w:sz w:val="21"/>
          <w:szCs w:val="21"/>
        </w:rPr>
        <w:t xml:space="preserve"> – Letter received from the district in the fall of 2017 should have the needed information.</w:t>
      </w:r>
      <w:r w:rsidR="00F54887">
        <w:rPr>
          <w:rFonts w:ascii="Times" w:hAnsi="Times" w:cs="Times"/>
          <w:color w:val="auto"/>
          <w:sz w:val="21"/>
          <w:szCs w:val="21"/>
        </w:rPr>
        <w:t xml:space="preserve">  Complete chart with total revenue.</w:t>
      </w:r>
    </w:p>
    <w:p w:rsidR="00F54887" w:rsidRDefault="00F54887" w:rsidP="00AA4CB2">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________Page 45</w:t>
      </w:r>
      <w:r w:rsidR="0094397B">
        <w:rPr>
          <w:rFonts w:ascii="Times" w:hAnsi="Times" w:cs="Times"/>
          <w:color w:val="auto"/>
          <w:sz w:val="21"/>
          <w:szCs w:val="21"/>
        </w:rPr>
        <w:t>, A.4</w:t>
      </w:r>
      <w:r>
        <w:rPr>
          <w:rFonts w:ascii="Times" w:hAnsi="Times" w:cs="Times"/>
          <w:color w:val="auto"/>
          <w:sz w:val="21"/>
          <w:szCs w:val="21"/>
        </w:rPr>
        <w:t>………………………………..</w:t>
      </w:r>
      <w:r>
        <w:rPr>
          <w:rFonts w:ascii="Times" w:hAnsi="Times" w:cs="Times"/>
          <w:color w:val="auto"/>
          <w:sz w:val="21"/>
          <w:szCs w:val="21"/>
        </w:rPr>
        <w:tab/>
      </w:r>
      <w:r w:rsidRPr="00F54887">
        <w:rPr>
          <w:rFonts w:ascii="Times" w:hAnsi="Times" w:cs="Times"/>
          <w:b/>
          <w:color w:val="auto"/>
          <w:sz w:val="21"/>
          <w:szCs w:val="21"/>
        </w:rPr>
        <w:t>Projected Operations</w:t>
      </w:r>
      <w:r>
        <w:rPr>
          <w:rFonts w:ascii="Times" w:hAnsi="Times" w:cs="Times"/>
          <w:color w:val="auto"/>
          <w:sz w:val="21"/>
          <w:szCs w:val="21"/>
        </w:rPr>
        <w:t xml:space="preserve"> – Use information from eFinance to complete the page or provide a detailed expenditure report that shows the total expenditures for the SFA during the 2017-18 school year.  Subtract total commodities from the expenditures.  You may determine the amount of USDA Food rate by multiplying the number of lunches served by the commodity rate from last year.  SFAs may obtain this amount by calling USDA Food Distribution Unit at the Department of Human Services.</w:t>
      </w:r>
    </w:p>
    <w:p w:rsidR="00F54887" w:rsidRDefault="00F54887" w:rsidP="00AA4CB2">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lastRenderedPageBreak/>
        <w:t>________Page 46</w:t>
      </w:r>
      <w:r w:rsidR="0094397B">
        <w:rPr>
          <w:rFonts w:ascii="Times" w:hAnsi="Times" w:cs="Times"/>
          <w:color w:val="auto"/>
          <w:sz w:val="21"/>
          <w:szCs w:val="21"/>
        </w:rPr>
        <w:t>. A.5</w:t>
      </w:r>
      <w:r w:rsidR="00A71840">
        <w:rPr>
          <w:rFonts w:ascii="Times" w:hAnsi="Times" w:cs="Times"/>
          <w:color w:val="auto"/>
          <w:sz w:val="21"/>
          <w:szCs w:val="21"/>
        </w:rPr>
        <w:t>…………………………</w:t>
      </w:r>
      <w:r>
        <w:rPr>
          <w:rFonts w:ascii="Times" w:hAnsi="Times" w:cs="Times"/>
          <w:color w:val="auto"/>
          <w:sz w:val="21"/>
          <w:szCs w:val="21"/>
        </w:rPr>
        <w:t>….</w:t>
      </w:r>
      <w:r>
        <w:rPr>
          <w:rFonts w:ascii="Times" w:hAnsi="Times" w:cs="Times"/>
          <w:color w:val="auto"/>
          <w:sz w:val="21"/>
          <w:szCs w:val="21"/>
        </w:rPr>
        <w:tab/>
      </w:r>
      <w:r w:rsidR="00A71840">
        <w:rPr>
          <w:rFonts w:ascii="Times" w:hAnsi="Times" w:cs="Times"/>
          <w:color w:val="auto"/>
          <w:sz w:val="21"/>
          <w:szCs w:val="21"/>
        </w:rPr>
        <w:tab/>
      </w:r>
      <w:r w:rsidRPr="00F54887">
        <w:rPr>
          <w:rFonts w:ascii="Times" w:hAnsi="Times" w:cs="Times"/>
          <w:b/>
          <w:color w:val="auto"/>
          <w:sz w:val="21"/>
          <w:szCs w:val="21"/>
        </w:rPr>
        <w:t>Summary Page</w:t>
      </w:r>
      <w:r>
        <w:rPr>
          <w:rFonts w:ascii="Times" w:hAnsi="Times" w:cs="Times"/>
          <w:b/>
          <w:color w:val="auto"/>
          <w:sz w:val="21"/>
          <w:szCs w:val="21"/>
        </w:rPr>
        <w:t xml:space="preserve"> – </w:t>
      </w:r>
      <w:r>
        <w:rPr>
          <w:rFonts w:ascii="Times" w:hAnsi="Times" w:cs="Times"/>
          <w:color w:val="auto"/>
          <w:sz w:val="21"/>
          <w:szCs w:val="21"/>
        </w:rPr>
        <w:t>Take the total revenue and subtract the total expenditures to determine the profit or loss for the year.</w:t>
      </w:r>
    </w:p>
    <w:p w:rsidR="00F54887" w:rsidRDefault="00F54887" w:rsidP="00F54887">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47</w:t>
      </w:r>
      <w:r w:rsidR="0094397B">
        <w:rPr>
          <w:rFonts w:ascii="Times" w:hAnsi="Times" w:cs="Times"/>
          <w:color w:val="auto"/>
          <w:sz w:val="21"/>
          <w:szCs w:val="21"/>
        </w:rPr>
        <w:t>, A.6</w:t>
      </w:r>
      <w:r>
        <w:rPr>
          <w:rFonts w:ascii="Times" w:hAnsi="Times" w:cs="Times"/>
          <w:color w:val="auto"/>
          <w:sz w:val="21"/>
          <w:szCs w:val="21"/>
        </w:rPr>
        <w:t>………………………</w:t>
      </w:r>
      <w:r w:rsidR="00A71840">
        <w:rPr>
          <w:rFonts w:ascii="Times" w:hAnsi="Times" w:cs="Times"/>
          <w:color w:val="auto"/>
          <w:sz w:val="21"/>
          <w:szCs w:val="21"/>
        </w:rPr>
        <w:tab/>
      </w:r>
      <w:r>
        <w:rPr>
          <w:rFonts w:ascii="Times" w:hAnsi="Times" w:cs="Times"/>
          <w:color w:val="auto"/>
          <w:sz w:val="21"/>
          <w:szCs w:val="21"/>
        </w:rPr>
        <w:t>.</w:t>
      </w:r>
      <w:r>
        <w:rPr>
          <w:rFonts w:ascii="Times" w:hAnsi="Times" w:cs="Times"/>
          <w:color w:val="auto"/>
          <w:sz w:val="21"/>
          <w:szCs w:val="21"/>
        </w:rPr>
        <w:tab/>
      </w:r>
      <w:r w:rsidRPr="00F54887">
        <w:rPr>
          <w:rFonts w:ascii="Times" w:hAnsi="Times" w:cs="Times"/>
          <w:b/>
          <w:color w:val="auto"/>
          <w:sz w:val="21"/>
          <w:szCs w:val="21"/>
        </w:rPr>
        <w:t>Evaluation of Menus</w:t>
      </w:r>
      <w:r>
        <w:rPr>
          <w:rFonts w:ascii="Times" w:hAnsi="Times" w:cs="Times"/>
          <w:color w:val="auto"/>
          <w:sz w:val="21"/>
          <w:szCs w:val="21"/>
        </w:rPr>
        <w:t xml:space="preserve"> - Choose the meal pattern ranges for the students to be fed during breakfast, lunch, and afterschool snack if applicable.  The SFA should evaluated the menus provided by the FSMC using the information provided.  The score should be part of the rubric used to evaluate each proposal.</w:t>
      </w:r>
    </w:p>
    <w:p w:rsidR="00F54887" w:rsidRDefault="00F54887" w:rsidP="00F54887">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 48</w:t>
      </w:r>
      <w:r w:rsidR="0094397B">
        <w:rPr>
          <w:rFonts w:ascii="Times" w:hAnsi="Times" w:cs="Times"/>
          <w:color w:val="auto"/>
          <w:sz w:val="21"/>
          <w:szCs w:val="21"/>
        </w:rPr>
        <w:t>, A.7</w:t>
      </w:r>
      <w:r>
        <w:rPr>
          <w:rFonts w:ascii="Times" w:hAnsi="Times" w:cs="Times"/>
          <w:color w:val="auto"/>
          <w:sz w:val="21"/>
          <w:szCs w:val="21"/>
        </w:rPr>
        <w:t>…………………………….</w:t>
      </w:r>
      <w:r>
        <w:rPr>
          <w:rFonts w:ascii="Times" w:hAnsi="Times" w:cs="Times"/>
          <w:color w:val="auto"/>
          <w:sz w:val="21"/>
          <w:szCs w:val="21"/>
        </w:rPr>
        <w:tab/>
        <w:t>Attach a breakfast menu and a lunch menu.  Be sure to list the age/grade planning group.</w:t>
      </w:r>
    </w:p>
    <w:p w:rsidR="00A94921" w:rsidRPr="003A3DD8" w:rsidRDefault="00F54887" w:rsidP="00F54887">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 49</w:t>
      </w:r>
      <w:r w:rsidR="0094397B">
        <w:rPr>
          <w:rFonts w:ascii="Times" w:hAnsi="Times" w:cs="Times"/>
          <w:color w:val="auto"/>
          <w:sz w:val="21"/>
          <w:szCs w:val="21"/>
        </w:rPr>
        <w:t>, A.8</w:t>
      </w:r>
      <w:r>
        <w:rPr>
          <w:rFonts w:ascii="Times" w:hAnsi="Times" w:cs="Times"/>
          <w:color w:val="auto"/>
          <w:sz w:val="21"/>
          <w:szCs w:val="21"/>
        </w:rPr>
        <w:t xml:space="preserve"> ……………………………</w:t>
      </w:r>
      <w:r>
        <w:rPr>
          <w:rFonts w:ascii="Times" w:hAnsi="Times" w:cs="Times"/>
          <w:color w:val="auto"/>
          <w:sz w:val="21"/>
          <w:szCs w:val="21"/>
        </w:rPr>
        <w:tab/>
      </w:r>
      <w:r w:rsidR="00A94921" w:rsidRPr="003A3DD8">
        <w:rPr>
          <w:rFonts w:ascii="Times" w:hAnsi="Times" w:cs="Times"/>
          <w:color w:val="auto"/>
          <w:sz w:val="21"/>
          <w:szCs w:val="21"/>
        </w:rPr>
        <w:t>Agreement Page:</w:t>
      </w:r>
      <w:r>
        <w:rPr>
          <w:rFonts w:ascii="Times" w:hAnsi="Times" w:cs="Times"/>
          <w:color w:val="auto"/>
          <w:sz w:val="21"/>
          <w:szCs w:val="21"/>
        </w:rPr>
        <w:t xml:space="preserve">  </w:t>
      </w:r>
      <w:r w:rsidR="00A94921" w:rsidRPr="003A3DD8">
        <w:rPr>
          <w:rFonts w:ascii="Times" w:hAnsi="Times" w:cs="Times"/>
          <w:b/>
          <w:color w:val="auto"/>
          <w:sz w:val="21"/>
          <w:szCs w:val="21"/>
        </w:rPr>
        <w:t xml:space="preserve">Once </w:t>
      </w:r>
      <w:r>
        <w:rPr>
          <w:rFonts w:ascii="Times" w:hAnsi="Times" w:cs="Times"/>
          <w:b/>
          <w:color w:val="auto"/>
          <w:sz w:val="21"/>
          <w:szCs w:val="21"/>
        </w:rPr>
        <w:t xml:space="preserve">the </w:t>
      </w:r>
      <w:r w:rsidR="00A94921" w:rsidRPr="003A3DD8">
        <w:rPr>
          <w:rFonts w:ascii="Times" w:hAnsi="Times" w:cs="Times"/>
          <w:b/>
          <w:color w:val="auto"/>
          <w:sz w:val="21"/>
          <w:szCs w:val="21"/>
        </w:rPr>
        <w:t>proposal is awarded, the</w:t>
      </w:r>
      <w:r w:rsidR="00B85225">
        <w:rPr>
          <w:rFonts w:ascii="Times" w:hAnsi="Times" w:cs="Times"/>
          <w:b/>
          <w:color w:val="auto"/>
          <w:sz w:val="21"/>
          <w:szCs w:val="21"/>
        </w:rPr>
        <w:t xml:space="preserve"> SFA</w:t>
      </w:r>
      <w:r w:rsidR="00A94921" w:rsidRPr="003A3DD8">
        <w:rPr>
          <w:rFonts w:ascii="Times" w:hAnsi="Times" w:cs="Times"/>
          <w:b/>
          <w:color w:val="auto"/>
          <w:sz w:val="21"/>
          <w:szCs w:val="21"/>
        </w:rPr>
        <w:t xml:space="preserve"> and the FSMC must sign and date in the presence of witnesses</w:t>
      </w:r>
      <w:r w:rsidR="00A94921" w:rsidRPr="003A3DD8">
        <w:rPr>
          <w:rFonts w:ascii="Times" w:hAnsi="Times" w:cs="Times"/>
          <w:color w:val="auto"/>
          <w:sz w:val="21"/>
          <w:szCs w:val="21"/>
        </w:rPr>
        <w:t xml:space="preserve">.  This document now becomes the </w:t>
      </w:r>
      <w:r w:rsidR="00B85225">
        <w:rPr>
          <w:rFonts w:ascii="Times" w:hAnsi="Times" w:cs="Times"/>
          <w:color w:val="auto"/>
          <w:sz w:val="21"/>
          <w:szCs w:val="21"/>
        </w:rPr>
        <w:t xml:space="preserve">legal </w:t>
      </w:r>
      <w:r w:rsidR="00A94921" w:rsidRPr="003A3DD8">
        <w:rPr>
          <w:rFonts w:ascii="Times" w:hAnsi="Times" w:cs="Times"/>
          <w:color w:val="auto"/>
          <w:sz w:val="21"/>
          <w:szCs w:val="21"/>
        </w:rPr>
        <w:t>contract</w:t>
      </w:r>
      <w:r w:rsidR="00B85225">
        <w:rPr>
          <w:rFonts w:ascii="Times" w:hAnsi="Times" w:cs="Times"/>
          <w:color w:val="auto"/>
          <w:sz w:val="21"/>
          <w:szCs w:val="21"/>
        </w:rPr>
        <w:t xml:space="preserve">.  Both the SFA and the FSMC must abide by the contents of the contract.  </w:t>
      </w:r>
      <w:r w:rsidR="00A94921" w:rsidRPr="003A3DD8">
        <w:rPr>
          <w:rFonts w:ascii="Times" w:hAnsi="Times" w:cs="Times"/>
          <w:color w:val="auto"/>
          <w:sz w:val="21"/>
          <w:szCs w:val="21"/>
        </w:rPr>
        <w:t xml:space="preserve">Once signed and dated, a copy must be </w:t>
      </w:r>
      <w:r w:rsidR="00B85225">
        <w:rPr>
          <w:rFonts w:ascii="Times" w:hAnsi="Times" w:cs="Times"/>
          <w:color w:val="auto"/>
          <w:sz w:val="21"/>
          <w:szCs w:val="21"/>
        </w:rPr>
        <w:t xml:space="preserve">sent to ADE CNU, Attention:  Susie Ward by email </w:t>
      </w:r>
      <w:hyperlink r:id="rId12" w:history="1">
        <w:r w:rsidR="00B85225" w:rsidRPr="0084758B">
          <w:rPr>
            <w:rStyle w:val="Hyperlink"/>
            <w:rFonts w:ascii="Times" w:hAnsi="Times" w:cs="Times"/>
            <w:sz w:val="21"/>
            <w:szCs w:val="21"/>
          </w:rPr>
          <w:t>Susie.ward@arkansas.gov</w:t>
        </w:r>
      </w:hyperlink>
      <w:r w:rsidR="00B85225">
        <w:rPr>
          <w:rFonts w:ascii="Times" w:hAnsi="Times" w:cs="Times"/>
          <w:color w:val="auto"/>
          <w:sz w:val="21"/>
          <w:szCs w:val="21"/>
        </w:rPr>
        <w:t xml:space="preserve"> or m</w:t>
      </w:r>
      <w:r w:rsidR="00A94921" w:rsidRPr="003A3DD8">
        <w:rPr>
          <w:rFonts w:ascii="Times" w:hAnsi="Times" w:cs="Times"/>
          <w:color w:val="auto"/>
          <w:sz w:val="21"/>
          <w:szCs w:val="21"/>
        </w:rPr>
        <w:t xml:space="preserve">ailed to the following: </w:t>
      </w:r>
    </w:p>
    <w:p w:rsidR="00A94921" w:rsidRPr="003A3DD8" w:rsidRDefault="00A94921" w:rsidP="00A94921">
      <w:pPr>
        <w:pStyle w:val="Default"/>
        <w:tabs>
          <w:tab w:val="left" w:pos="4320"/>
        </w:tabs>
        <w:ind w:left="4320" w:hanging="4320"/>
        <w:jc w:val="both"/>
        <w:rPr>
          <w:rFonts w:ascii="Times" w:hAnsi="Times" w:cs="Times"/>
          <w:color w:val="auto"/>
          <w:sz w:val="21"/>
          <w:szCs w:val="21"/>
        </w:rPr>
      </w:pPr>
      <w:r w:rsidRPr="003A3DD8">
        <w:rPr>
          <w:rFonts w:ascii="Times" w:hAnsi="Times" w:cs="Times"/>
          <w:color w:val="auto"/>
          <w:sz w:val="21"/>
          <w:szCs w:val="21"/>
        </w:rPr>
        <w:tab/>
      </w:r>
      <w:r w:rsidRPr="003A3DD8">
        <w:rPr>
          <w:rFonts w:ascii="Times" w:hAnsi="Times" w:cs="Times"/>
          <w:color w:val="auto"/>
          <w:sz w:val="21"/>
          <w:szCs w:val="21"/>
        </w:rPr>
        <w:tab/>
        <w:t xml:space="preserve">Arkansas Department of Education </w:t>
      </w:r>
    </w:p>
    <w:p w:rsidR="00A94921" w:rsidRPr="003A3DD8" w:rsidRDefault="00A94921" w:rsidP="00A94921">
      <w:pPr>
        <w:pStyle w:val="Default"/>
        <w:tabs>
          <w:tab w:val="left" w:pos="4320"/>
        </w:tabs>
        <w:ind w:left="4320" w:hanging="4320"/>
        <w:jc w:val="both"/>
        <w:rPr>
          <w:rFonts w:ascii="Times" w:hAnsi="Times" w:cs="Times"/>
          <w:color w:val="auto"/>
          <w:sz w:val="21"/>
          <w:szCs w:val="21"/>
        </w:rPr>
      </w:pPr>
      <w:r w:rsidRPr="003A3DD8">
        <w:rPr>
          <w:rFonts w:ascii="Times" w:hAnsi="Times" w:cs="Times"/>
          <w:color w:val="auto"/>
          <w:sz w:val="21"/>
          <w:szCs w:val="21"/>
        </w:rPr>
        <w:tab/>
      </w:r>
      <w:r w:rsidRPr="003A3DD8">
        <w:rPr>
          <w:rFonts w:ascii="Times" w:hAnsi="Times" w:cs="Times"/>
          <w:color w:val="auto"/>
          <w:sz w:val="21"/>
          <w:szCs w:val="21"/>
        </w:rPr>
        <w:tab/>
        <w:t xml:space="preserve">Child Nutrition Unit </w:t>
      </w:r>
    </w:p>
    <w:p w:rsidR="00A94921" w:rsidRPr="003A3DD8" w:rsidRDefault="00A94921" w:rsidP="00A94921">
      <w:pPr>
        <w:pStyle w:val="Default"/>
        <w:tabs>
          <w:tab w:val="left" w:pos="4320"/>
        </w:tabs>
        <w:ind w:left="4320" w:hanging="4320"/>
        <w:jc w:val="both"/>
        <w:rPr>
          <w:rFonts w:ascii="Times" w:hAnsi="Times" w:cs="Times"/>
          <w:color w:val="auto"/>
          <w:sz w:val="21"/>
          <w:szCs w:val="21"/>
        </w:rPr>
      </w:pPr>
      <w:r w:rsidRPr="003A3DD8">
        <w:rPr>
          <w:rFonts w:ascii="Times" w:hAnsi="Times" w:cs="Times"/>
          <w:color w:val="auto"/>
          <w:sz w:val="21"/>
          <w:szCs w:val="21"/>
        </w:rPr>
        <w:tab/>
      </w:r>
      <w:r w:rsidRPr="003A3DD8">
        <w:rPr>
          <w:rFonts w:ascii="Times" w:hAnsi="Times" w:cs="Times"/>
          <w:color w:val="auto"/>
          <w:sz w:val="21"/>
          <w:szCs w:val="21"/>
        </w:rPr>
        <w:tab/>
        <w:t xml:space="preserve">2020 West Third Street, Suite 404 </w:t>
      </w:r>
    </w:p>
    <w:p w:rsidR="00A94921" w:rsidRDefault="00A94921" w:rsidP="00A94921">
      <w:pPr>
        <w:pStyle w:val="Default"/>
        <w:tabs>
          <w:tab w:val="left" w:pos="4320"/>
        </w:tabs>
        <w:ind w:left="4320" w:hanging="4320"/>
        <w:jc w:val="both"/>
        <w:rPr>
          <w:rFonts w:ascii="Times" w:hAnsi="Times" w:cs="Times"/>
          <w:color w:val="auto"/>
          <w:sz w:val="21"/>
          <w:szCs w:val="21"/>
        </w:rPr>
      </w:pPr>
      <w:r w:rsidRPr="003A3DD8">
        <w:rPr>
          <w:rFonts w:ascii="Times" w:hAnsi="Times" w:cs="Times"/>
          <w:color w:val="auto"/>
          <w:sz w:val="21"/>
          <w:szCs w:val="21"/>
        </w:rPr>
        <w:tab/>
      </w:r>
      <w:r w:rsidRPr="003A3DD8">
        <w:rPr>
          <w:rFonts w:ascii="Times" w:hAnsi="Times" w:cs="Times"/>
          <w:color w:val="auto"/>
          <w:sz w:val="21"/>
          <w:szCs w:val="21"/>
        </w:rPr>
        <w:tab/>
        <w:t xml:space="preserve">Little Rock, Arkansas 72205 </w:t>
      </w:r>
    </w:p>
    <w:p w:rsidR="00B85225" w:rsidRDefault="00B85225" w:rsidP="00A94921">
      <w:pPr>
        <w:pStyle w:val="Default"/>
        <w:tabs>
          <w:tab w:val="left" w:pos="4320"/>
        </w:tabs>
        <w:ind w:left="4320" w:hanging="4320"/>
        <w:jc w:val="both"/>
        <w:rPr>
          <w:rFonts w:ascii="Times" w:hAnsi="Times" w:cs="Times"/>
          <w:color w:val="auto"/>
          <w:sz w:val="21"/>
          <w:szCs w:val="21"/>
        </w:rPr>
      </w:pPr>
    </w:p>
    <w:p w:rsidR="00B85225" w:rsidRPr="003A3DD8" w:rsidRDefault="00B85225" w:rsidP="00A94921">
      <w:pPr>
        <w:pStyle w:val="Default"/>
        <w:tabs>
          <w:tab w:val="left" w:pos="4320"/>
        </w:tabs>
        <w:ind w:left="4320" w:hanging="4320"/>
        <w:jc w:val="both"/>
        <w:rPr>
          <w:rFonts w:ascii="Times" w:hAnsi="Times" w:cs="Times"/>
          <w:color w:val="auto"/>
          <w:sz w:val="21"/>
          <w:szCs w:val="21"/>
        </w:rPr>
      </w:pPr>
      <w:r>
        <w:rPr>
          <w:rFonts w:ascii="Times" w:hAnsi="Times" w:cs="Times"/>
          <w:color w:val="auto"/>
          <w:sz w:val="21"/>
          <w:szCs w:val="21"/>
        </w:rPr>
        <w:tab/>
      </w:r>
      <w:r>
        <w:rPr>
          <w:rFonts w:ascii="Times" w:hAnsi="Times" w:cs="Times"/>
          <w:color w:val="auto"/>
          <w:sz w:val="21"/>
          <w:szCs w:val="21"/>
        </w:rPr>
        <w:tab/>
        <w:t>A scan signature is considered an official signature.</w:t>
      </w:r>
    </w:p>
    <w:p w:rsidR="00A94921" w:rsidRPr="003A3DD8" w:rsidRDefault="00A94921" w:rsidP="00A94921">
      <w:pPr>
        <w:pStyle w:val="Default"/>
        <w:tabs>
          <w:tab w:val="left" w:pos="4320"/>
        </w:tabs>
        <w:ind w:left="4320" w:hanging="4320"/>
        <w:jc w:val="both"/>
        <w:rPr>
          <w:rFonts w:ascii="Times" w:hAnsi="Times" w:cs="Times"/>
          <w:color w:val="auto"/>
          <w:sz w:val="21"/>
          <w:szCs w:val="21"/>
        </w:rPr>
      </w:pPr>
    </w:p>
    <w:p w:rsidR="00A94921" w:rsidRPr="003A3DD8" w:rsidRDefault="0094397B" w:rsidP="00253416">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 Page 50. Section B……………………</w:t>
      </w:r>
      <w:r w:rsidR="00A71840">
        <w:rPr>
          <w:rFonts w:ascii="Times" w:hAnsi="Times" w:cs="Times"/>
          <w:color w:val="auto"/>
          <w:sz w:val="21"/>
          <w:szCs w:val="21"/>
        </w:rPr>
        <w:tab/>
      </w:r>
      <w:r w:rsidR="00A94921" w:rsidRPr="003A3DD8">
        <w:rPr>
          <w:rFonts w:ascii="Times" w:hAnsi="Times" w:cs="Times"/>
          <w:color w:val="auto"/>
          <w:sz w:val="21"/>
          <w:szCs w:val="21"/>
        </w:rPr>
        <w:t>.</w:t>
      </w:r>
      <w:r>
        <w:rPr>
          <w:rFonts w:ascii="Times" w:hAnsi="Times" w:cs="Times"/>
          <w:color w:val="auto"/>
          <w:sz w:val="21"/>
          <w:szCs w:val="21"/>
        </w:rPr>
        <w:tab/>
        <w:t xml:space="preserve">Section B contains worksheets that may be used to provide information to the FSMC to help in the preparation of </w:t>
      </w:r>
      <w:r w:rsidR="00073EA3">
        <w:rPr>
          <w:rFonts w:ascii="Times" w:hAnsi="Times" w:cs="Times"/>
          <w:color w:val="auto"/>
          <w:sz w:val="21"/>
          <w:szCs w:val="21"/>
        </w:rPr>
        <w:t>this proposal. S</w:t>
      </w:r>
      <w:r>
        <w:rPr>
          <w:rFonts w:ascii="Times" w:hAnsi="Times" w:cs="Times"/>
          <w:color w:val="auto"/>
          <w:sz w:val="21"/>
          <w:szCs w:val="21"/>
        </w:rPr>
        <w:t>FAs may use reports other than those provided that give the same information in a format that is easily understood by all parties involved.</w:t>
      </w:r>
      <w:r w:rsidR="00A94921" w:rsidRPr="003A3DD8">
        <w:rPr>
          <w:rFonts w:ascii="Times" w:hAnsi="Times" w:cs="Times"/>
          <w:color w:val="auto"/>
          <w:sz w:val="21"/>
          <w:szCs w:val="21"/>
        </w:rPr>
        <w:t xml:space="preserve"> </w:t>
      </w:r>
    </w:p>
    <w:p w:rsidR="00A94921" w:rsidRPr="003A3DD8" w:rsidRDefault="0094397B" w:rsidP="00A94921">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 xml:space="preserve">_______  Pages 51, B.1: </w:t>
      </w:r>
      <w:r>
        <w:rPr>
          <w:rFonts w:ascii="Times" w:hAnsi="Times" w:cs="Times"/>
          <w:color w:val="auto"/>
          <w:sz w:val="21"/>
          <w:szCs w:val="21"/>
        </w:rPr>
        <w:tab/>
      </w:r>
      <w:r>
        <w:rPr>
          <w:rFonts w:ascii="Times" w:hAnsi="Times" w:cs="Times"/>
          <w:color w:val="auto"/>
          <w:sz w:val="21"/>
          <w:szCs w:val="21"/>
        </w:rPr>
        <w:tab/>
        <w:t>The SFA must complete this worksheet or its equivalent.  List each feeding site, address of site, lunch periods, grade levels and meals served.</w:t>
      </w:r>
      <w:r w:rsidR="00A94921" w:rsidRPr="003A3DD8">
        <w:rPr>
          <w:rFonts w:ascii="Times" w:hAnsi="Times" w:cs="Times"/>
          <w:color w:val="auto"/>
          <w:sz w:val="21"/>
          <w:szCs w:val="21"/>
        </w:rPr>
        <w:t xml:space="preserve"> Attach additional sheets if necessary.</w:t>
      </w:r>
    </w:p>
    <w:p w:rsidR="00A94921" w:rsidRPr="003A3DD8" w:rsidRDefault="00253416" w:rsidP="0094397B">
      <w:pPr>
        <w:pStyle w:val="Default"/>
        <w:tabs>
          <w:tab w:val="left" w:leader="dot" w:pos="4320"/>
        </w:tabs>
        <w:spacing w:after="240"/>
        <w:ind w:left="5040" w:hanging="5040"/>
        <w:jc w:val="both"/>
        <w:rPr>
          <w:rFonts w:ascii="Times" w:hAnsi="Times" w:cs="Times"/>
          <w:color w:val="auto"/>
          <w:sz w:val="21"/>
          <w:szCs w:val="21"/>
        </w:rPr>
      </w:pPr>
      <w:r>
        <w:rPr>
          <w:rFonts w:ascii="Times" w:hAnsi="Times" w:cs="Times"/>
          <w:color w:val="auto"/>
          <w:sz w:val="21"/>
          <w:szCs w:val="21"/>
        </w:rPr>
        <w:t>_______  Page 5</w:t>
      </w:r>
      <w:r w:rsidR="0094397B">
        <w:rPr>
          <w:rFonts w:ascii="Times" w:hAnsi="Times" w:cs="Times"/>
          <w:color w:val="auto"/>
          <w:sz w:val="21"/>
          <w:szCs w:val="21"/>
        </w:rPr>
        <w:t>2</w:t>
      </w:r>
      <w:r w:rsidR="00A94921" w:rsidRPr="003A3DD8">
        <w:rPr>
          <w:rFonts w:ascii="Times" w:hAnsi="Times" w:cs="Times"/>
          <w:color w:val="auto"/>
          <w:sz w:val="21"/>
          <w:szCs w:val="21"/>
        </w:rPr>
        <w:t xml:space="preserve">, </w:t>
      </w:r>
      <w:r w:rsidR="0094397B">
        <w:rPr>
          <w:rFonts w:ascii="Times" w:hAnsi="Times" w:cs="Times"/>
          <w:color w:val="auto"/>
          <w:sz w:val="21"/>
          <w:szCs w:val="21"/>
        </w:rPr>
        <w:t>B.2</w:t>
      </w:r>
      <w:r w:rsidR="00A94921" w:rsidRPr="003A3DD8">
        <w:rPr>
          <w:rFonts w:ascii="Times" w:hAnsi="Times" w:cs="Times"/>
          <w:color w:val="auto"/>
          <w:sz w:val="21"/>
          <w:szCs w:val="21"/>
        </w:rPr>
        <w:t xml:space="preserve">: </w:t>
      </w:r>
      <w:r w:rsidR="00A94921" w:rsidRPr="003A3DD8">
        <w:rPr>
          <w:rFonts w:ascii="Times" w:hAnsi="Times" w:cs="Times"/>
          <w:color w:val="auto"/>
          <w:sz w:val="21"/>
          <w:szCs w:val="21"/>
        </w:rPr>
        <w:tab/>
      </w:r>
      <w:r w:rsidR="00A94921" w:rsidRPr="003A3DD8">
        <w:rPr>
          <w:rFonts w:ascii="Times" w:hAnsi="Times" w:cs="Times"/>
          <w:color w:val="auto"/>
          <w:sz w:val="21"/>
          <w:szCs w:val="21"/>
        </w:rPr>
        <w:tab/>
        <w:t xml:space="preserve">To be completed by </w:t>
      </w:r>
      <w:r w:rsidR="004703FF">
        <w:rPr>
          <w:rFonts w:ascii="Times" w:hAnsi="Times" w:cs="Times"/>
          <w:color w:val="auto"/>
          <w:sz w:val="21"/>
          <w:szCs w:val="21"/>
        </w:rPr>
        <w:t>SFA</w:t>
      </w:r>
      <w:r w:rsidR="00A94921" w:rsidRPr="003A3DD8">
        <w:rPr>
          <w:rFonts w:ascii="Times" w:hAnsi="Times" w:cs="Times"/>
          <w:color w:val="auto"/>
          <w:sz w:val="21"/>
          <w:szCs w:val="21"/>
        </w:rPr>
        <w:t xml:space="preserve">.  </w:t>
      </w:r>
      <w:r w:rsidR="0094397B">
        <w:rPr>
          <w:rFonts w:ascii="Times" w:hAnsi="Times" w:cs="Times"/>
          <w:color w:val="auto"/>
          <w:sz w:val="21"/>
          <w:szCs w:val="21"/>
        </w:rPr>
        <w:t>List the feeding site and mark each program being used at that site.</w:t>
      </w:r>
    </w:p>
    <w:p w:rsidR="00A94921" w:rsidRDefault="00A94921" w:rsidP="002F4307">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Pages </w:t>
      </w:r>
      <w:r w:rsidR="0094397B">
        <w:rPr>
          <w:rFonts w:ascii="Times" w:hAnsi="Times" w:cs="Times"/>
          <w:color w:val="auto"/>
          <w:sz w:val="21"/>
          <w:szCs w:val="21"/>
        </w:rPr>
        <w:t>53, B.3</w:t>
      </w:r>
      <w:r w:rsidRPr="003A3DD8">
        <w:rPr>
          <w:rFonts w:ascii="Times" w:hAnsi="Times" w:cs="Times"/>
          <w:color w:val="auto"/>
          <w:sz w:val="21"/>
          <w:szCs w:val="21"/>
        </w:rPr>
        <w:tab/>
      </w:r>
      <w:r w:rsidRPr="003A3DD8">
        <w:rPr>
          <w:rFonts w:ascii="Times" w:hAnsi="Times" w:cs="Times"/>
          <w:color w:val="auto"/>
          <w:sz w:val="21"/>
          <w:szCs w:val="21"/>
        </w:rPr>
        <w:tab/>
        <w:t>The SFA must complete</w:t>
      </w:r>
      <w:r w:rsidR="0094397B">
        <w:rPr>
          <w:rFonts w:ascii="Times" w:hAnsi="Times" w:cs="Times"/>
          <w:color w:val="auto"/>
          <w:sz w:val="21"/>
          <w:szCs w:val="21"/>
        </w:rPr>
        <w:t xml:space="preserve">.  This form gives information about </w:t>
      </w:r>
      <w:r w:rsidR="00BB4815" w:rsidRPr="00BB4815">
        <w:rPr>
          <w:rFonts w:ascii="Times" w:hAnsi="Times" w:cs="Times"/>
          <w:b/>
          <w:color w:val="auto"/>
          <w:sz w:val="21"/>
          <w:szCs w:val="21"/>
        </w:rPr>
        <w:t>Lunch</w:t>
      </w:r>
      <w:r w:rsidR="00BB4815">
        <w:rPr>
          <w:rFonts w:ascii="Times" w:hAnsi="Times" w:cs="Times"/>
          <w:color w:val="auto"/>
          <w:sz w:val="21"/>
          <w:szCs w:val="21"/>
        </w:rPr>
        <w:t xml:space="preserve"> </w:t>
      </w:r>
      <w:r w:rsidR="0094397B">
        <w:rPr>
          <w:rFonts w:ascii="Times" w:hAnsi="Times" w:cs="Times"/>
          <w:color w:val="auto"/>
          <w:sz w:val="21"/>
          <w:szCs w:val="21"/>
        </w:rPr>
        <w:t xml:space="preserve">meals served. Use the Enrollment, Average Daily Participation, and include adult meals.  Prices of meals should be </w:t>
      </w:r>
      <w:r w:rsidR="00BB4815">
        <w:rPr>
          <w:rFonts w:ascii="Times" w:hAnsi="Times" w:cs="Times"/>
          <w:color w:val="auto"/>
          <w:sz w:val="21"/>
          <w:szCs w:val="21"/>
        </w:rPr>
        <w:t>listed</w:t>
      </w:r>
      <w:r w:rsidR="0094397B">
        <w:rPr>
          <w:rFonts w:ascii="Times" w:hAnsi="Times" w:cs="Times"/>
          <w:color w:val="auto"/>
          <w:sz w:val="21"/>
          <w:szCs w:val="21"/>
        </w:rPr>
        <w:t>.  If contract meals are served from one of the sites, list that information and the price served for those meals.</w:t>
      </w:r>
      <w:r w:rsidR="002F4307">
        <w:rPr>
          <w:rFonts w:ascii="Times" w:hAnsi="Times" w:cs="Times"/>
          <w:color w:val="auto"/>
          <w:sz w:val="21"/>
          <w:szCs w:val="21"/>
        </w:rPr>
        <w:t xml:space="preserve"> In the last column, list the average ala carte sells for the school.  </w:t>
      </w:r>
    </w:p>
    <w:p w:rsidR="00BB4815" w:rsidRDefault="00BB4815"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54, B.4…………………………….</w:t>
      </w:r>
      <w:r>
        <w:rPr>
          <w:rFonts w:ascii="Times" w:hAnsi="Times" w:cs="Times"/>
          <w:color w:val="auto"/>
          <w:sz w:val="21"/>
          <w:szCs w:val="21"/>
        </w:rPr>
        <w:tab/>
      </w:r>
      <w:r>
        <w:rPr>
          <w:rFonts w:ascii="Times" w:hAnsi="Times" w:cs="Times"/>
          <w:color w:val="auto"/>
          <w:sz w:val="21"/>
          <w:szCs w:val="21"/>
        </w:rPr>
        <w:tab/>
      </w:r>
      <w:r w:rsidRPr="003A3DD8">
        <w:rPr>
          <w:rFonts w:ascii="Times" w:hAnsi="Times" w:cs="Times"/>
          <w:color w:val="auto"/>
          <w:sz w:val="21"/>
          <w:szCs w:val="21"/>
        </w:rPr>
        <w:t>The SFA must complete</w:t>
      </w:r>
      <w:r>
        <w:rPr>
          <w:rFonts w:ascii="Times" w:hAnsi="Times" w:cs="Times"/>
          <w:color w:val="auto"/>
          <w:sz w:val="21"/>
          <w:szCs w:val="21"/>
        </w:rPr>
        <w:t xml:space="preserve">.  This form gives information about </w:t>
      </w:r>
      <w:r w:rsidRPr="00BB4815">
        <w:rPr>
          <w:rFonts w:ascii="Times" w:hAnsi="Times" w:cs="Times"/>
          <w:b/>
          <w:color w:val="auto"/>
          <w:sz w:val="21"/>
          <w:szCs w:val="21"/>
        </w:rPr>
        <w:t>Breakfast</w:t>
      </w:r>
      <w:r>
        <w:rPr>
          <w:rFonts w:ascii="Times" w:hAnsi="Times" w:cs="Times"/>
          <w:color w:val="auto"/>
          <w:sz w:val="21"/>
          <w:szCs w:val="21"/>
        </w:rPr>
        <w:t xml:space="preserve"> meals served. Use the Enrollment, Average Daily Participation, and include adult meals.  Prices of meals should be listed.  If contract meals are served from one of the sites, list that information and the price served for those meals. In the last column, list the average ala carte sells for the school.  </w:t>
      </w:r>
    </w:p>
    <w:p w:rsidR="00BB4815" w:rsidRDefault="00BB4815"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lastRenderedPageBreak/>
        <w:t>_________Page 55, B</w:t>
      </w:r>
      <w:r w:rsidR="000406D2">
        <w:rPr>
          <w:rFonts w:ascii="Times" w:hAnsi="Times" w:cs="Times"/>
          <w:color w:val="auto"/>
          <w:sz w:val="21"/>
          <w:szCs w:val="21"/>
        </w:rPr>
        <w:t>.5</w:t>
      </w:r>
      <w:r>
        <w:rPr>
          <w:rFonts w:ascii="Times" w:hAnsi="Times" w:cs="Times"/>
          <w:color w:val="auto"/>
          <w:sz w:val="21"/>
          <w:szCs w:val="21"/>
        </w:rPr>
        <w:t>…………………………….</w:t>
      </w:r>
      <w:r>
        <w:rPr>
          <w:rFonts w:ascii="Times" w:hAnsi="Times" w:cs="Times"/>
          <w:color w:val="auto"/>
          <w:sz w:val="21"/>
          <w:szCs w:val="21"/>
        </w:rPr>
        <w:tab/>
      </w:r>
      <w:r w:rsidRPr="003A3DD8">
        <w:rPr>
          <w:rFonts w:ascii="Times" w:hAnsi="Times" w:cs="Times"/>
          <w:color w:val="auto"/>
          <w:sz w:val="21"/>
          <w:szCs w:val="21"/>
        </w:rPr>
        <w:t>The SFA must complete</w:t>
      </w:r>
      <w:r>
        <w:rPr>
          <w:rFonts w:ascii="Times" w:hAnsi="Times" w:cs="Times"/>
          <w:color w:val="auto"/>
          <w:sz w:val="21"/>
          <w:szCs w:val="21"/>
        </w:rPr>
        <w:t xml:space="preserve">.  This form gives information about </w:t>
      </w:r>
      <w:r w:rsidRPr="00BB4815">
        <w:rPr>
          <w:rFonts w:ascii="Times" w:hAnsi="Times" w:cs="Times"/>
          <w:b/>
          <w:color w:val="auto"/>
          <w:sz w:val="21"/>
          <w:szCs w:val="21"/>
        </w:rPr>
        <w:t>Afterschool Snacks</w:t>
      </w:r>
      <w:r>
        <w:rPr>
          <w:rFonts w:ascii="Times" w:hAnsi="Times" w:cs="Times"/>
          <w:color w:val="auto"/>
          <w:sz w:val="21"/>
          <w:szCs w:val="21"/>
        </w:rPr>
        <w:t xml:space="preserve"> served if applicable. Use the Enrollment, Average Daily Participation, and include adult meals.  Prices of snacks should be listed.</w:t>
      </w:r>
    </w:p>
    <w:p w:rsidR="00BB4815" w:rsidRDefault="000406D2"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__________Page 56, B.6……………………………</w:t>
      </w:r>
      <w:r>
        <w:rPr>
          <w:rFonts w:ascii="Times" w:hAnsi="Times" w:cs="Times"/>
          <w:color w:val="auto"/>
          <w:sz w:val="21"/>
          <w:szCs w:val="21"/>
        </w:rPr>
        <w:tab/>
        <w:t>If Applicable, the SFA must complete.  This form gives information about Seamless Summer (SSO).</w:t>
      </w:r>
    </w:p>
    <w:p w:rsidR="000406D2" w:rsidRDefault="000406D2"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___________Page 57, B.7……………………………</w:t>
      </w:r>
      <w:r>
        <w:rPr>
          <w:rFonts w:ascii="Times" w:hAnsi="Times" w:cs="Times"/>
          <w:color w:val="auto"/>
          <w:sz w:val="21"/>
          <w:szCs w:val="21"/>
        </w:rPr>
        <w:tab/>
        <w:t>If Applicable, the SFA must complete.  This form gives information about Summer Food Service Program (SFSP) through the Department of Human Services (DHS).</w:t>
      </w:r>
    </w:p>
    <w:p w:rsidR="00C54CBB" w:rsidRDefault="00C54CBB"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____________Page 58, B.8</w:t>
      </w:r>
      <w:r>
        <w:rPr>
          <w:rFonts w:ascii="Times" w:hAnsi="Times" w:cs="Times"/>
          <w:color w:val="auto"/>
          <w:sz w:val="21"/>
          <w:szCs w:val="21"/>
        </w:rPr>
        <w:tab/>
        <w:t>….</w:t>
      </w:r>
      <w:r>
        <w:rPr>
          <w:rFonts w:ascii="Times" w:hAnsi="Times" w:cs="Times"/>
          <w:color w:val="auto"/>
          <w:sz w:val="21"/>
          <w:szCs w:val="21"/>
        </w:rPr>
        <w:tab/>
        <w:t>Labor Worksheet.  List the school, employees, and title.  If employees are paid an hourly wage, list the wage, number of hours per day and the number of days paid.  If personnel are paid by contract, list salary, number of hours per day and the number of days worked.  List all current employees.</w:t>
      </w:r>
    </w:p>
    <w:p w:rsidR="00C54CBB" w:rsidRDefault="00C54CBB"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____________Page 59, B.9……………………………</w:t>
      </w:r>
      <w:r>
        <w:rPr>
          <w:rFonts w:ascii="Times" w:hAnsi="Times" w:cs="Times"/>
          <w:color w:val="auto"/>
          <w:sz w:val="21"/>
          <w:szCs w:val="21"/>
        </w:rPr>
        <w:tab/>
        <w:t>Labor Worksheet (if applicable).  If the SFA currently has FSMC employees, complete this page.  FSMC will provided the needed information.</w:t>
      </w:r>
    </w:p>
    <w:p w:rsidR="00BB4815" w:rsidRDefault="00C54CBB" w:rsidP="00BB4815">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____________Page 60, B.10………………………….</w:t>
      </w:r>
      <w:r>
        <w:rPr>
          <w:rFonts w:ascii="Times" w:hAnsi="Times" w:cs="Times"/>
          <w:color w:val="auto"/>
          <w:sz w:val="21"/>
          <w:szCs w:val="21"/>
        </w:rPr>
        <w:tab/>
        <w:t>Labor Worksheet.  List the employees to be retained by the SFA, number of hours worked, number of days worked, and total wages.</w:t>
      </w:r>
      <w:r>
        <w:rPr>
          <w:rFonts w:ascii="Times" w:hAnsi="Times" w:cs="Times"/>
          <w:color w:val="auto"/>
          <w:sz w:val="21"/>
          <w:szCs w:val="21"/>
        </w:rPr>
        <w:tab/>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  Page 61, B.10</w:t>
      </w:r>
      <w:r w:rsidR="00A94921" w:rsidRPr="003A3DD8">
        <w:rPr>
          <w:rFonts w:ascii="Times" w:hAnsi="Times" w:cs="Times"/>
          <w:color w:val="auto"/>
          <w:sz w:val="21"/>
          <w:szCs w:val="21"/>
        </w:rPr>
        <w:t xml:space="preserve">: </w:t>
      </w:r>
      <w:r w:rsidR="00A94921" w:rsidRPr="003A3DD8">
        <w:rPr>
          <w:rFonts w:ascii="Times" w:hAnsi="Times" w:cs="Times"/>
          <w:color w:val="auto"/>
          <w:sz w:val="21"/>
          <w:szCs w:val="21"/>
        </w:rPr>
        <w:tab/>
      </w:r>
      <w:r w:rsidR="00A71840">
        <w:rPr>
          <w:rFonts w:ascii="Times" w:hAnsi="Times" w:cs="Times"/>
          <w:color w:val="auto"/>
          <w:sz w:val="21"/>
          <w:szCs w:val="21"/>
        </w:rPr>
        <w:t>….</w:t>
      </w:r>
      <w:r w:rsidR="00A94921" w:rsidRPr="003A3DD8">
        <w:rPr>
          <w:rFonts w:ascii="Times" w:hAnsi="Times" w:cs="Times"/>
          <w:color w:val="auto"/>
          <w:sz w:val="21"/>
          <w:szCs w:val="21"/>
        </w:rPr>
        <w:tab/>
      </w:r>
      <w:r>
        <w:rPr>
          <w:rFonts w:ascii="Times" w:hAnsi="Times" w:cs="Times"/>
          <w:color w:val="auto"/>
          <w:sz w:val="21"/>
          <w:szCs w:val="21"/>
        </w:rPr>
        <w:t>Labor Worksheet.  List the employees to be terminated by the SFA, the number of hours worked, number of days worked, and total wages.</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62, B.11………………………………</w:t>
      </w:r>
      <w:r>
        <w:rPr>
          <w:rFonts w:ascii="Times" w:hAnsi="Times" w:cs="Times"/>
          <w:color w:val="auto"/>
          <w:sz w:val="21"/>
          <w:szCs w:val="21"/>
        </w:rPr>
        <w:tab/>
        <w:t>Fringe Benefit Cost.  To be completed by the SFA for SFA employees to be retained by the SFA.</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 63, B. 12…………………………….</w:t>
      </w:r>
      <w:r>
        <w:rPr>
          <w:rFonts w:ascii="Times" w:hAnsi="Times" w:cs="Times"/>
          <w:color w:val="auto"/>
          <w:sz w:val="21"/>
          <w:szCs w:val="21"/>
        </w:rPr>
        <w:tab/>
        <w:t>Fringe Benefit Cost for any current FSMC employee.  To be completed by the FSMC for any employee currently working for the FSMC in the SFA.</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 64, B.13……………………………</w:t>
      </w:r>
      <w:r>
        <w:rPr>
          <w:rFonts w:ascii="Times" w:hAnsi="Times" w:cs="Times"/>
          <w:color w:val="auto"/>
          <w:sz w:val="21"/>
          <w:szCs w:val="21"/>
        </w:rPr>
        <w:tab/>
        <w:t>Current Meal Prices for the 2018-2019 school year.</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_________Pages 65-67, B.14……………………….</w:t>
      </w:r>
      <w:r>
        <w:rPr>
          <w:rFonts w:ascii="Times" w:hAnsi="Times" w:cs="Times"/>
          <w:color w:val="auto"/>
          <w:sz w:val="21"/>
          <w:szCs w:val="21"/>
        </w:rPr>
        <w:tab/>
        <w:t xml:space="preserve">Responsibility Detail Sheet.  To be completed by the SFA.  </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_________Page 68, C………………………………</w:t>
      </w:r>
      <w:r>
        <w:rPr>
          <w:rFonts w:ascii="Times" w:hAnsi="Times" w:cs="Times"/>
          <w:color w:val="auto"/>
          <w:sz w:val="21"/>
          <w:szCs w:val="21"/>
        </w:rPr>
        <w:tab/>
        <w:t>Resources</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w:t>
      </w:r>
      <w:r w:rsidR="00D05524">
        <w:rPr>
          <w:rFonts w:ascii="Times" w:hAnsi="Times" w:cs="Times"/>
          <w:color w:val="auto"/>
          <w:sz w:val="21"/>
          <w:szCs w:val="21"/>
        </w:rPr>
        <w:t xml:space="preserve">  </w:t>
      </w:r>
      <w:r>
        <w:rPr>
          <w:rFonts w:ascii="Times" w:hAnsi="Times" w:cs="Times"/>
          <w:color w:val="auto"/>
          <w:sz w:val="21"/>
          <w:szCs w:val="21"/>
        </w:rPr>
        <w:t>Page 69, C.1 …………………………….</w:t>
      </w:r>
      <w:r>
        <w:rPr>
          <w:rFonts w:ascii="Times" w:hAnsi="Times" w:cs="Times"/>
          <w:color w:val="auto"/>
          <w:sz w:val="21"/>
          <w:szCs w:val="21"/>
        </w:rPr>
        <w:tab/>
        <w:t>Minimum Food Specifications.  The FSMC agrees to follow the Minimum Food Specifications for all food purchased for SFA use.</w:t>
      </w:r>
    </w:p>
    <w:p w:rsidR="00EA0648" w:rsidRDefault="00EA0648"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w:t>
      </w:r>
      <w:r w:rsidR="00D05524">
        <w:rPr>
          <w:rFonts w:ascii="Times" w:hAnsi="Times" w:cs="Times"/>
          <w:color w:val="auto"/>
          <w:sz w:val="21"/>
          <w:szCs w:val="21"/>
        </w:rPr>
        <w:t xml:space="preserve">  </w:t>
      </w:r>
      <w:r>
        <w:rPr>
          <w:rFonts w:ascii="Times" w:hAnsi="Times" w:cs="Times"/>
          <w:color w:val="auto"/>
          <w:sz w:val="21"/>
          <w:szCs w:val="21"/>
        </w:rPr>
        <w:t>Page</w:t>
      </w:r>
      <w:r w:rsidR="00D05524">
        <w:rPr>
          <w:rFonts w:ascii="Times" w:hAnsi="Times" w:cs="Times"/>
          <w:color w:val="auto"/>
          <w:sz w:val="21"/>
          <w:szCs w:val="21"/>
        </w:rPr>
        <w:t>s</w:t>
      </w:r>
      <w:r>
        <w:rPr>
          <w:rFonts w:ascii="Times" w:hAnsi="Times" w:cs="Times"/>
          <w:color w:val="auto"/>
          <w:sz w:val="21"/>
          <w:szCs w:val="21"/>
        </w:rPr>
        <w:t xml:space="preserve"> 70-72, C.2</w:t>
      </w:r>
      <w:r w:rsidR="00D05524">
        <w:rPr>
          <w:rFonts w:ascii="Times" w:hAnsi="Times" w:cs="Times"/>
          <w:color w:val="auto"/>
          <w:sz w:val="21"/>
          <w:szCs w:val="21"/>
        </w:rPr>
        <w:t>………………………</w:t>
      </w:r>
      <w:r>
        <w:rPr>
          <w:rFonts w:ascii="Times" w:hAnsi="Times" w:cs="Times"/>
          <w:color w:val="auto"/>
          <w:sz w:val="21"/>
          <w:szCs w:val="21"/>
        </w:rPr>
        <w:t>.</w:t>
      </w:r>
      <w:r>
        <w:rPr>
          <w:rFonts w:ascii="Times" w:hAnsi="Times" w:cs="Times"/>
          <w:color w:val="auto"/>
          <w:sz w:val="21"/>
          <w:szCs w:val="21"/>
        </w:rPr>
        <w:tab/>
      </w:r>
      <w:r w:rsidR="00D05524">
        <w:rPr>
          <w:rFonts w:ascii="Times" w:hAnsi="Times" w:cs="Times"/>
          <w:color w:val="auto"/>
          <w:sz w:val="21"/>
          <w:szCs w:val="21"/>
        </w:rPr>
        <w:t>USDA and Arkansas Nutrition Standards.  The FSMC must review and comply the standards.</w:t>
      </w:r>
    </w:p>
    <w:p w:rsidR="00A94921" w:rsidRPr="003A3DD8" w:rsidRDefault="00A94921" w:rsidP="00A94921">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w:t>
      </w:r>
      <w:r w:rsidR="00D05524">
        <w:rPr>
          <w:rFonts w:ascii="Times" w:hAnsi="Times" w:cs="Times"/>
          <w:color w:val="auto"/>
          <w:sz w:val="21"/>
          <w:szCs w:val="21"/>
        </w:rPr>
        <w:t>Page 73, C.3……………………………..</w:t>
      </w:r>
      <w:r w:rsidR="00D05524">
        <w:rPr>
          <w:rFonts w:ascii="Times" w:hAnsi="Times" w:cs="Times"/>
          <w:color w:val="auto"/>
          <w:sz w:val="21"/>
          <w:szCs w:val="21"/>
        </w:rPr>
        <w:tab/>
        <w:t>Meal Pattern and Nutrition Standards Implementation Timeline for Final Rule.</w:t>
      </w:r>
      <w:r w:rsidR="00D05524">
        <w:rPr>
          <w:rFonts w:ascii="Times" w:hAnsi="Times" w:cs="Times"/>
          <w:color w:val="auto"/>
          <w:sz w:val="21"/>
          <w:szCs w:val="21"/>
        </w:rPr>
        <w:tab/>
      </w:r>
      <w:r w:rsidRPr="003A3DD8">
        <w:rPr>
          <w:rFonts w:ascii="Times" w:hAnsi="Times" w:cs="Times"/>
          <w:color w:val="auto"/>
          <w:sz w:val="21"/>
          <w:szCs w:val="21"/>
        </w:rPr>
        <w:tab/>
      </w:r>
      <w:r w:rsidRPr="003A3DD8">
        <w:rPr>
          <w:rFonts w:ascii="Times" w:hAnsi="Times" w:cs="Times"/>
          <w:color w:val="auto"/>
          <w:sz w:val="21"/>
          <w:szCs w:val="21"/>
        </w:rPr>
        <w:tab/>
        <w:t xml:space="preserve"> </w:t>
      </w:r>
    </w:p>
    <w:p w:rsidR="00A94921" w:rsidRPr="003A3DD8" w:rsidRDefault="00A94921" w:rsidP="00253416">
      <w:pPr>
        <w:pStyle w:val="Default"/>
        <w:tabs>
          <w:tab w:val="left" w:leader="dot" w:pos="4320"/>
        </w:tabs>
        <w:spacing w:after="240"/>
        <w:ind w:left="4320" w:hanging="4320"/>
        <w:rPr>
          <w:rFonts w:ascii="Times" w:hAnsi="Times" w:cs="Times"/>
          <w:color w:val="auto"/>
          <w:sz w:val="21"/>
          <w:szCs w:val="21"/>
        </w:rPr>
      </w:pPr>
      <w:r w:rsidRPr="003A3DD8">
        <w:rPr>
          <w:rFonts w:ascii="Times" w:hAnsi="Times" w:cs="Times"/>
          <w:color w:val="auto"/>
          <w:sz w:val="21"/>
          <w:szCs w:val="21"/>
        </w:rPr>
        <w:t xml:space="preserve">_______  Page </w:t>
      </w:r>
      <w:r w:rsidR="00D05524">
        <w:rPr>
          <w:rFonts w:ascii="Times" w:hAnsi="Times" w:cs="Times"/>
          <w:color w:val="auto"/>
          <w:sz w:val="21"/>
          <w:szCs w:val="21"/>
        </w:rPr>
        <w:t>74, C.4</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D05524">
        <w:rPr>
          <w:rFonts w:ascii="Times" w:hAnsi="Times" w:cs="Times"/>
          <w:color w:val="auto"/>
          <w:sz w:val="21"/>
          <w:szCs w:val="21"/>
        </w:rPr>
        <w:t>Final Rule Nutrition Standards</w:t>
      </w:r>
    </w:p>
    <w:p w:rsidR="00D05524" w:rsidRDefault="00A94921" w:rsidP="00A94921">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 </w:t>
      </w:r>
      <w:r w:rsidR="00D05524">
        <w:rPr>
          <w:rFonts w:ascii="Times" w:hAnsi="Times" w:cs="Times"/>
          <w:color w:val="auto"/>
          <w:sz w:val="21"/>
          <w:szCs w:val="21"/>
        </w:rPr>
        <w:t>75-76</w:t>
      </w:r>
      <w:r w:rsidRPr="003A3DD8">
        <w:rPr>
          <w:rFonts w:ascii="Times" w:hAnsi="Times" w:cs="Times"/>
          <w:color w:val="auto"/>
          <w:sz w:val="21"/>
          <w:szCs w:val="21"/>
        </w:rPr>
        <w:t xml:space="preserve">, </w:t>
      </w:r>
      <w:r w:rsidR="00D05524">
        <w:rPr>
          <w:rFonts w:ascii="Times" w:hAnsi="Times" w:cs="Times"/>
          <w:color w:val="auto"/>
          <w:sz w:val="21"/>
          <w:szCs w:val="21"/>
        </w:rPr>
        <w:t>C.5</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D05524">
        <w:rPr>
          <w:rFonts w:ascii="Times" w:hAnsi="Times" w:cs="Times"/>
          <w:color w:val="auto"/>
          <w:sz w:val="21"/>
          <w:szCs w:val="21"/>
        </w:rPr>
        <w:t xml:space="preserve">FSMC Monthly Lunch Equivalency Worksheet.  SFA </w:t>
      </w:r>
      <w:r w:rsidR="00D05524">
        <w:rPr>
          <w:rFonts w:ascii="Times" w:hAnsi="Times" w:cs="Times"/>
          <w:color w:val="auto"/>
          <w:sz w:val="21"/>
          <w:szCs w:val="21"/>
        </w:rPr>
        <w:lastRenderedPageBreak/>
        <w:t>should use this form or its equivalent to determine the number of meals that should be charged to the child nutrition account.</w:t>
      </w:r>
    </w:p>
    <w:p w:rsidR="00D05524" w:rsidRDefault="00D05524"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77-78, C.6</w:t>
      </w:r>
      <w:r>
        <w:rPr>
          <w:rFonts w:ascii="Times" w:hAnsi="Times" w:cs="Times"/>
          <w:color w:val="auto"/>
          <w:sz w:val="21"/>
          <w:szCs w:val="21"/>
        </w:rPr>
        <w:tab/>
      </w:r>
      <w:r>
        <w:rPr>
          <w:rFonts w:ascii="Times" w:hAnsi="Times" w:cs="Times"/>
          <w:color w:val="auto"/>
          <w:sz w:val="21"/>
          <w:szCs w:val="21"/>
        </w:rPr>
        <w:tab/>
        <w:t xml:space="preserve">Definitions.  This is a list of the terminology used in the RFP.   </w:t>
      </w:r>
    </w:p>
    <w:p w:rsidR="00D05524" w:rsidRDefault="00D05524" w:rsidP="00A94921">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79, D……………………………….</w:t>
      </w:r>
      <w:r>
        <w:rPr>
          <w:rFonts w:ascii="Times" w:hAnsi="Times" w:cs="Times"/>
          <w:color w:val="auto"/>
          <w:sz w:val="21"/>
          <w:szCs w:val="21"/>
        </w:rPr>
        <w:tab/>
        <w:t xml:space="preserve">This section contains copies of the forms to be completed by the FSMC and </w:t>
      </w:r>
      <w:r w:rsidR="00E534CD">
        <w:rPr>
          <w:rFonts w:ascii="Times" w:hAnsi="Times" w:cs="Times"/>
          <w:color w:val="auto"/>
          <w:sz w:val="21"/>
          <w:szCs w:val="21"/>
        </w:rPr>
        <w:t>filed with ADE CNU by March 15, 2019.  Copies of the forms will be attached by the FSMC to any awarded contract.  These pages become a part of the final contract.</w:t>
      </w:r>
    </w:p>
    <w:p w:rsidR="00E534CD" w:rsidRDefault="00E534CD" w:rsidP="00E534CD">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80, D.1</w:t>
      </w:r>
      <w:r>
        <w:rPr>
          <w:rFonts w:ascii="Times" w:hAnsi="Times" w:cs="Times"/>
          <w:color w:val="auto"/>
          <w:sz w:val="21"/>
          <w:szCs w:val="21"/>
        </w:rPr>
        <w:tab/>
      </w:r>
      <w:r>
        <w:rPr>
          <w:rFonts w:ascii="Times" w:hAnsi="Times" w:cs="Times"/>
          <w:color w:val="auto"/>
          <w:sz w:val="21"/>
          <w:szCs w:val="21"/>
        </w:rPr>
        <w:tab/>
        <w:t>T</w:t>
      </w:r>
      <w:r w:rsidRPr="003A3DD8">
        <w:rPr>
          <w:rFonts w:ascii="Times" w:hAnsi="Times" w:cs="Times"/>
          <w:color w:val="auto"/>
          <w:sz w:val="21"/>
          <w:szCs w:val="21"/>
        </w:rPr>
        <w:t xml:space="preserve">he SFA and FSMC must complete and sign </w:t>
      </w:r>
      <w:r>
        <w:rPr>
          <w:rFonts w:ascii="Times" w:hAnsi="Times" w:cs="Times"/>
          <w:color w:val="auto"/>
          <w:sz w:val="21"/>
          <w:szCs w:val="21"/>
        </w:rPr>
        <w:t>the</w:t>
      </w:r>
      <w:r w:rsidRPr="003A3DD8">
        <w:rPr>
          <w:rFonts w:ascii="Times" w:hAnsi="Times" w:cs="Times"/>
          <w:color w:val="auto"/>
          <w:sz w:val="21"/>
          <w:szCs w:val="21"/>
        </w:rPr>
        <w:t xml:space="preserve"> Independent Price Determination Certificate.</w:t>
      </w:r>
    </w:p>
    <w:p w:rsidR="00E534CD" w:rsidRPr="003A3DD8" w:rsidRDefault="00E534CD" w:rsidP="00E534CD">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________Page 81, D.2</w:t>
      </w:r>
      <w:r>
        <w:rPr>
          <w:rFonts w:ascii="Times" w:hAnsi="Times" w:cs="Times"/>
          <w:color w:val="auto"/>
          <w:sz w:val="21"/>
          <w:szCs w:val="21"/>
        </w:rPr>
        <w:tab/>
      </w:r>
      <w:r>
        <w:rPr>
          <w:rFonts w:ascii="Times" w:hAnsi="Times" w:cs="Times"/>
          <w:color w:val="auto"/>
          <w:sz w:val="21"/>
          <w:szCs w:val="21"/>
        </w:rPr>
        <w:tab/>
      </w:r>
      <w:r w:rsidRPr="003A3DD8">
        <w:rPr>
          <w:rFonts w:ascii="Times" w:hAnsi="Times" w:cs="Times"/>
          <w:color w:val="auto"/>
          <w:sz w:val="21"/>
          <w:szCs w:val="21"/>
        </w:rPr>
        <w:t xml:space="preserve">The FSMC must complete and sign </w:t>
      </w:r>
      <w:r>
        <w:rPr>
          <w:rFonts w:ascii="Times" w:hAnsi="Times" w:cs="Times"/>
          <w:color w:val="auto"/>
          <w:sz w:val="21"/>
          <w:szCs w:val="21"/>
        </w:rPr>
        <w:t>the S</w:t>
      </w:r>
      <w:r w:rsidRPr="003A3DD8">
        <w:rPr>
          <w:rFonts w:ascii="Times" w:hAnsi="Times" w:cs="Times"/>
          <w:color w:val="auto"/>
          <w:sz w:val="21"/>
          <w:szCs w:val="21"/>
        </w:rPr>
        <w:t>uspension and Debarment Certification.</w:t>
      </w:r>
    </w:p>
    <w:p w:rsidR="00A94921" w:rsidRPr="003A3DD8" w:rsidRDefault="00E534CD" w:rsidP="00297BA8">
      <w:pPr>
        <w:pStyle w:val="Default"/>
        <w:tabs>
          <w:tab w:val="left" w:leader="dot" w:pos="4320"/>
        </w:tabs>
        <w:spacing w:after="240"/>
        <w:ind w:left="5040" w:hanging="5040"/>
        <w:rPr>
          <w:rFonts w:ascii="Times" w:hAnsi="Times" w:cs="Times"/>
          <w:color w:val="auto"/>
          <w:sz w:val="21"/>
          <w:szCs w:val="21"/>
        </w:rPr>
      </w:pPr>
      <w:r>
        <w:rPr>
          <w:rFonts w:ascii="Times" w:hAnsi="Times" w:cs="Times"/>
          <w:color w:val="auto"/>
          <w:sz w:val="21"/>
          <w:szCs w:val="21"/>
        </w:rPr>
        <w:t>_______  Page 82, D.3</w:t>
      </w:r>
      <w:r w:rsidR="00A94921" w:rsidRPr="003A3DD8">
        <w:rPr>
          <w:rFonts w:ascii="Times" w:hAnsi="Times" w:cs="Times"/>
          <w:color w:val="auto"/>
          <w:sz w:val="21"/>
          <w:szCs w:val="21"/>
        </w:rPr>
        <w:t xml:space="preserve">: </w:t>
      </w:r>
      <w:r w:rsidR="00A94921" w:rsidRPr="003A3DD8">
        <w:rPr>
          <w:rFonts w:ascii="Times" w:hAnsi="Times" w:cs="Times"/>
          <w:color w:val="auto"/>
          <w:sz w:val="21"/>
          <w:szCs w:val="21"/>
        </w:rPr>
        <w:tab/>
      </w:r>
      <w:r w:rsidR="00A94921" w:rsidRPr="003A3DD8">
        <w:rPr>
          <w:rFonts w:ascii="Times" w:hAnsi="Times" w:cs="Times"/>
          <w:color w:val="auto"/>
          <w:sz w:val="21"/>
          <w:szCs w:val="21"/>
        </w:rPr>
        <w:tab/>
      </w:r>
      <w:r>
        <w:rPr>
          <w:rFonts w:ascii="Times" w:hAnsi="Times" w:cs="Times"/>
          <w:color w:val="auto"/>
          <w:sz w:val="21"/>
          <w:szCs w:val="21"/>
        </w:rPr>
        <w:t>Instructions for the completion of Suspension and Debarment Certification.</w:t>
      </w:r>
    </w:p>
    <w:p w:rsidR="00A94921" w:rsidRPr="003A3DD8" w:rsidRDefault="00A94921" w:rsidP="00A94921">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 </w:t>
      </w:r>
      <w:r w:rsidR="00E534CD">
        <w:rPr>
          <w:rFonts w:ascii="Times" w:hAnsi="Times" w:cs="Times"/>
          <w:color w:val="auto"/>
          <w:sz w:val="21"/>
          <w:szCs w:val="21"/>
        </w:rPr>
        <w:t>83, D.4</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t>The FSMC must complete and sign Lobbying Certification</w:t>
      </w:r>
      <w:r w:rsidR="00E534CD">
        <w:rPr>
          <w:rFonts w:ascii="Times" w:hAnsi="Times" w:cs="Times"/>
          <w:color w:val="auto"/>
          <w:sz w:val="21"/>
          <w:szCs w:val="21"/>
        </w:rPr>
        <w:t>.</w:t>
      </w:r>
      <w:r w:rsidRPr="003A3DD8">
        <w:rPr>
          <w:rFonts w:ascii="Times" w:hAnsi="Times" w:cs="Times"/>
          <w:color w:val="auto"/>
          <w:sz w:val="21"/>
          <w:szCs w:val="21"/>
        </w:rPr>
        <w:t>.</w:t>
      </w:r>
    </w:p>
    <w:p w:rsidR="00E534CD" w:rsidRDefault="00A94921" w:rsidP="00297BA8">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 </w:t>
      </w:r>
      <w:r w:rsidR="00E534CD">
        <w:rPr>
          <w:rFonts w:ascii="Times" w:hAnsi="Times" w:cs="Times"/>
          <w:color w:val="auto"/>
          <w:sz w:val="21"/>
          <w:szCs w:val="21"/>
        </w:rPr>
        <w:t>84</w:t>
      </w:r>
      <w:r w:rsidRPr="003A3DD8">
        <w:rPr>
          <w:rFonts w:ascii="Times" w:hAnsi="Times" w:cs="Times"/>
          <w:color w:val="auto"/>
          <w:sz w:val="21"/>
          <w:szCs w:val="21"/>
        </w:rPr>
        <w:t xml:space="preserve">, </w:t>
      </w:r>
      <w:r w:rsidR="00E534CD">
        <w:rPr>
          <w:rFonts w:ascii="Times" w:hAnsi="Times" w:cs="Times"/>
          <w:color w:val="auto"/>
          <w:sz w:val="21"/>
          <w:szCs w:val="21"/>
        </w:rPr>
        <w:t>D.5</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t xml:space="preserve">The FSMC must complete and sign </w:t>
      </w:r>
      <w:r w:rsidR="00E534CD">
        <w:rPr>
          <w:rFonts w:ascii="Times" w:hAnsi="Times" w:cs="Times"/>
          <w:color w:val="auto"/>
          <w:sz w:val="21"/>
          <w:szCs w:val="21"/>
        </w:rPr>
        <w:t>Disclosure of Lobbying Activities.</w:t>
      </w:r>
    </w:p>
    <w:p w:rsidR="00A94921" w:rsidRPr="003A3DD8" w:rsidRDefault="00A94921" w:rsidP="00A94921">
      <w:pPr>
        <w:pStyle w:val="Default"/>
        <w:tabs>
          <w:tab w:val="left" w:leader="dot" w:pos="4320"/>
        </w:tabs>
        <w:spacing w:after="240"/>
        <w:ind w:left="5040" w:hanging="5040"/>
        <w:rPr>
          <w:rFonts w:ascii="Times" w:hAnsi="Times" w:cs="Times"/>
          <w:color w:val="auto"/>
          <w:sz w:val="21"/>
          <w:szCs w:val="21"/>
        </w:rPr>
      </w:pPr>
      <w:r w:rsidRPr="003A3DD8">
        <w:rPr>
          <w:rFonts w:ascii="Times" w:hAnsi="Times" w:cs="Times"/>
          <w:color w:val="auto"/>
          <w:sz w:val="21"/>
          <w:szCs w:val="21"/>
        </w:rPr>
        <w:t xml:space="preserve">_______  Page </w:t>
      </w:r>
      <w:r w:rsidR="00E534CD">
        <w:rPr>
          <w:rFonts w:ascii="Times" w:hAnsi="Times" w:cs="Times"/>
          <w:color w:val="auto"/>
          <w:sz w:val="21"/>
          <w:szCs w:val="21"/>
        </w:rPr>
        <w:t>85</w:t>
      </w:r>
      <w:r w:rsidR="00253416">
        <w:rPr>
          <w:rFonts w:ascii="Times" w:hAnsi="Times" w:cs="Times"/>
          <w:color w:val="auto"/>
          <w:sz w:val="21"/>
          <w:szCs w:val="21"/>
        </w:rPr>
        <w:t xml:space="preserve">, </w:t>
      </w:r>
      <w:r w:rsidR="00E534CD">
        <w:rPr>
          <w:rFonts w:ascii="Times" w:hAnsi="Times" w:cs="Times"/>
          <w:color w:val="auto"/>
          <w:sz w:val="21"/>
          <w:szCs w:val="21"/>
        </w:rPr>
        <w:t>D.6</w:t>
      </w:r>
      <w:r w:rsidRPr="003A3DD8">
        <w:rPr>
          <w:rFonts w:ascii="Times" w:hAnsi="Times" w:cs="Times"/>
          <w:color w:val="auto"/>
          <w:sz w:val="21"/>
          <w:szCs w:val="21"/>
        </w:rPr>
        <w:t xml:space="preserve">: </w:t>
      </w:r>
      <w:r w:rsidRPr="003A3DD8">
        <w:rPr>
          <w:rFonts w:ascii="Times" w:hAnsi="Times" w:cs="Times"/>
          <w:color w:val="auto"/>
          <w:sz w:val="21"/>
          <w:szCs w:val="21"/>
        </w:rPr>
        <w:tab/>
      </w:r>
      <w:r w:rsidRPr="003A3DD8">
        <w:rPr>
          <w:rFonts w:ascii="Times" w:hAnsi="Times" w:cs="Times"/>
          <w:color w:val="auto"/>
          <w:sz w:val="21"/>
          <w:szCs w:val="21"/>
        </w:rPr>
        <w:tab/>
      </w:r>
      <w:r w:rsidR="00E534CD">
        <w:rPr>
          <w:rFonts w:ascii="Times" w:hAnsi="Times" w:cs="Times"/>
          <w:color w:val="auto"/>
          <w:sz w:val="21"/>
          <w:szCs w:val="21"/>
        </w:rPr>
        <w:t>Instructions for Completion of Lobbying Activities</w:t>
      </w:r>
      <w:r w:rsidRPr="003A3DD8">
        <w:rPr>
          <w:rFonts w:ascii="Times" w:hAnsi="Times" w:cs="Times"/>
          <w:color w:val="auto"/>
          <w:sz w:val="21"/>
          <w:szCs w:val="21"/>
        </w:rPr>
        <w:t xml:space="preserve"> </w:t>
      </w:r>
    </w:p>
    <w:p w:rsidR="00A94921" w:rsidRPr="003A3DD8" w:rsidRDefault="00A94921" w:rsidP="00E534CD">
      <w:pPr>
        <w:pStyle w:val="Default"/>
        <w:tabs>
          <w:tab w:val="left" w:leader="dot" w:pos="4320"/>
        </w:tabs>
        <w:spacing w:after="240"/>
        <w:ind w:left="5040" w:hanging="5040"/>
        <w:jc w:val="both"/>
        <w:rPr>
          <w:rFonts w:ascii="Times" w:hAnsi="Times" w:cs="Times"/>
          <w:color w:val="auto"/>
          <w:sz w:val="21"/>
          <w:szCs w:val="21"/>
        </w:rPr>
      </w:pPr>
      <w:r w:rsidRPr="003A3DD8">
        <w:rPr>
          <w:rFonts w:ascii="Times" w:hAnsi="Times" w:cs="Times"/>
          <w:color w:val="auto"/>
          <w:sz w:val="21"/>
          <w:szCs w:val="21"/>
          <w:u w:val="single"/>
        </w:rPr>
        <w:t xml:space="preserve">               </w:t>
      </w:r>
      <w:r w:rsidRPr="003A3DD8">
        <w:rPr>
          <w:rFonts w:ascii="Times" w:hAnsi="Times" w:cs="Times"/>
          <w:color w:val="auto"/>
          <w:sz w:val="21"/>
          <w:szCs w:val="21"/>
        </w:rPr>
        <w:t xml:space="preserve"> Page </w:t>
      </w:r>
      <w:r w:rsidR="00E534CD">
        <w:rPr>
          <w:rFonts w:ascii="Times" w:hAnsi="Times" w:cs="Times"/>
          <w:color w:val="auto"/>
          <w:sz w:val="21"/>
          <w:szCs w:val="21"/>
        </w:rPr>
        <w:t>86</w:t>
      </w:r>
      <w:r w:rsidRPr="003A3DD8">
        <w:rPr>
          <w:rFonts w:ascii="Times" w:hAnsi="Times" w:cs="Times"/>
          <w:color w:val="auto"/>
          <w:sz w:val="21"/>
          <w:szCs w:val="21"/>
        </w:rPr>
        <w:t xml:space="preserve">, </w:t>
      </w:r>
      <w:r w:rsidR="00E534CD">
        <w:rPr>
          <w:rFonts w:ascii="Times" w:hAnsi="Times" w:cs="Times"/>
          <w:color w:val="auto"/>
          <w:sz w:val="21"/>
          <w:szCs w:val="21"/>
        </w:rPr>
        <w:t>D.7</w:t>
      </w:r>
      <w:r w:rsidRPr="003A3DD8">
        <w:rPr>
          <w:rFonts w:ascii="Times" w:hAnsi="Times" w:cs="Times"/>
          <w:color w:val="auto"/>
          <w:sz w:val="21"/>
          <w:szCs w:val="21"/>
        </w:rPr>
        <w:t>…………..</w:t>
      </w:r>
      <w:r w:rsidRPr="003A3DD8">
        <w:rPr>
          <w:rFonts w:ascii="Times" w:hAnsi="Times" w:cs="Times"/>
          <w:color w:val="auto"/>
          <w:sz w:val="21"/>
          <w:szCs w:val="21"/>
        </w:rPr>
        <w:tab/>
      </w:r>
      <w:r w:rsidRPr="003A3DD8">
        <w:rPr>
          <w:rFonts w:ascii="Times" w:hAnsi="Times" w:cs="Times"/>
          <w:color w:val="auto"/>
          <w:sz w:val="21"/>
          <w:szCs w:val="21"/>
        </w:rPr>
        <w:tab/>
      </w:r>
      <w:r w:rsidR="00E534CD">
        <w:rPr>
          <w:rFonts w:ascii="Times" w:hAnsi="Times" w:cs="Times"/>
          <w:color w:val="auto"/>
          <w:sz w:val="21"/>
          <w:szCs w:val="21"/>
        </w:rPr>
        <w:t>Validation.  The FSMC must complete and sign.</w:t>
      </w:r>
      <w:r w:rsidRPr="003A3DD8">
        <w:rPr>
          <w:rFonts w:ascii="Times" w:hAnsi="Times" w:cs="Times"/>
          <w:color w:val="auto"/>
          <w:sz w:val="21"/>
          <w:szCs w:val="21"/>
        </w:rPr>
        <w:t xml:space="preserve"> </w:t>
      </w:r>
    </w:p>
    <w:p w:rsidR="002B1C69" w:rsidRDefault="002B1C69">
      <w:pPr>
        <w:spacing w:after="160" w:line="259" w:lineRule="auto"/>
        <w:rPr>
          <w:rFonts w:ascii="Helvetica" w:hAnsi="Helvetica" w:cs="Helvetica"/>
          <w:b/>
          <w:bCs/>
          <w:color w:val="211D1E"/>
          <w:sz w:val="60"/>
          <w:szCs w:val="60"/>
        </w:rPr>
      </w:pPr>
      <w:r>
        <w:rPr>
          <w:rFonts w:cs="Helvetica"/>
          <w:b/>
          <w:bCs/>
          <w:color w:val="211D1E"/>
          <w:sz w:val="60"/>
          <w:szCs w:val="60"/>
        </w:rPr>
        <w:br w:type="page"/>
      </w:r>
    </w:p>
    <w:p w:rsidR="00917DDE" w:rsidRPr="008610A1" w:rsidRDefault="00917DDE" w:rsidP="00917DDE">
      <w:pPr>
        <w:pStyle w:val="CM83"/>
        <w:jc w:val="center"/>
        <w:rPr>
          <w:rFonts w:cs="Helvetica"/>
          <w:color w:val="211D1E"/>
        </w:rPr>
      </w:pPr>
      <w:r>
        <w:rPr>
          <w:rFonts w:cs="Helvetica"/>
          <w:b/>
          <w:bCs/>
          <w:color w:val="211D1E"/>
          <w:sz w:val="60"/>
          <w:szCs w:val="60"/>
        </w:rPr>
        <w:lastRenderedPageBreak/>
        <w:t>CHILD NUTRITION PROGRAMS</w:t>
      </w:r>
      <w:r>
        <w:rPr>
          <w:rFonts w:cs="Helvetica"/>
          <w:b/>
          <w:bCs/>
          <w:color w:val="211D1E"/>
          <w:sz w:val="60"/>
          <w:szCs w:val="60"/>
        </w:rPr>
        <w:br/>
      </w:r>
    </w:p>
    <w:p w:rsidR="00917DDE" w:rsidRDefault="00917DDE" w:rsidP="00917DDE">
      <w:pPr>
        <w:pStyle w:val="CM84"/>
        <w:spacing w:line="576" w:lineRule="atLeast"/>
        <w:jc w:val="center"/>
        <w:rPr>
          <w:rFonts w:cs="Helvetica"/>
          <w:b/>
          <w:bCs/>
          <w:color w:val="211D1E"/>
          <w:sz w:val="48"/>
          <w:szCs w:val="48"/>
        </w:rPr>
      </w:pPr>
      <w:r>
        <w:rPr>
          <w:rFonts w:cs="Helvetica"/>
          <w:b/>
          <w:bCs/>
          <w:color w:val="211D1E"/>
          <w:sz w:val="48"/>
          <w:szCs w:val="48"/>
        </w:rPr>
        <w:t>FOOD SERVICE MANAGEMENT COMPANY REQUEST FOR PROPOSAL</w:t>
      </w:r>
      <w:r w:rsidR="00D800FD">
        <w:rPr>
          <w:rFonts w:cs="Helvetica"/>
          <w:b/>
          <w:bCs/>
          <w:color w:val="211D1E"/>
          <w:sz w:val="48"/>
          <w:szCs w:val="48"/>
        </w:rPr>
        <w:t xml:space="preserve"> a</w:t>
      </w:r>
      <w:r>
        <w:rPr>
          <w:rFonts w:cs="Helvetica"/>
          <w:b/>
          <w:bCs/>
          <w:color w:val="211D1E"/>
          <w:sz w:val="48"/>
          <w:szCs w:val="48"/>
        </w:rPr>
        <w:t xml:space="preserve">nd CONTRACT </w:t>
      </w:r>
    </w:p>
    <w:p w:rsidR="00917DDE" w:rsidRPr="00856550" w:rsidRDefault="00917DDE" w:rsidP="00917DDE">
      <w:pPr>
        <w:pStyle w:val="Default"/>
        <w:rPr>
          <w:b/>
          <w:sz w:val="40"/>
          <w:szCs w:val="40"/>
        </w:rPr>
      </w:pPr>
      <w:r>
        <w:tab/>
      </w:r>
      <w:r>
        <w:tab/>
      </w:r>
      <w:r>
        <w:tab/>
      </w:r>
      <w:r>
        <w:tab/>
      </w:r>
      <w:r>
        <w:tab/>
      </w:r>
      <w:r w:rsidRPr="00856550">
        <w:t xml:space="preserve">  </w:t>
      </w:r>
      <w:r>
        <w:rPr>
          <w:b/>
          <w:sz w:val="40"/>
          <w:szCs w:val="40"/>
        </w:rPr>
        <w:t>SY 20</w:t>
      </w:r>
      <w:r w:rsidR="000E101F">
        <w:rPr>
          <w:b/>
          <w:sz w:val="40"/>
          <w:szCs w:val="40"/>
        </w:rPr>
        <w:t>19</w:t>
      </w:r>
      <w:r>
        <w:rPr>
          <w:b/>
          <w:sz w:val="40"/>
          <w:szCs w:val="40"/>
        </w:rPr>
        <w:t>-20</w:t>
      </w:r>
      <w:r w:rsidR="000E101F">
        <w:rPr>
          <w:b/>
          <w:sz w:val="40"/>
          <w:szCs w:val="40"/>
        </w:rPr>
        <w:t>20</w:t>
      </w: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pStyle w:val="Default"/>
      </w:pPr>
    </w:p>
    <w:p w:rsidR="00917DDE" w:rsidRDefault="00917DDE" w:rsidP="00917DDE">
      <w:pPr>
        <w:rPr>
          <w:rFonts w:ascii="Times" w:hAnsi="Times" w:cs="Times"/>
          <w:b/>
          <w:bCs/>
          <w:sz w:val="28"/>
          <w:szCs w:val="28"/>
        </w:rPr>
        <w:sectPr w:rsidR="00917DDE" w:rsidSect="007D741A">
          <w:footerReference w:type="default" r:id="rId13"/>
          <w:pgSz w:w="12240" w:h="15840" w:code="1"/>
          <w:pgMar w:top="1008" w:right="1080" w:bottom="720" w:left="1080" w:header="720" w:footer="288" w:gutter="0"/>
          <w:pgNumType w:start="1"/>
          <w:cols w:space="720"/>
          <w:noEndnote/>
          <w:docGrid w:linePitch="326"/>
        </w:sectPr>
      </w:pPr>
    </w:p>
    <w:p w:rsidR="00917DDE" w:rsidRPr="003E3C88" w:rsidRDefault="00917DDE" w:rsidP="00F50A1D">
      <w:pPr>
        <w:pStyle w:val="CM86"/>
        <w:numPr>
          <w:ilvl w:val="0"/>
          <w:numId w:val="6"/>
        </w:numPr>
        <w:spacing w:line="240" w:lineRule="atLeast"/>
        <w:rPr>
          <w:rFonts w:ascii="Times" w:hAnsi="Times" w:cs="Times"/>
          <w:b/>
          <w:sz w:val="21"/>
          <w:szCs w:val="21"/>
        </w:rPr>
      </w:pPr>
      <w:r w:rsidRPr="003E3C88">
        <w:rPr>
          <w:rFonts w:ascii="Times" w:hAnsi="Times" w:cs="Times"/>
          <w:b/>
          <w:sz w:val="21"/>
          <w:szCs w:val="21"/>
        </w:rPr>
        <w:lastRenderedPageBreak/>
        <w:t xml:space="preserve">Intent </w:t>
      </w:r>
    </w:p>
    <w:p w:rsidR="00917DDE" w:rsidRPr="003E3C88" w:rsidRDefault="00917DDE" w:rsidP="00F50A1D">
      <w:pPr>
        <w:pStyle w:val="CM86"/>
        <w:numPr>
          <w:ilvl w:val="0"/>
          <w:numId w:val="5"/>
        </w:numPr>
        <w:spacing w:line="240" w:lineRule="atLeast"/>
        <w:rPr>
          <w:rFonts w:ascii="Times" w:hAnsi="Times" w:cs="Times"/>
          <w:b/>
          <w:sz w:val="21"/>
          <w:szCs w:val="21"/>
        </w:rPr>
      </w:pPr>
      <w:r w:rsidRPr="003E3C88">
        <w:rPr>
          <w:rFonts w:ascii="Times" w:hAnsi="Times" w:cs="Times"/>
          <w:b/>
          <w:sz w:val="21"/>
          <w:szCs w:val="21"/>
        </w:rPr>
        <w:t>Solicitation</w:t>
      </w:r>
    </w:p>
    <w:p w:rsidR="00917DDE" w:rsidRPr="003E3C88" w:rsidRDefault="00917DDE" w:rsidP="00917DDE">
      <w:pPr>
        <w:pStyle w:val="CM86"/>
        <w:spacing w:line="240" w:lineRule="atLeast"/>
        <w:ind w:left="1080"/>
        <w:rPr>
          <w:rFonts w:ascii="Times" w:hAnsi="Times" w:cs="Times"/>
          <w:sz w:val="21"/>
          <w:szCs w:val="21"/>
        </w:rPr>
      </w:pPr>
      <w:r w:rsidRPr="003E3C88">
        <w:rPr>
          <w:rFonts w:ascii="Times" w:hAnsi="Times" w:cs="Times"/>
          <w:sz w:val="21"/>
          <w:szCs w:val="21"/>
        </w:rPr>
        <w:t>This</w:t>
      </w:r>
      <w:r w:rsidR="007513DE">
        <w:rPr>
          <w:rFonts w:ascii="Times" w:hAnsi="Times" w:cs="Times"/>
          <w:sz w:val="21"/>
          <w:szCs w:val="21"/>
        </w:rPr>
        <w:t xml:space="preserve"> purpose of this </w:t>
      </w:r>
      <w:r w:rsidRPr="003E3C88">
        <w:rPr>
          <w:rFonts w:ascii="Times" w:hAnsi="Times" w:cs="Times"/>
          <w:sz w:val="21"/>
          <w:szCs w:val="21"/>
        </w:rPr>
        <w:t xml:space="preserve">solicitation is </w:t>
      </w:r>
      <w:r w:rsidR="007513DE">
        <w:rPr>
          <w:rFonts w:ascii="Times" w:hAnsi="Times" w:cs="Times"/>
          <w:sz w:val="21"/>
          <w:szCs w:val="21"/>
        </w:rPr>
        <w:t xml:space="preserve">to develop </w:t>
      </w:r>
      <w:r w:rsidRPr="003E3C88">
        <w:rPr>
          <w:rFonts w:ascii="Times" w:hAnsi="Times" w:cs="Times"/>
          <w:sz w:val="21"/>
          <w:szCs w:val="21"/>
        </w:rPr>
        <w:t xml:space="preserve">a </w:t>
      </w:r>
      <w:r w:rsidR="007513DE">
        <w:rPr>
          <w:rFonts w:ascii="Times" w:hAnsi="Times" w:cs="Times"/>
          <w:sz w:val="21"/>
          <w:szCs w:val="21"/>
        </w:rPr>
        <w:t>proposal</w:t>
      </w:r>
      <w:r w:rsidRPr="003E3C88">
        <w:rPr>
          <w:rFonts w:ascii="Times" w:hAnsi="Times" w:cs="Times"/>
          <w:sz w:val="21"/>
          <w:szCs w:val="21"/>
        </w:rPr>
        <w:t xml:space="preserve"> for the operation of a food service </w:t>
      </w:r>
      <w:r w:rsidR="00641477">
        <w:rPr>
          <w:rFonts w:ascii="Times" w:hAnsi="Times" w:cs="Times"/>
          <w:sz w:val="21"/>
          <w:szCs w:val="21"/>
        </w:rPr>
        <w:t xml:space="preserve">management </w:t>
      </w:r>
      <w:r w:rsidRPr="003E3C88">
        <w:rPr>
          <w:rFonts w:ascii="Times" w:hAnsi="Times" w:cs="Times"/>
          <w:sz w:val="21"/>
          <w:szCs w:val="21"/>
        </w:rPr>
        <w:t xml:space="preserve">program for </w:t>
      </w:r>
      <w:r w:rsidRPr="007513DE">
        <w:rPr>
          <w:rFonts w:ascii="Times" w:hAnsi="Times" w:cs="Times"/>
          <w:sz w:val="21"/>
          <w:szCs w:val="21"/>
        </w:rPr>
        <w:t>_______________________________, h</w:t>
      </w:r>
      <w:r w:rsidRPr="003E3C88">
        <w:rPr>
          <w:rFonts w:ascii="Times" w:hAnsi="Times" w:cs="Times"/>
          <w:sz w:val="21"/>
          <w:szCs w:val="21"/>
        </w:rPr>
        <w:t xml:space="preserve">ereinafter referred to as the </w:t>
      </w:r>
      <w:r w:rsidRPr="003E3C88">
        <w:rPr>
          <w:rFonts w:ascii="Times" w:hAnsi="Times" w:cs="Times"/>
          <w:b/>
          <w:bCs/>
          <w:i/>
          <w:iCs/>
          <w:sz w:val="21"/>
          <w:szCs w:val="21"/>
        </w:rPr>
        <w:t>School Food Authority (SFA)</w:t>
      </w:r>
      <w:r w:rsidR="007513DE">
        <w:rPr>
          <w:rFonts w:ascii="Times" w:hAnsi="Times" w:cs="Times"/>
          <w:b/>
          <w:bCs/>
          <w:i/>
          <w:iCs/>
          <w:sz w:val="21"/>
          <w:szCs w:val="21"/>
        </w:rPr>
        <w:t>.</w:t>
      </w:r>
      <w:r w:rsidRPr="003E3C88">
        <w:rPr>
          <w:rFonts w:ascii="Times" w:hAnsi="Times" w:cs="Times"/>
          <w:sz w:val="21"/>
          <w:szCs w:val="21"/>
        </w:rPr>
        <w:t xml:space="preserve"> </w:t>
      </w:r>
    </w:p>
    <w:p w:rsidR="00917DDE" w:rsidRPr="003E3C88" w:rsidRDefault="00D800FD" w:rsidP="00917DDE">
      <w:pPr>
        <w:pStyle w:val="CM86"/>
        <w:spacing w:line="240" w:lineRule="atLeast"/>
        <w:ind w:left="1080" w:right="215"/>
        <w:rPr>
          <w:rFonts w:ascii="Times" w:hAnsi="Times" w:cs="Times"/>
          <w:sz w:val="21"/>
          <w:szCs w:val="21"/>
        </w:rPr>
      </w:pPr>
      <w:r>
        <w:rPr>
          <w:rFonts w:ascii="Times" w:hAnsi="Times" w:cs="Times"/>
          <w:sz w:val="21"/>
          <w:szCs w:val="21"/>
        </w:rPr>
        <w:t>The offeror w</w:t>
      </w:r>
      <w:r w:rsidR="00917DDE" w:rsidRPr="003E3C88">
        <w:rPr>
          <w:rFonts w:ascii="Times" w:hAnsi="Times" w:cs="Times"/>
          <w:sz w:val="21"/>
          <w:szCs w:val="21"/>
        </w:rPr>
        <w:t xml:space="preserve">ill be the </w:t>
      </w:r>
      <w:r w:rsidR="00917DDE" w:rsidRPr="003E3C88">
        <w:rPr>
          <w:rFonts w:ascii="Times" w:hAnsi="Times" w:cs="Times"/>
          <w:b/>
          <w:i/>
          <w:sz w:val="21"/>
          <w:szCs w:val="21"/>
        </w:rPr>
        <w:t xml:space="preserve">Food Service Management Company (FSMC) </w:t>
      </w:r>
      <w:r w:rsidR="00917DDE" w:rsidRPr="003E3C88">
        <w:rPr>
          <w:rFonts w:ascii="Times" w:hAnsi="Times" w:cs="Times"/>
          <w:sz w:val="21"/>
          <w:szCs w:val="21"/>
        </w:rPr>
        <w:t xml:space="preserve">and the contract will be between the FSMC and the SFA. </w:t>
      </w:r>
    </w:p>
    <w:p w:rsidR="00641477" w:rsidRDefault="00917DDE" w:rsidP="00917DDE">
      <w:pPr>
        <w:pStyle w:val="CM86"/>
        <w:spacing w:line="240" w:lineRule="atLeast"/>
        <w:ind w:left="1080" w:right="215"/>
        <w:rPr>
          <w:rFonts w:ascii="Times" w:hAnsi="Times" w:cs="Times"/>
          <w:sz w:val="21"/>
          <w:szCs w:val="21"/>
        </w:rPr>
      </w:pPr>
      <w:r w:rsidRPr="003E3C88">
        <w:rPr>
          <w:rFonts w:ascii="Times" w:hAnsi="Times" w:cs="Times"/>
          <w:sz w:val="21"/>
          <w:szCs w:val="21"/>
        </w:rPr>
        <w:t>The successful FSMC shall conduct the food service program in a manner that best fulfills the</w:t>
      </w:r>
      <w:r w:rsidR="00E07935">
        <w:rPr>
          <w:rFonts w:ascii="Times" w:hAnsi="Times" w:cs="Times"/>
          <w:sz w:val="21"/>
          <w:szCs w:val="21"/>
        </w:rPr>
        <w:t xml:space="preserve"> </w:t>
      </w:r>
      <w:r w:rsidR="00641477">
        <w:rPr>
          <w:rFonts w:ascii="Times" w:hAnsi="Times" w:cs="Times"/>
          <w:sz w:val="21"/>
          <w:szCs w:val="21"/>
        </w:rPr>
        <w:t>program objectives of the SFA:</w:t>
      </w:r>
    </w:p>
    <w:p w:rsidR="00917DDE" w:rsidRPr="003E3C88" w:rsidRDefault="00917DDE" w:rsidP="004F3D87">
      <w:pPr>
        <w:pStyle w:val="CM86"/>
        <w:numPr>
          <w:ilvl w:val="0"/>
          <w:numId w:val="65"/>
        </w:numPr>
        <w:spacing w:line="240" w:lineRule="atLeast"/>
        <w:ind w:right="215"/>
        <w:rPr>
          <w:rFonts w:ascii="Times" w:hAnsi="Times" w:cs="Times"/>
          <w:sz w:val="21"/>
          <w:szCs w:val="21"/>
        </w:rPr>
      </w:pPr>
      <w:r w:rsidRPr="003E3C88">
        <w:rPr>
          <w:rFonts w:ascii="Times" w:hAnsi="Times" w:cs="Times"/>
          <w:sz w:val="21"/>
          <w:szCs w:val="21"/>
        </w:rPr>
        <w:t xml:space="preserve">To provide appealing and nutritionally sound reimbursable meals according to the programs selected </w:t>
      </w:r>
      <w:r w:rsidR="00D800FD">
        <w:rPr>
          <w:rFonts w:ascii="Times" w:hAnsi="Times" w:cs="Times"/>
          <w:sz w:val="21"/>
          <w:szCs w:val="21"/>
        </w:rPr>
        <w:t xml:space="preserve">on page 17 </w:t>
      </w:r>
      <w:r w:rsidRPr="003E3C88">
        <w:rPr>
          <w:rFonts w:ascii="Times" w:hAnsi="Times" w:cs="Times"/>
          <w:sz w:val="21"/>
          <w:szCs w:val="21"/>
        </w:rPr>
        <w:t xml:space="preserve">of the RFP (Request for Proposals) for students as economically as possible in compliance with state and federal laws and regulations. </w:t>
      </w:r>
    </w:p>
    <w:p w:rsidR="00917DDE" w:rsidRPr="003E3C88" w:rsidRDefault="00917DDE" w:rsidP="004F3D87">
      <w:pPr>
        <w:pStyle w:val="CM86"/>
        <w:numPr>
          <w:ilvl w:val="0"/>
          <w:numId w:val="65"/>
        </w:numPr>
        <w:spacing w:line="240" w:lineRule="atLeast"/>
        <w:rPr>
          <w:rFonts w:ascii="Times" w:hAnsi="Times" w:cs="Times"/>
          <w:sz w:val="21"/>
          <w:szCs w:val="21"/>
        </w:rPr>
      </w:pPr>
      <w:r w:rsidRPr="003E3C88">
        <w:rPr>
          <w:rFonts w:ascii="Times" w:hAnsi="Times" w:cs="Times"/>
          <w:sz w:val="21"/>
          <w:szCs w:val="21"/>
        </w:rPr>
        <w:t>Increase participation at all levels of the program by improving food quality at the service point, by upgrading equipment and facilities</w:t>
      </w:r>
      <w:r w:rsidR="007513DE">
        <w:rPr>
          <w:rFonts w:ascii="Times" w:hAnsi="Times" w:cs="Times"/>
          <w:sz w:val="21"/>
          <w:szCs w:val="21"/>
        </w:rPr>
        <w:t xml:space="preserve"> as needed</w:t>
      </w:r>
      <w:r w:rsidRPr="003E3C88">
        <w:rPr>
          <w:rFonts w:ascii="Times" w:hAnsi="Times" w:cs="Times"/>
          <w:sz w:val="21"/>
          <w:szCs w:val="21"/>
        </w:rPr>
        <w:t xml:space="preserve">, by seeking student and parent input, by successful menu variation and planning, by use of marketing techniques, and a strong emphasis on public relations. </w:t>
      </w:r>
    </w:p>
    <w:p w:rsidR="00917DDE" w:rsidRPr="003E3C88" w:rsidRDefault="00917DDE" w:rsidP="004F3D87">
      <w:pPr>
        <w:pStyle w:val="Default"/>
        <w:numPr>
          <w:ilvl w:val="0"/>
          <w:numId w:val="65"/>
        </w:numPr>
        <w:rPr>
          <w:rFonts w:ascii="Times" w:hAnsi="Times" w:cs="Times"/>
          <w:sz w:val="21"/>
          <w:szCs w:val="21"/>
        </w:rPr>
      </w:pPr>
      <w:r w:rsidRPr="003E3C88">
        <w:rPr>
          <w:rFonts w:ascii="Times" w:hAnsi="Times" w:cs="Times"/>
          <w:sz w:val="21"/>
          <w:szCs w:val="21"/>
        </w:rPr>
        <w:t xml:space="preserve">Provide a management staff and structure to ensure that the SFA’s school food program is one of consistent top quality and is </w:t>
      </w:r>
      <w:r w:rsidR="001D220C">
        <w:rPr>
          <w:rFonts w:ascii="Times" w:hAnsi="Times" w:cs="Times"/>
          <w:sz w:val="21"/>
          <w:szCs w:val="21"/>
        </w:rPr>
        <w:t xml:space="preserve">positively </w:t>
      </w:r>
      <w:r w:rsidRPr="003E3C88">
        <w:rPr>
          <w:rFonts w:ascii="Times" w:hAnsi="Times" w:cs="Times"/>
          <w:sz w:val="21"/>
          <w:szCs w:val="21"/>
        </w:rPr>
        <w:t>accepted</w:t>
      </w:r>
      <w:r w:rsidR="00D800FD">
        <w:rPr>
          <w:rFonts w:ascii="Times" w:hAnsi="Times" w:cs="Times"/>
          <w:sz w:val="21"/>
          <w:szCs w:val="21"/>
        </w:rPr>
        <w:t xml:space="preserve"> by </w:t>
      </w:r>
      <w:r w:rsidRPr="003E3C88">
        <w:rPr>
          <w:rFonts w:ascii="Times" w:hAnsi="Times" w:cs="Times"/>
          <w:sz w:val="21"/>
          <w:szCs w:val="21"/>
        </w:rPr>
        <w:t xml:space="preserve">students, staff, and the public. </w:t>
      </w:r>
    </w:p>
    <w:p w:rsidR="00917DDE" w:rsidRPr="003E3C88" w:rsidRDefault="00917DDE" w:rsidP="00917DDE">
      <w:pPr>
        <w:pStyle w:val="Default"/>
        <w:ind w:left="2160" w:hanging="1110"/>
        <w:rPr>
          <w:rFonts w:ascii="Times" w:hAnsi="Times" w:cs="Times"/>
          <w:sz w:val="21"/>
          <w:szCs w:val="21"/>
        </w:rPr>
      </w:pPr>
    </w:p>
    <w:p w:rsidR="00917DDE" w:rsidRPr="003E3C88" w:rsidRDefault="00917DDE" w:rsidP="004F3D87">
      <w:pPr>
        <w:pStyle w:val="Default"/>
        <w:numPr>
          <w:ilvl w:val="0"/>
          <w:numId w:val="65"/>
        </w:numPr>
        <w:rPr>
          <w:rFonts w:ascii="Times" w:hAnsi="Times" w:cs="Times"/>
          <w:sz w:val="21"/>
          <w:szCs w:val="21"/>
        </w:rPr>
      </w:pPr>
      <w:r w:rsidRPr="003E3C88">
        <w:rPr>
          <w:rFonts w:ascii="Times" w:hAnsi="Times" w:cs="Times"/>
          <w:sz w:val="21"/>
          <w:szCs w:val="21"/>
        </w:rPr>
        <w:t xml:space="preserve">Establish a formal structure to routinely and continuously gather input from food service employees to ensure the most effective and efficient operation possible. </w:t>
      </w:r>
    </w:p>
    <w:p w:rsidR="00917DDE" w:rsidRPr="003E3C88" w:rsidRDefault="00917DDE" w:rsidP="00917DDE">
      <w:pPr>
        <w:pStyle w:val="Default"/>
        <w:ind w:left="2160" w:hanging="1110"/>
        <w:rPr>
          <w:rFonts w:ascii="Times" w:hAnsi="Times" w:cs="Times"/>
          <w:sz w:val="21"/>
          <w:szCs w:val="21"/>
        </w:rPr>
      </w:pPr>
    </w:p>
    <w:p w:rsidR="00917DDE" w:rsidRPr="003E3C88" w:rsidRDefault="00917DDE" w:rsidP="004F3D87">
      <w:pPr>
        <w:pStyle w:val="Default"/>
        <w:numPr>
          <w:ilvl w:val="0"/>
          <w:numId w:val="65"/>
        </w:numPr>
        <w:rPr>
          <w:rFonts w:ascii="Times" w:hAnsi="Times" w:cs="Times"/>
          <w:sz w:val="21"/>
          <w:szCs w:val="21"/>
        </w:rPr>
      </w:pPr>
      <w:r w:rsidRPr="003E3C88">
        <w:rPr>
          <w:rFonts w:ascii="Times" w:hAnsi="Times" w:cs="Times"/>
          <w:sz w:val="21"/>
          <w:szCs w:val="21"/>
        </w:rPr>
        <w:t xml:space="preserve">Establish and conduct management and staff training programs that will ensure staff development, proper supervision, and consistent quality control in compliance with state and federal laws and regulations, both in production and </w:t>
      </w:r>
      <w:r w:rsidR="001D220C">
        <w:rPr>
          <w:rFonts w:ascii="Times" w:hAnsi="Times" w:cs="Times"/>
          <w:sz w:val="21"/>
          <w:szCs w:val="21"/>
        </w:rPr>
        <w:t xml:space="preserve">in </w:t>
      </w:r>
      <w:r w:rsidRPr="003E3C88">
        <w:rPr>
          <w:rFonts w:ascii="Times" w:hAnsi="Times" w:cs="Times"/>
          <w:sz w:val="21"/>
          <w:szCs w:val="21"/>
        </w:rPr>
        <w:t xml:space="preserve">service. </w:t>
      </w:r>
    </w:p>
    <w:p w:rsidR="00917DDE" w:rsidRPr="003E3C88" w:rsidRDefault="00917DDE" w:rsidP="00917DDE">
      <w:pPr>
        <w:pStyle w:val="Default"/>
        <w:ind w:left="2160" w:hanging="1110"/>
        <w:rPr>
          <w:rFonts w:ascii="Times" w:hAnsi="Times" w:cs="Times"/>
          <w:sz w:val="21"/>
          <w:szCs w:val="21"/>
        </w:rPr>
      </w:pPr>
    </w:p>
    <w:p w:rsidR="00917DDE" w:rsidRPr="003E3C88" w:rsidRDefault="00A57F4D" w:rsidP="004F3D87">
      <w:pPr>
        <w:pStyle w:val="CM86"/>
        <w:numPr>
          <w:ilvl w:val="0"/>
          <w:numId w:val="65"/>
        </w:numPr>
        <w:spacing w:after="0" w:line="240" w:lineRule="atLeast"/>
        <w:rPr>
          <w:rFonts w:ascii="Times" w:hAnsi="Times" w:cs="Times"/>
          <w:sz w:val="21"/>
          <w:szCs w:val="21"/>
        </w:rPr>
      </w:pPr>
      <w:r>
        <w:rPr>
          <w:rFonts w:ascii="Times" w:hAnsi="Times" w:cs="Times"/>
          <w:sz w:val="21"/>
          <w:szCs w:val="21"/>
        </w:rPr>
        <w:t>Operate</w:t>
      </w:r>
      <w:r w:rsidR="00917DDE" w:rsidRPr="003E3C88">
        <w:rPr>
          <w:rFonts w:ascii="Times" w:hAnsi="Times" w:cs="Times"/>
          <w:sz w:val="21"/>
          <w:szCs w:val="21"/>
        </w:rPr>
        <w:t xml:space="preserve"> a school food service program that is self-sufficient not requir</w:t>
      </w:r>
      <w:r>
        <w:rPr>
          <w:rFonts w:ascii="Times" w:hAnsi="Times" w:cs="Times"/>
          <w:sz w:val="21"/>
          <w:szCs w:val="21"/>
        </w:rPr>
        <w:t xml:space="preserve">ing </w:t>
      </w:r>
      <w:r w:rsidR="00917DDE" w:rsidRPr="003E3C88">
        <w:rPr>
          <w:rFonts w:ascii="Times" w:hAnsi="Times" w:cs="Times"/>
          <w:sz w:val="21"/>
          <w:szCs w:val="21"/>
        </w:rPr>
        <w:t>any subsidy from school funds.</w:t>
      </w:r>
    </w:p>
    <w:p w:rsidR="00917DDE" w:rsidRPr="003E3C88" w:rsidRDefault="00917DDE" w:rsidP="00F50A1D">
      <w:pPr>
        <w:pStyle w:val="NormalWeb"/>
        <w:numPr>
          <w:ilvl w:val="0"/>
          <w:numId w:val="5"/>
        </w:numPr>
        <w:rPr>
          <w:rFonts w:ascii="Times" w:hAnsi="Times" w:cs="Times"/>
          <w:b/>
          <w:sz w:val="21"/>
          <w:szCs w:val="21"/>
        </w:rPr>
      </w:pPr>
      <w:r w:rsidRPr="003E3C88">
        <w:rPr>
          <w:rFonts w:ascii="Times" w:hAnsi="Times" w:cs="Times"/>
          <w:b/>
          <w:sz w:val="21"/>
          <w:szCs w:val="21"/>
        </w:rPr>
        <w:t>Code of Conduct</w:t>
      </w:r>
    </w:p>
    <w:p w:rsidR="00917DDE" w:rsidRPr="003E3C88" w:rsidRDefault="00917DDE" w:rsidP="00917DDE">
      <w:pPr>
        <w:pStyle w:val="NormalWeb"/>
        <w:ind w:left="1440"/>
        <w:rPr>
          <w:rFonts w:ascii="Times" w:eastAsiaTheme="minorHAnsi" w:hAnsi="Times" w:cs="Times"/>
          <w:sz w:val="21"/>
          <w:szCs w:val="21"/>
        </w:rPr>
      </w:pPr>
      <w:r w:rsidRPr="003E3C88">
        <w:rPr>
          <w:rFonts w:ascii="Times" w:eastAsiaTheme="minorHAnsi" w:hAnsi="Times" w:cs="Times"/>
          <w:sz w:val="21"/>
          <w:szCs w:val="21"/>
        </w:rPr>
        <w:t xml:space="preserve">“The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w:t>
      </w:r>
      <w:r w:rsidRPr="003E3C88">
        <w:rPr>
          <w:rFonts w:ascii="Times" w:eastAsiaTheme="minorHAnsi" w:hAnsi="Times" w:cs="Times"/>
          <w:sz w:val="21"/>
          <w:szCs w:val="21"/>
        </w:rPr>
        <w:lastRenderedPageBreak/>
        <w:t xml:space="preserve">standards of conduct must provide for disciplinary actions to be applied for violations of such standards by officers, employees, or agents of the non-Federal entity.” </w:t>
      </w:r>
    </w:p>
    <w:p w:rsidR="00D800FD" w:rsidRDefault="00917DDE" w:rsidP="00D800FD">
      <w:pPr>
        <w:ind w:left="1440"/>
        <w:rPr>
          <w:rFonts w:ascii="Times" w:eastAsiaTheme="minorHAnsi" w:hAnsi="Times" w:cs="Times"/>
          <w:sz w:val="21"/>
          <w:szCs w:val="21"/>
        </w:rPr>
      </w:pPr>
      <w:r w:rsidRPr="003E3C88">
        <w:rPr>
          <w:rFonts w:ascii="Times" w:eastAsiaTheme="minorHAnsi" w:hAnsi="Times" w:cs="Times"/>
          <w:sz w:val="21"/>
          <w:szCs w:val="21"/>
        </w:rPr>
        <w:t>“If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r w:rsidR="00D800FD">
        <w:rPr>
          <w:rFonts w:ascii="Times" w:eastAsiaTheme="minorHAnsi" w:hAnsi="Times" w:cs="Times"/>
          <w:sz w:val="21"/>
          <w:szCs w:val="21"/>
        </w:rPr>
        <w:t xml:space="preserve"> 2CFR 200.318 </w:t>
      </w:r>
      <w:r w:rsidR="002F5124">
        <w:rPr>
          <w:rFonts w:ascii="Times" w:eastAsiaTheme="minorHAnsi" w:hAnsi="Times" w:cs="Times"/>
          <w:sz w:val="21"/>
          <w:szCs w:val="21"/>
        </w:rPr>
        <w:t>(</w:t>
      </w:r>
      <w:r w:rsidR="00C25740">
        <w:rPr>
          <w:rFonts w:ascii="Times" w:eastAsiaTheme="minorHAnsi" w:hAnsi="Times" w:cs="Times"/>
          <w:sz w:val="21"/>
          <w:szCs w:val="21"/>
        </w:rPr>
        <w:t>c</w:t>
      </w:r>
      <w:r w:rsidR="002F5124">
        <w:rPr>
          <w:rFonts w:ascii="Times" w:eastAsiaTheme="minorHAnsi" w:hAnsi="Times" w:cs="Times"/>
          <w:sz w:val="21"/>
          <w:szCs w:val="21"/>
        </w:rPr>
        <w:t>)(</w:t>
      </w:r>
      <w:r w:rsidR="00D800FD">
        <w:rPr>
          <w:rFonts w:ascii="Times" w:eastAsiaTheme="minorHAnsi" w:hAnsi="Times" w:cs="Times"/>
          <w:sz w:val="21"/>
          <w:szCs w:val="21"/>
        </w:rPr>
        <w:t xml:space="preserve">1)(2), 2 CFR 400.2. </w:t>
      </w:r>
    </w:p>
    <w:p w:rsidR="00D800FD" w:rsidRPr="003E3C88" w:rsidRDefault="00D800FD" w:rsidP="00D800FD">
      <w:pPr>
        <w:ind w:left="1440"/>
        <w:rPr>
          <w:rFonts w:ascii="Times" w:hAnsi="Times" w:cs="Times"/>
          <w:sz w:val="21"/>
          <w:szCs w:val="21"/>
        </w:rPr>
      </w:pPr>
      <w:r w:rsidRPr="003E3C88">
        <w:rPr>
          <w:rFonts w:ascii="Times" w:hAnsi="Times" w:cs="Times"/>
          <w:sz w:val="21"/>
          <w:szCs w:val="21"/>
        </w:rPr>
        <w:t xml:space="preserve"> </w:t>
      </w:r>
    </w:p>
    <w:p w:rsidR="00917DDE" w:rsidRPr="003E3C88" w:rsidRDefault="001F0FDE" w:rsidP="00917DDE">
      <w:pPr>
        <w:pStyle w:val="CM86"/>
        <w:spacing w:after="0" w:line="240" w:lineRule="atLeast"/>
        <w:ind w:left="360" w:firstLine="360"/>
        <w:rPr>
          <w:rFonts w:ascii="Times" w:hAnsi="Times" w:cs="Times"/>
          <w:b/>
          <w:sz w:val="21"/>
          <w:szCs w:val="21"/>
        </w:rPr>
      </w:pPr>
      <w:r w:rsidRPr="00951C95">
        <w:rPr>
          <w:rFonts w:ascii="Times" w:hAnsi="Times" w:cs="Times"/>
          <w:sz w:val="21"/>
          <w:szCs w:val="21"/>
        </w:rPr>
        <w:t>C.</w:t>
      </w:r>
      <w:r w:rsidR="00917DDE" w:rsidRPr="003E3C88">
        <w:rPr>
          <w:rFonts w:ascii="Times" w:hAnsi="Times" w:cs="Times"/>
          <w:b/>
          <w:sz w:val="21"/>
          <w:szCs w:val="21"/>
        </w:rPr>
        <w:tab/>
        <w:t xml:space="preserve">Pre-proposal </w:t>
      </w:r>
      <w:r w:rsidR="00D800FD">
        <w:rPr>
          <w:rFonts w:ascii="Times" w:hAnsi="Times" w:cs="Times"/>
          <w:b/>
          <w:sz w:val="21"/>
          <w:szCs w:val="21"/>
        </w:rPr>
        <w:t>Meeting</w:t>
      </w:r>
    </w:p>
    <w:p w:rsidR="00917DDE" w:rsidRPr="007513DE" w:rsidRDefault="00917DDE" w:rsidP="002C684D">
      <w:pPr>
        <w:pStyle w:val="CM86"/>
        <w:spacing w:after="0" w:line="240" w:lineRule="atLeast"/>
        <w:ind w:left="1440"/>
        <w:rPr>
          <w:rFonts w:ascii="Times" w:hAnsi="Times" w:cs="Times"/>
          <w:sz w:val="21"/>
          <w:szCs w:val="21"/>
        </w:rPr>
      </w:pPr>
      <w:r w:rsidRPr="003E3C88">
        <w:rPr>
          <w:rFonts w:ascii="Times" w:hAnsi="Times" w:cs="Times"/>
          <w:sz w:val="21"/>
          <w:szCs w:val="21"/>
        </w:rPr>
        <w:t xml:space="preserve">A meeting with those interested in submitting proposals will be held to review the specifications, to clarify any questions, and for a walk-through of the facilities with school officials on </w:t>
      </w:r>
      <w:r w:rsidRPr="007513DE">
        <w:rPr>
          <w:rFonts w:ascii="Times" w:hAnsi="Times" w:cs="Times"/>
          <w:sz w:val="21"/>
          <w:szCs w:val="21"/>
        </w:rPr>
        <w:t xml:space="preserve">________________ at ________________.  Location: ________________ Attendance by potential </w:t>
      </w:r>
      <w:r w:rsidR="00D800FD">
        <w:rPr>
          <w:rFonts w:ascii="Times" w:hAnsi="Times" w:cs="Times"/>
          <w:sz w:val="21"/>
          <w:szCs w:val="21"/>
        </w:rPr>
        <w:t xml:space="preserve">bidders/offerors </w:t>
      </w:r>
      <w:r w:rsidR="00D800FD">
        <w:rPr>
          <w:rFonts w:ascii="Times" w:hAnsi="Times" w:cs="Times"/>
          <w:b/>
          <w:sz w:val="21"/>
          <w:szCs w:val="21"/>
        </w:rPr>
        <w:t>is</w:t>
      </w:r>
      <w:r w:rsidRPr="007513DE">
        <w:rPr>
          <w:rFonts w:ascii="Times" w:hAnsi="Times" w:cs="Times"/>
          <w:b/>
          <w:sz w:val="21"/>
          <w:szCs w:val="21"/>
        </w:rPr>
        <w:t xml:space="preserve"> required/optional (circle one)</w:t>
      </w:r>
      <w:r w:rsidRPr="007513DE">
        <w:rPr>
          <w:rFonts w:ascii="Times" w:hAnsi="Times" w:cs="Times"/>
          <w:sz w:val="21"/>
          <w:szCs w:val="21"/>
        </w:rPr>
        <w:t xml:space="preserve">.  Vendor presentations </w:t>
      </w:r>
      <w:r w:rsidRPr="007513DE">
        <w:rPr>
          <w:rFonts w:ascii="Times" w:hAnsi="Times" w:cs="Times"/>
          <w:b/>
          <w:sz w:val="21"/>
          <w:szCs w:val="21"/>
        </w:rPr>
        <w:t>will/will not (circle one)</w:t>
      </w:r>
      <w:r w:rsidRPr="007513DE">
        <w:rPr>
          <w:rFonts w:ascii="Times" w:hAnsi="Times" w:cs="Times"/>
          <w:sz w:val="21"/>
          <w:szCs w:val="21"/>
        </w:rPr>
        <w:t xml:space="preserve"> be scheduled at this time.  Pre-</w:t>
      </w:r>
      <w:r w:rsidR="00631B80">
        <w:rPr>
          <w:rFonts w:ascii="Times" w:hAnsi="Times" w:cs="Times"/>
          <w:sz w:val="21"/>
          <w:szCs w:val="21"/>
        </w:rPr>
        <w:t>proposal m</w:t>
      </w:r>
      <w:r w:rsidRPr="007513DE">
        <w:rPr>
          <w:rFonts w:ascii="Times" w:hAnsi="Times" w:cs="Times"/>
          <w:sz w:val="21"/>
          <w:szCs w:val="21"/>
        </w:rPr>
        <w:t xml:space="preserve">eetings shall be scheduled during normal food service operation hours.  </w:t>
      </w:r>
      <w:r w:rsidR="008B7997" w:rsidRPr="001D220C">
        <w:rPr>
          <w:rFonts w:ascii="Times" w:hAnsi="Times" w:cs="Times"/>
          <w:b/>
          <w:i/>
          <w:sz w:val="21"/>
          <w:szCs w:val="21"/>
        </w:rPr>
        <w:t xml:space="preserve">Vendors must be given a </w:t>
      </w:r>
      <w:r w:rsidR="008B7997" w:rsidRPr="001D220C">
        <w:rPr>
          <w:rFonts w:ascii="Times" w:hAnsi="Times" w:cs="Times"/>
          <w:b/>
          <w:i/>
          <w:sz w:val="21"/>
          <w:szCs w:val="21"/>
          <w:u w:val="single"/>
        </w:rPr>
        <w:t>two</w:t>
      </w:r>
      <w:r w:rsidR="008B7997" w:rsidRPr="001D220C">
        <w:rPr>
          <w:rFonts w:ascii="Times" w:hAnsi="Times" w:cs="Times"/>
          <w:b/>
          <w:i/>
          <w:sz w:val="21"/>
          <w:szCs w:val="21"/>
        </w:rPr>
        <w:t xml:space="preserve"> week notice of all</w:t>
      </w:r>
      <w:r w:rsidR="008B7997" w:rsidRPr="007513DE">
        <w:rPr>
          <w:rFonts w:ascii="Times" w:hAnsi="Times" w:cs="Times"/>
          <w:i/>
          <w:sz w:val="21"/>
          <w:szCs w:val="21"/>
        </w:rPr>
        <w:t xml:space="preserve"> </w:t>
      </w:r>
      <w:r w:rsidR="008B7997" w:rsidRPr="001D220C">
        <w:rPr>
          <w:rFonts w:ascii="Times" w:hAnsi="Times" w:cs="Times"/>
          <w:b/>
          <w:i/>
          <w:sz w:val="21"/>
          <w:szCs w:val="21"/>
        </w:rPr>
        <w:t>meetings</w:t>
      </w:r>
      <w:r w:rsidR="008B7997" w:rsidRPr="007513DE">
        <w:rPr>
          <w:rFonts w:ascii="Times" w:hAnsi="Times" w:cs="Times"/>
          <w:i/>
          <w:sz w:val="21"/>
          <w:szCs w:val="21"/>
        </w:rPr>
        <w:t>.</w:t>
      </w:r>
      <w:r w:rsidR="008B7997" w:rsidRPr="007513DE">
        <w:rPr>
          <w:rFonts w:ascii="Times" w:hAnsi="Times" w:cs="Times"/>
          <w:sz w:val="21"/>
          <w:szCs w:val="21"/>
        </w:rPr>
        <w:t xml:space="preserve">  </w:t>
      </w:r>
      <w:r w:rsidRPr="007513DE">
        <w:rPr>
          <w:rFonts w:ascii="Times" w:hAnsi="Times" w:cs="Times"/>
          <w:sz w:val="21"/>
          <w:szCs w:val="21"/>
        </w:rPr>
        <w:t xml:space="preserve">Fax or e-mail any technical issue and </w:t>
      </w:r>
      <w:r w:rsidR="002C684D" w:rsidRPr="007513DE">
        <w:rPr>
          <w:rFonts w:ascii="Times" w:hAnsi="Times" w:cs="Times"/>
          <w:sz w:val="21"/>
          <w:szCs w:val="21"/>
        </w:rPr>
        <w:t>s</w:t>
      </w:r>
      <w:r w:rsidRPr="007513DE">
        <w:rPr>
          <w:rFonts w:ascii="Times" w:hAnsi="Times" w:cs="Times"/>
          <w:sz w:val="21"/>
          <w:szCs w:val="21"/>
        </w:rPr>
        <w:t xml:space="preserve">pecification questions pertaining to the RFP to the District at __________________ </w:t>
      </w:r>
      <w:r w:rsidR="008B7997" w:rsidRPr="007513DE">
        <w:rPr>
          <w:rFonts w:ascii="Times" w:hAnsi="Times" w:cs="Times"/>
          <w:sz w:val="21"/>
          <w:szCs w:val="21"/>
        </w:rPr>
        <w:t xml:space="preserve">(Fax or Email address) </w:t>
      </w:r>
      <w:r w:rsidRPr="007513DE">
        <w:rPr>
          <w:rFonts w:ascii="Times" w:hAnsi="Times" w:cs="Times"/>
          <w:b/>
          <w:bCs/>
          <w:i/>
          <w:iCs/>
          <w:sz w:val="21"/>
          <w:szCs w:val="21"/>
        </w:rPr>
        <w:t xml:space="preserve">no later </w:t>
      </w:r>
      <w:r w:rsidR="00580FE2" w:rsidRPr="007513DE">
        <w:rPr>
          <w:rFonts w:ascii="Times" w:hAnsi="Times" w:cs="Times"/>
          <w:b/>
          <w:bCs/>
          <w:i/>
          <w:iCs/>
          <w:sz w:val="21"/>
          <w:szCs w:val="21"/>
        </w:rPr>
        <w:t>than</w:t>
      </w:r>
      <w:r w:rsidRPr="007513DE">
        <w:rPr>
          <w:rFonts w:ascii="Times" w:hAnsi="Times" w:cs="Times"/>
          <w:sz w:val="21"/>
          <w:szCs w:val="21"/>
        </w:rPr>
        <w:t>__</w:t>
      </w:r>
      <w:r w:rsidR="002C684D" w:rsidRPr="007513DE">
        <w:rPr>
          <w:rFonts w:ascii="Times" w:hAnsi="Times" w:cs="Times"/>
          <w:sz w:val="21"/>
          <w:szCs w:val="21"/>
        </w:rPr>
        <w:t xml:space="preserve">___________ (time and date) </w:t>
      </w:r>
      <w:r w:rsidRPr="007513DE">
        <w:rPr>
          <w:rFonts w:ascii="Times" w:hAnsi="Times" w:cs="Times"/>
          <w:sz w:val="21"/>
          <w:szCs w:val="21"/>
        </w:rPr>
        <w:t>and follow these guidelines:</w:t>
      </w:r>
      <w:r w:rsidRPr="007513DE">
        <w:rPr>
          <w:rFonts w:ascii="Times" w:hAnsi="Times" w:cs="Times"/>
          <w:sz w:val="21"/>
          <w:szCs w:val="21"/>
        </w:rPr>
        <w:tab/>
        <w:t xml:space="preserve"> </w:t>
      </w:r>
    </w:p>
    <w:p w:rsidR="00917DDE" w:rsidRPr="007513DE" w:rsidRDefault="00917DDE" w:rsidP="00917DDE">
      <w:pPr>
        <w:pStyle w:val="CM6"/>
        <w:ind w:left="2160" w:hanging="720"/>
        <w:rPr>
          <w:rFonts w:ascii="Times" w:hAnsi="Times" w:cs="Times"/>
          <w:sz w:val="21"/>
          <w:szCs w:val="21"/>
        </w:rPr>
      </w:pPr>
      <w:r w:rsidRPr="007513DE">
        <w:rPr>
          <w:rFonts w:ascii="Times" w:hAnsi="Times" w:cs="Times"/>
          <w:sz w:val="21"/>
          <w:szCs w:val="21"/>
        </w:rPr>
        <w:t>1.</w:t>
      </w:r>
      <w:r w:rsidRPr="007513DE">
        <w:rPr>
          <w:rFonts w:ascii="Times" w:hAnsi="Times" w:cs="Times"/>
          <w:sz w:val="21"/>
          <w:szCs w:val="21"/>
        </w:rPr>
        <w:tab/>
        <w:t>Specifically reference the section of the RFP in question. These questions will be addressed at the pre-proposal conference and then distributed in the form of an addendum. Vendors are requested to bring a copy of the solicitation to the conference.</w:t>
      </w:r>
    </w:p>
    <w:p w:rsidR="00917DDE" w:rsidRPr="007513DE" w:rsidRDefault="00917DDE" w:rsidP="00917DDE">
      <w:pPr>
        <w:pStyle w:val="CM6"/>
        <w:ind w:left="2160" w:hanging="720"/>
        <w:rPr>
          <w:rFonts w:ascii="Times" w:hAnsi="Times" w:cs="Times"/>
          <w:sz w:val="21"/>
          <w:szCs w:val="21"/>
        </w:rPr>
      </w:pPr>
      <w:r w:rsidRPr="007513DE">
        <w:rPr>
          <w:rFonts w:ascii="Times" w:hAnsi="Times" w:cs="Times"/>
          <w:sz w:val="21"/>
          <w:szCs w:val="21"/>
        </w:rPr>
        <w:t>2.</w:t>
      </w:r>
      <w:r w:rsidRPr="007513DE">
        <w:rPr>
          <w:rFonts w:ascii="Times" w:hAnsi="Times" w:cs="Times"/>
          <w:sz w:val="21"/>
          <w:szCs w:val="21"/>
        </w:rPr>
        <w:tab/>
        <w:t xml:space="preserve">The purpose of the pre-proposal conference is to allow the SFA the opportunity to provide clarification and respond to questions from potential </w:t>
      </w:r>
      <w:r w:rsidR="002C684D" w:rsidRPr="007513DE">
        <w:rPr>
          <w:rFonts w:ascii="Times" w:hAnsi="Times" w:cs="Times"/>
          <w:sz w:val="21"/>
          <w:szCs w:val="21"/>
        </w:rPr>
        <w:t>bidders</w:t>
      </w:r>
      <w:r w:rsidRPr="007513DE">
        <w:rPr>
          <w:rFonts w:ascii="Times" w:hAnsi="Times" w:cs="Times"/>
          <w:sz w:val="21"/>
          <w:szCs w:val="21"/>
        </w:rPr>
        <w:t xml:space="preserve"> relative to any facet of this solicitation. </w:t>
      </w:r>
    </w:p>
    <w:p w:rsidR="00917DDE" w:rsidRPr="007513DE" w:rsidRDefault="00917DDE" w:rsidP="002C684D">
      <w:pPr>
        <w:pStyle w:val="CM6"/>
        <w:ind w:left="2160" w:hanging="720"/>
        <w:rPr>
          <w:rFonts w:ascii="Times" w:hAnsi="Times" w:cs="Times"/>
          <w:sz w:val="21"/>
          <w:szCs w:val="21"/>
        </w:rPr>
      </w:pPr>
      <w:r w:rsidRPr="007513DE">
        <w:rPr>
          <w:rFonts w:ascii="Times" w:hAnsi="Times" w:cs="Times"/>
          <w:sz w:val="21"/>
          <w:szCs w:val="21"/>
        </w:rPr>
        <w:t>3.</w:t>
      </w:r>
      <w:r w:rsidRPr="007513DE">
        <w:rPr>
          <w:rFonts w:ascii="Times" w:hAnsi="Times" w:cs="Times"/>
          <w:sz w:val="21"/>
          <w:szCs w:val="21"/>
        </w:rPr>
        <w:tab/>
        <w:t xml:space="preserve">The site tour will begin following the pre-proposal conference. Prospective </w:t>
      </w:r>
      <w:r w:rsidR="00631B80">
        <w:rPr>
          <w:rFonts w:ascii="Times" w:hAnsi="Times" w:cs="Times"/>
          <w:sz w:val="21"/>
          <w:szCs w:val="21"/>
        </w:rPr>
        <w:t xml:space="preserve">offeror are </w:t>
      </w:r>
      <w:r w:rsidRPr="007513DE">
        <w:rPr>
          <w:rFonts w:ascii="Times" w:hAnsi="Times" w:cs="Times"/>
          <w:sz w:val="21"/>
          <w:szCs w:val="21"/>
        </w:rPr>
        <w:t xml:space="preserve">to notify the </w:t>
      </w:r>
      <w:r w:rsidR="001D220C">
        <w:rPr>
          <w:rFonts w:ascii="Times" w:hAnsi="Times" w:cs="Times"/>
          <w:sz w:val="21"/>
          <w:szCs w:val="21"/>
        </w:rPr>
        <w:t>SFA</w:t>
      </w:r>
      <w:r w:rsidRPr="007513DE">
        <w:rPr>
          <w:rFonts w:ascii="Times" w:hAnsi="Times" w:cs="Times"/>
          <w:sz w:val="21"/>
          <w:szCs w:val="21"/>
        </w:rPr>
        <w:t xml:space="preserve"> of their intent to participate by ______ (Time), _______ (Date).  Participation in the tour is limited to ____ representatives per </w:t>
      </w:r>
      <w:r w:rsidR="001D220C">
        <w:rPr>
          <w:rFonts w:ascii="Times" w:hAnsi="Times" w:cs="Times"/>
          <w:sz w:val="21"/>
          <w:szCs w:val="21"/>
        </w:rPr>
        <w:t>FSMC</w:t>
      </w:r>
      <w:r w:rsidR="002C684D" w:rsidRPr="007513DE">
        <w:rPr>
          <w:rFonts w:ascii="Times" w:hAnsi="Times" w:cs="Times"/>
          <w:sz w:val="21"/>
          <w:szCs w:val="21"/>
        </w:rPr>
        <w:t>.</w:t>
      </w:r>
    </w:p>
    <w:p w:rsidR="00917DDE" w:rsidRPr="003E3C88" w:rsidRDefault="00917DDE" w:rsidP="00917DDE">
      <w:pPr>
        <w:pStyle w:val="CM6"/>
        <w:ind w:left="2160" w:hanging="720"/>
        <w:rPr>
          <w:rFonts w:ascii="Times" w:hAnsi="Times" w:cs="Times"/>
          <w:sz w:val="21"/>
          <w:szCs w:val="21"/>
        </w:rPr>
      </w:pPr>
      <w:r w:rsidRPr="007513DE">
        <w:rPr>
          <w:rFonts w:ascii="Times" w:hAnsi="Times" w:cs="Times"/>
          <w:sz w:val="21"/>
          <w:szCs w:val="21"/>
        </w:rPr>
        <w:t>4.</w:t>
      </w:r>
      <w:r w:rsidRPr="007513DE">
        <w:rPr>
          <w:rFonts w:ascii="Times" w:hAnsi="Times" w:cs="Times"/>
          <w:sz w:val="21"/>
          <w:szCs w:val="21"/>
        </w:rPr>
        <w:tab/>
        <w:t xml:space="preserve">Prior to and after the pre-proposal </w:t>
      </w:r>
      <w:r w:rsidR="00631B80">
        <w:rPr>
          <w:rFonts w:ascii="Times" w:hAnsi="Times" w:cs="Times"/>
          <w:sz w:val="21"/>
          <w:szCs w:val="21"/>
        </w:rPr>
        <w:t xml:space="preserve">meeting </w:t>
      </w:r>
      <w:r w:rsidR="00C937AD" w:rsidRPr="007513DE">
        <w:rPr>
          <w:rFonts w:ascii="Times" w:hAnsi="Times" w:cs="Times"/>
          <w:b/>
          <w:sz w:val="21"/>
          <w:szCs w:val="21"/>
        </w:rPr>
        <w:t>all questions will be answered in writing and provided to all interested FSMCs.</w:t>
      </w:r>
      <w:r w:rsidRPr="003E3C88">
        <w:rPr>
          <w:rFonts w:ascii="Times" w:hAnsi="Times" w:cs="Times"/>
          <w:sz w:val="21"/>
          <w:szCs w:val="21"/>
        </w:rPr>
        <w:t xml:space="preserve"> </w:t>
      </w:r>
    </w:p>
    <w:p w:rsidR="00917DDE" w:rsidRPr="003E3C88" w:rsidRDefault="00917DDE" w:rsidP="00917DDE">
      <w:pPr>
        <w:pStyle w:val="Default"/>
        <w:rPr>
          <w:rFonts w:ascii="Times" w:hAnsi="Times" w:cs="Times"/>
          <w:color w:val="auto"/>
          <w:sz w:val="21"/>
          <w:szCs w:val="21"/>
        </w:rPr>
      </w:pPr>
    </w:p>
    <w:p w:rsidR="00917DDE" w:rsidRPr="003E3C88" w:rsidRDefault="0048426C" w:rsidP="00917DDE">
      <w:pPr>
        <w:pStyle w:val="CM86"/>
        <w:spacing w:after="0" w:line="240" w:lineRule="atLeast"/>
        <w:ind w:left="360" w:firstLine="360"/>
        <w:rPr>
          <w:rFonts w:ascii="Times" w:hAnsi="Times" w:cs="Times"/>
          <w:b/>
          <w:sz w:val="21"/>
          <w:szCs w:val="21"/>
        </w:rPr>
      </w:pPr>
      <w:r w:rsidRPr="00951C95">
        <w:rPr>
          <w:rFonts w:ascii="Times" w:hAnsi="Times" w:cs="Times"/>
          <w:sz w:val="21"/>
          <w:szCs w:val="21"/>
        </w:rPr>
        <w:t>D.</w:t>
      </w:r>
      <w:r>
        <w:rPr>
          <w:rFonts w:ascii="Times" w:hAnsi="Times" w:cs="Times"/>
          <w:b/>
          <w:sz w:val="21"/>
          <w:szCs w:val="21"/>
        </w:rPr>
        <w:tab/>
      </w:r>
      <w:r w:rsidR="00917DDE" w:rsidRPr="003E3C88">
        <w:rPr>
          <w:rFonts w:ascii="Times" w:hAnsi="Times" w:cs="Times"/>
          <w:b/>
          <w:sz w:val="21"/>
          <w:szCs w:val="21"/>
        </w:rPr>
        <w:t xml:space="preserve">Proposal Submission and Award </w:t>
      </w:r>
    </w:p>
    <w:p w:rsidR="00917DDE" w:rsidRPr="003E3C88" w:rsidRDefault="00917DDE" w:rsidP="00917DDE">
      <w:pPr>
        <w:pStyle w:val="CM86"/>
        <w:spacing w:line="240" w:lineRule="atLeast"/>
        <w:ind w:left="2160" w:hanging="720"/>
        <w:rPr>
          <w:rFonts w:ascii="Times" w:hAnsi="Times" w:cs="Times"/>
          <w:sz w:val="21"/>
          <w:szCs w:val="21"/>
        </w:rPr>
      </w:pPr>
      <w:r w:rsidRPr="003E3C88">
        <w:rPr>
          <w:rFonts w:ascii="Times" w:hAnsi="Times" w:cs="Times"/>
          <w:sz w:val="21"/>
          <w:szCs w:val="21"/>
        </w:rPr>
        <w:t>1.</w:t>
      </w:r>
      <w:r w:rsidRPr="003E3C88">
        <w:rPr>
          <w:rFonts w:ascii="Times" w:hAnsi="Times" w:cs="Times"/>
          <w:sz w:val="21"/>
          <w:szCs w:val="21"/>
        </w:rPr>
        <w:tab/>
        <w:t>Proposals must be concise and in outline format. Pertinent supplemental information should be referenced and included as attachments. Return this Request for Proposal (RFP) document with all attachments filled out as required and signed, along with the following items</w:t>
      </w:r>
      <w:r w:rsidR="00E07935">
        <w:rPr>
          <w:rFonts w:ascii="Times" w:hAnsi="Times" w:cs="Times"/>
          <w:sz w:val="21"/>
          <w:szCs w:val="21"/>
        </w:rPr>
        <w:t>:</w:t>
      </w:r>
      <w:r w:rsidRPr="003E3C88">
        <w:rPr>
          <w:rFonts w:ascii="Times" w:hAnsi="Times" w:cs="Times"/>
          <w:sz w:val="21"/>
          <w:szCs w:val="21"/>
        </w:rPr>
        <w:t xml:space="preserve"> </w:t>
      </w:r>
    </w:p>
    <w:p w:rsidR="00917DDE" w:rsidRPr="003A32ED" w:rsidRDefault="00917DDE" w:rsidP="00F50A1D">
      <w:pPr>
        <w:pStyle w:val="ListParagraph"/>
        <w:numPr>
          <w:ilvl w:val="2"/>
          <w:numId w:val="6"/>
        </w:numPr>
        <w:tabs>
          <w:tab w:val="left" w:pos="720"/>
        </w:tabs>
        <w:autoSpaceDE w:val="0"/>
        <w:autoSpaceDN w:val="0"/>
        <w:adjustRightInd w:val="0"/>
        <w:rPr>
          <w:rFonts w:ascii="Times" w:hAnsi="Times" w:cs="Times"/>
          <w:sz w:val="21"/>
          <w:szCs w:val="21"/>
        </w:rPr>
      </w:pPr>
      <w:r w:rsidRPr="003A32ED">
        <w:rPr>
          <w:rFonts w:ascii="Times" w:hAnsi="Times" w:cs="Times"/>
          <w:sz w:val="21"/>
          <w:szCs w:val="21"/>
        </w:rPr>
        <w:t xml:space="preserve">LETTER OF TRANSMITTAL. The Letter of Transmittal is to include: </w:t>
      </w:r>
    </w:p>
    <w:p w:rsidR="00917DDE" w:rsidRPr="003E3C88" w:rsidRDefault="00917DDE" w:rsidP="004F3D87">
      <w:pPr>
        <w:pStyle w:val="Default"/>
        <w:numPr>
          <w:ilvl w:val="0"/>
          <w:numId w:val="13"/>
        </w:numPr>
        <w:tabs>
          <w:tab w:val="left" w:pos="1080"/>
        </w:tabs>
        <w:rPr>
          <w:rFonts w:ascii="Times" w:hAnsi="Times" w:cs="Times"/>
          <w:color w:val="auto"/>
          <w:sz w:val="21"/>
          <w:szCs w:val="21"/>
        </w:rPr>
      </w:pPr>
      <w:r w:rsidRPr="003E3C88">
        <w:rPr>
          <w:rFonts w:ascii="Times" w:hAnsi="Times" w:cs="Times"/>
          <w:color w:val="auto"/>
          <w:sz w:val="21"/>
          <w:szCs w:val="21"/>
        </w:rPr>
        <w:t>The name, address, and telephone number of the pe</w:t>
      </w:r>
      <w:r>
        <w:rPr>
          <w:rFonts w:ascii="Times" w:hAnsi="Times" w:cs="Times"/>
          <w:color w:val="auto"/>
          <w:sz w:val="21"/>
          <w:szCs w:val="21"/>
        </w:rPr>
        <w:t xml:space="preserve">rson to be contacted, along </w:t>
      </w:r>
      <w:r w:rsidRPr="003E3C88">
        <w:rPr>
          <w:rFonts w:ascii="Times" w:hAnsi="Times" w:cs="Times"/>
          <w:color w:val="auto"/>
          <w:sz w:val="21"/>
          <w:szCs w:val="21"/>
        </w:rPr>
        <w:t xml:space="preserve">with others authorized to represent the company in dealing with the RFP. </w:t>
      </w:r>
    </w:p>
    <w:p w:rsidR="00917DDE" w:rsidRPr="003E3C88" w:rsidRDefault="00917DDE" w:rsidP="004F3D87">
      <w:pPr>
        <w:pStyle w:val="Default"/>
        <w:numPr>
          <w:ilvl w:val="0"/>
          <w:numId w:val="13"/>
        </w:numPr>
        <w:tabs>
          <w:tab w:val="left" w:pos="1080"/>
        </w:tabs>
        <w:rPr>
          <w:rFonts w:ascii="Times" w:hAnsi="Times" w:cs="Times"/>
          <w:color w:val="auto"/>
          <w:sz w:val="21"/>
          <w:szCs w:val="21"/>
        </w:rPr>
      </w:pPr>
      <w:r w:rsidRPr="003E3C88">
        <w:rPr>
          <w:rFonts w:ascii="Times" w:hAnsi="Times" w:cs="Times"/>
          <w:color w:val="auto"/>
          <w:sz w:val="21"/>
          <w:szCs w:val="21"/>
        </w:rPr>
        <w:t xml:space="preserve">Introductory information regarding the food service management company </w:t>
      </w:r>
      <w:r w:rsidRPr="003E3C88">
        <w:rPr>
          <w:rFonts w:ascii="Times" w:hAnsi="Times" w:cs="Times"/>
          <w:color w:val="auto"/>
          <w:sz w:val="21"/>
          <w:szCs w:val="21"/>
        </w:rPr>
        <w:tab/>
        <w:t xml:space="preserve">      (FSMC).</w:t>
      </w:r>
    </w:p>
    <w:p w:rsidR="00917DDE" w:rsidRPr="003E3C88" w:rsidRDefault="00917DDE" w:rsidP="00F50A1D">
      <w:pPr>
        <w:pStyle w:val="Default"/>
        <w:numPr>
          <w:ilvl w:val="2"/>
          <w:numId w:val="6"/>
        </w:numPr>
        <w:tabs>
          <w:tab w:val="left" w:pos="720"/>
        </w:tabs>
        <w:rPr>
          <w:rFonts w:ascii="Times" w:hAnsi="Times" w:cs="Times"/>
          <w:color w:val="auto"/>
          <w:sz w:val="21"/>
          <w:szCs w:val="21"/>
        </w:rPr>
      </w:pPr>
      <w:r w:rsidRPr="003E3C88">
        <w:rPr>
          <w:rFonts w:ascii="Times" w:hAnsi="Times" w:cs="Times"/>
          <w:color w:val="auto"/>
          <w:sz w:val="21"/>
          <w:szCs w:val="21"/>
        </w:rPr>
        <w:t xml:space="preserve">EXECUTIVE SUMMARY. Provide an Executive Summary which: </w:t>
      </w:r>
    </w:p>
    <w:p w:rsidR="00917DDE" w:rsidRPr="003E3C88" w:rsidRDefault="00917DDE" w:rsidP="004F3D87">
      <w:pPr>
        <w:pStyle w:val="Default"/>
        <w:numPr>
          <w:ilvl w:val="0"/>
          <w:numId w:val="14"/>
        </w:numPr>
        <w:tabs>
          <w:tab w:val="left" w:pos="1080"/>
        </w:tabs>
        <w:rPr>
          <w:rFonts w:ascii="Times" w:hAnsi="Times" w:cs="Times"/>
          <w:color w:val="auto"/>
          <w:sz w:val="21"/>
          <w:szCs w:val="21"/>
        </w:rPr>
      </w:pPr>
      <w:r w:rsidRPr="003E3C88">
        <w:rPr>
          <w:rFonts w:ascii="Times" w:hAnsi="Times" w:cs="Times"/>
          <w:color w:val="auto"/>
          <w:sz w:val="21"/>
          <w:szCs w:val="21"/>
        </w:rPr>
        <w:t xml:space="preserve">Briefly describes the FSMC’s approach to the proposal. </w:t>
      </w:r>
    </w:p>
    <w:p w:rsidR="00917DDE" w:rsidRPr="003E3C88" w:rsidRDefault="00917DDE" w:rsidP="004F3D87">
      <w:pPr>
        <w:pStyle w:val="Default"/>
        <w:numPr>
          <w:ilvl w:val="0"/>
          <w:numId w:val="14"/>
        </w:numPr>
        <w:tabs>
          <w:tab w:val="left" w:pos="1080"/>
        </w:tabs>
        <w:rPr>
          <w:rFonts w:ascii="Times" w:hAnsi="Times" w:cs="Times"/>
          <w:color w:val="auto"/>
          <w:sz w:val="21"/>
          <w:szCs w:val="21"/>
        </w:rPr>
      </w:pPr>
      <w:r w:rsidRPr="003E3C88">
        <w:rPr>
          <w:rFonts w:ascii="Times" w:hAnsi="Times" w:cs="Times"/>
          <w:color w:val="auto"/>
          <w:sz w:val="21"/>
          <w:szCs w:val="21"/>
        </w:rPr>
        <w:t xml:space="preserve">Indicates any requirements that cannot be met by the FSMC. </w:t>
      </w:r>
    </w:p>
    <w:p w:rsidR="00917DDE" w:rsidRPr="003E3C88" w:rsidRDefault="00917DDE" w:rsidP="004F3D87">
      <w:pPr>
        <w:pStyle w:val="Default"/>
        <w:numPr>
          <w:ilvl w:val="0"/>
          <w:numId w:val="14"/>
        </w:numPr>
        <w:tabs>
          <w:tab w:val="left" w:pos="1080"/>
        </w:tabs>
        <w:rPr>
          <w:rFonts w:ascii="Times" w:hAnsi="Times" w:cs="Times"/>
          <w:color w:val="auto"/>
          <w:sz w:val="21"/>
          <w:szCs w:val="21"/>
        </w:rPr>
      </w:pPr>
      <w:r w:rsidRPr="003E3C88">
        <w:rPr>
          <w:rFonts w:ascii="Times" w:hAnsi="Times" w:cs="Times"/>
          <w:color w:val="auto"/>
          <w:sz w:val="21"/>
          <w:szCs w:val="21"/>
        </w:rPr>
        <w:t>Highlights the major features of the proposal</w:t>
      </w:r>
      <w:r>
        <w:rPr>
          <w:rFonts w:ascii="Times" w:hAnsi="Times" w:cs="Times"/>
          <w:color w:val="auto"/>
          <w:sz w:val="21"/>
          <w:szCs w:val="21"/>
        </w:rPr>
        <w:t xml:space="preserve"> and identifies any supporting </w:t>
      </w:r>
      <w:r w:rsidRPr="003E3C88">
        <w:rPr>
          <w:rFonts w:ascii="Times" w:hAnsi="Times" w:cs="Times"/>
          <w:color w:val="auto"/>
          <w:sz w:val="21"/>
          <w:szCs w:val="21"/>
        </w:rPr>
        <w:t xml:space="preserve">information considered pertinent. </w:t>
      </w:r>
    </w:p>
    <w:p w:rsidR="00917DDE" w:rsidRDefault="00917DDE" w:rsidP="00F50A1D">
      <w:pPr>
        <w:pStyle w:val="CM86"/>
        <w:numPr>
          <w:ilvl w:val="2"/>
          <w:numId w:val="6"/>
        </w:numPr>
        <w:tabs>
          <w:tab w:val="left" w:pos="720"/>
        </w:tabs>
        <w:spacing w:after="0" w:line="240" w:lineRule="atLeast"/>
        <w:rPr>
          <w:rFonts w:ascii="Times" w:hAnsi="Times" w:cs="Times"/>
          <w:sz w:val="21"/>
          <w:szCs w:val="21"/>
        </w:rPr>
      </w:pPr>
      <w:r w:rsidRPr="003E3C88">
        <w:rPr>
          <w:rFonts w:ascii="Times" w:hAnsi="Times" w:cs="Times"/>
          <w:sz w:val="21"/>
          <w:szCs w:val="21"/>
        </w:rPr>
        <w:t>DETAILED DISCUSSION. This section should const</w:t>
      </w:r>
      <w:r>
        <w:rPr>
          <w:rFonts w:ascii="Times" w:hAnsi="Times" w:cs="Times"/>
          <w:sz w:val="21"/>
          <w:szCs w:val="21"/>
        </w:rPr>
        <w:t xml:space="preserve">itute the major portion of the </w:t>
      </w:r>
      <w:r w:rsidRPr="003E3C88">
        <w:rPr>
          <w:rFonts w:ascii="Times" w:hAnsi="Times" w:cs="Times"/>
          <w:sz w:val="21"/>
          <w:szCs w:val="21"/>
        </w:rPr>
        <w:t xml:space="preserve">proposal and must contain at least the following information: </w:t>
      </w:r>
    </w:p>
    <w:p w:rsidR="00917DDE" w:rsidRPr="003A32ED" w:rsidRDefault="00917DDE" w:rsidP="00917DDE">
      <w:pPr>
        <w:pStyle w:val="Default"/>
      </w:pPr>
    </w:p>
    <w:p w:rsidR="00917DDE" w:rsidRPr="003E3C88" w:rsidRDefault="00917DDE" w:rsidP="004F3D87">
      <w:pPr>
        <w:pStyle w:val="CM86"/>
        <w:numPr>
          <w:ilvl w:val="0"/>
          <w:numId w:val="15"/>
        </w:numPr>
        <w:tabs>
          <w:tab w:val="left" w:pos="720"/>
        </w:tabs>
        <w:spacing w:after="0" w:line="240" w:lineRule="atLeast"/>
        <w:rPr>
          <w:rFonts w:ascii="Times" w:hAnsi="Times" w:cs="Times"/>
          <w:sz w:val="21"/>
          <w:szCs w:val="21"/>
        </w:rPr>
      </w:pPr>
      <w:r w:rsidRPr="003E3C88">
        <w:rPr>
          <w:rFonts w:ascii="Times" w:hAnsi="Times" w:cs="Times"/>
          <w:b/>
          <w:i/>
          <w:sz w:val="21"/>
          <w:szCs w:val="21"/>
        </w:rPr>
        <w:t>S</w:t>
      </w:r>
      <w:r w:rsidRPr="003E3C88">
        <w:rPr>
          <w:rFonts w:ascii="Times" w:hAnsi="Times" w:cs="Times"/>
          <w:b/>
          <w:i/>
          <w:iCs/>
          <w:sz w:val="21"/>
          <w:szCs w:val="21"/>
        </w:rPr>
        <w:t>ervice Capability/Plan</w:t>
      </w:r>
      <w:r w:rsidRPr="003E3C88">
        <w:rPr>
          <w:rFonts w:ascii="Times" w:hAnsi="Times" w:cs="Times"/>
          <w:i/>
          <w:iCs/>
          <w:sz w:val="21"/>
          <w:szCs w:val="21"/>
        </w:rPr>
        <w:t xml:space="preserve"> </w:t>
      </w:r>
    </w:p>
    <w:p w:rsidR="00917DDE" w:rsidRPr="001D220C" w:rsidRDefault="00917DDE" w:rsidP="004F3D87">
      <w:pPr>
        <w:pStyle w:val="Default"/>
        <w:numPr>
          <w:ilvl w:val="0"/>
          <w:numId w:val="16"/>
        </w:numPr>
        <w:tabs>
          <w:tab w:val="left" w:pos="1710"/>
        </w:tabs>
        <w:rPr>
          <w:rFonts w:ascii="Times" w:hAnsi="Times" w:cs="Times"/>
          <w:color w:val="auto"/>
          <w:sz w:val="21"/>
          <w:szCs w:val="21"/>
        </w:rPr>
      </w:pPr>
      <w:r w:rsidRPr="007F2AAE">
        <w:rPr>
          <w:rFonts w:ascii="Times" w:hAnsi="Times" w:cs="Times"/>
          <w:color w:val="auto"/>
          <w:sz w:val="21"/>
          <w:szCs w:val="21"/>
        </w:rPr>
        <w:t xml:space="preserve">Submit in writing definite goals/specific recommendations for improved current operations to include estimated increases in student participation and any changes to personnel and </w:t>
      </w:r>
      <w:r w:rsidRPr="001D220C">
        <w:rPr>
          <w:rFonts w:ascii="Times" w:hAnsi="Times" w:cs="Times"/>
          <w:color w:val="auto"/>
          <w:sz w:val="21"/>
          <w:szCs w:val="21"/>
        </w:rPr>
        <w:t xml:space="preserve">equipment. </w:t>
      </w:r>
    </w:p>
    <w:p w:rsidR="00917DDE" w:rsidRDefault="00917DDE" w:rsidP="004F3D87">
      <w:pPr>
        <w:pStyle w:val="Default"/>
        <w:numPr>
          <w:ilvl w:val="0"/>
          <w:numId w:val="16"/>
        </w:numPr>
        <w:tabs>
          <w:tab w:val="left" w:pos="1710"/>
        </w:tabs>
        <w:rPr>
          <w:rFonts w:ascii="Times" w:hAnsi="Times" w:cs="Times"/>
          <w:color w:val="auto"/>
          <w:sz w:val="21"/>
          <w:szCs w:val="21"/>
        </w:rPr>
      </w:pPr>
      <w:r w:rsidRPr="003E3C88">
        <w:rPr>
          <w:rFonts w:ascii="Times" w:hAnsi="Times" w:cs="Times"/>
          <w:color w:val="auto"/>
          <w:sz w:val="21"/>
          <w:szCs w:val="21"/>
        </w:rPr>
        <w:t>FSMC shall submit with its proposal a transition</w:t>
      </w:r>
      <w:r>
        <w:rPr>
          <w:rFonts w:ascii="Times" w:hAnsi="Times" w:cs="Times"/>
          <w:color w:val="auto"/>
          <w:sz w:val="21"/>
          <w:szCs w:val="21"/>
        </w:rPr>
        <w:t xml:space="preserve"> plan </w:t>
      </w:r>
      <w:r w:rsidR="001D220C">
        <w:rPr>
          <w:rFonts w:ascii="Times" w:hAnsi="Times" w:cs="Times"/>
          <w:color w:val="auto"/>
          <w:sz w:val="21"/>
          <w:szCs w:val="21"/>
        </w:rPr>
        <w:t>indicating</w:t>
      </w:r>
      <w:r>
        <w:rPr>
          <w:rFonts w:ascii="Times" w:hAnsi="Times" w:cs="Times"/>
          <w:color w:val="auto"/>
          <w:sz w:val="21"/>
          <w:szCs w:val="21"/>
        </w:rPr>
        <w:t xml:space="preserve"> </w:t>
      </w:r>
      <w:r w:rsidRPr="003E3C88">
        <w:rPr>
          <w:rFonts w:ascii="Times" w:hAnsi="Times" w:cs="Times"/>
          <w:color w:val="auto"/>
          <w:sz w:val="21"/>
          <w:szCs w:val="21"/>
        </w:rPr>
        <w:t xml:space="preserve">the activities, procedures, timetable, and support </w:t>
      </w:r>
      <w:r>
        <w:rPr>
          <w:rFonts w:ascii="Times" w:hAnsi="Times" w:cs="Times"/>
          <w:color w:val="auto"/>
          <w:sz w:val="21"/>
          <w:szCs w:val="21"/>
        </w:rPr>
        <w:t xml:space="preserve">personnel involved in the </w:t>
      </w:r>
      <w:r w:rsidRPr="003E3C88">
        <w:rPr>
          <w:rFonts w:ascii="Times" w:hAnsi="Times" w:cs="Times"/>
          <w:color w:val="auto"/>
          <w:sz w:val="21"/>
          <w:szCs w:val="21"/>
        </w:rPr>
        <w:t xml:space="preserve">implementation of services. </w:t>
      </w:r>
    </w:p>
    <w:p w:rsidR="00917DDE" w:rsidRDefault="00917DDE" w:rsidP="004F3D87">
      <w:pPr>
        <w:pStyle w:val="Default"/>
        <w:numPr>
          <w:ilvl w:val="0"/>
          <w:numId w:val="16"/>
        </w:numPr>
        <w:tabs>
          <w:tab w:val="left" w:pos="1710"/>
        </w:tabs>
        <w:rPr>
          <w:rFonts w:ascii="Times" w:hAnsi="Times" w:cs="Times"/>
          <w:color w:val="auto"/>
          <w:sz w:val="21"/>
          <w:szCs w:val="21"/>
        </w:rPr>
      </w:pPr>
      <w:r w:rsidRPr="007F2AAE">
        <w:rPr>
          <w:rFonts w:ascii="Times" w:hAnsi="Times" w:cs="Times"/>
          <w:color w:val="auto"/>
          <w:sz w:val="21"/>
          <w:szCs w:val="21"/>
        </w:rPr>
        <w:t>Describe the variety of menu offerings available in the SFA service plan</w:t>
      </w:r>
      <w:r w:rsidR="001D220C">
        <w:rPr>
          <w:rFonts w:ascii="Times" w:hAnsi="Times" w:cs="Times"/>
          <w:color w:val="auto"/>
          <w:sz w:val="21"/>
          <w:szCs w:val="21"/>
        </w:rPr>
        <w:t>.</w:t>
      </w:r>
      <w:r w:rsidRPr="007F2AAE">
        <w:rPr>
          <w:rFonts w:ascii="Times" w:hAnsi="Times" w:cs="Times"/>
          <w:color w:val="auto"/>
          <w:sz w:val="21"/>
          <w:szCs w:val="21"/>
        </w:rPr>
        <w:t xml:space="preserve"> </w:t>
      </w:r>
    </w:p>
    <w:p w:rsidR="00917DDE" w:rsidRPr="007F2AAE" w:rsidRDefault="00917DDE" w:rsidP="004F3D87">
      <w:pPr>
        <w:pStyle w:val="Default"/>
        <w:numPr>
          <w:ilvl w:val="0"/>
          <w:numId w:val="16"/>
        </w:numPr>
        <w:tabs>
          <w:tab w:val="left" w:pos="1710"/>
        </w:tabs>
        <w:rPr>
          <w:rFonts w:ascii="Times" w:hAnsi="Times" w:cs="Times"/>
          <w:color w:val="auto"/>
          <w:sz w:val="21"/>
          <w:szCs w:val="21"/>
        </w:rPr>
      </w:pPr>
      <w:r w:rsidRPr="007F2AAE">
        <w:rPr>
          <w:rFonts w:ascii="Times" w:hAnsi="Times" w:cs="Times"/>
          <w:color w:val="auto"/>
          <w:sz w:val="21"/>
          <w:szCs w:val="21"/>
        </w:rPr>
        <w:t>FSMC shall submit a proposed organizational chart for the on-site FSMC management team.</w:t>
      </w:r>
      <w:r w:rsidR="00B03571">
        <w:rPr>
          <w:rFonts w:ascii="Times" w:hAnsi="Times" w:cs="Times"/>
          <w:color w:val="auto"/>
          <w:sz w:val="21"/>
          <w:szCs w:val="21"/>
        </w:rPr>
        <w:tab/>
      </w:r>
      <w:r w:rsidR="00B03571">
        <w:rPr>
          <w:rFonts w:ascii="Times" w:hAnsi="Times" w:cs="Times"/>
          <w:color w:val="auto"/>
          <w:sz w:val="21"/>
          <w:szCs w:val="21"/>
        </w:rPr>
        <w:tab/>
      </w:r>
      <w:r w:rsidR="00B03571">
        <w:rPr>
          <w:rFonts w:ascii="Times" w:hAnsi="Times" w:cs="Times"/>
          <w:color w:val="auto"/>
          <w:sz w:val="21"/>
          <w:szCs w:val="21"/>
        </w:rPr>
        <w:tab/>
      </w:r>
      <w:r w:rsidR="00B03571">
        <w:rPr>
          <w:rFonts w:ascii="Times" w:hAnsi="Times" w:cs="Times"/>
          <w:color w:val="auto"/>
          <w:sz w:val="21"/>
          <w:szCs w:val="21"/>
        </w:rPr>
        <w:tab/>
      </w:r>
    </w:p>
    <w:p w:rsidR="00917DDE" w:rsidRPr="003E3C88" w:rsidRDefault="00917DDE" w:rsidP="004F3D87">
      <w:pPr>
        <w:pStyle w:val="Default"/>
        <w:numPr>
          <w:ilvl w:val="0"/>
          <w:numId w:val="15"/>
        </w:numPr>
        <w:tabs>
          <w:tab w:val="left" w:pos="1710"/>
        </w:tabs>
        <w:rPr>
          <w:rFonts w:ascii="Times" w:hAnsi="Times" w:cs="Times"/>
          <w:b/>
          <w:color w:val="auto"/>
          <w:sz w:val="21"/>
          <w:szCs w:val="21"/>
        </w:rPr>
      </w:pPr>
      <w:r w:rsidRPr="003E3C88">
        <w:rPr>
          <w:rFonts w:ascii="Times" w:hAnsi="Times" w:cs="Times"/>
          <w:b/>
          <w:color w:val="auto"/>
          <w:sz w:val="21"/>
          <w:szCs w:val="21"/>
        </w:rPr>
        <w:t xml:space="preserve"> </w:t>
      </w:r>
      <w:r w:rsidRPr="003E3C88">
        <w:rPr>
          <w:rFonts w:ascii="Times" w:hAnsi="Times" w:cs="Times"/>
          <w:b/>
          <w:i/>
          <w:color w:val="auto"/>
          <w:sz w:val="21"/>
          <w:szCs w:val="21"/>
        </w:rPr>
        <w:t>Experience, References</w:t>
      </w:r>
      <w:r w:rsidRPr="003E3C88">
        <w:rPr>
          <w:rFonts w:ascii="Times" w:hAnsi="Times" w:cs="Times"/>
          <w:b/>
          <w:color w:val="auto"/>
          <w:sz w:val="21"/>
          <w:szCs w:val="21"/>
        </w:rPr>
        <w:t xml:space="preserve"> </w:t>
      </w:r>
    </w:p>
    <w:p w:rsidR="00917DDE" w:rsidRDefault="00917DDE" w:rsidP="004F3D87">
      <w:pPr>
        <w:pStyle w:val="Default"/>
        <w:numPr>
          <w:ilvl w:val="0"/>
          <w:numId w:val="17"/>
        </w:numPr>
        <w:tabs>
          <w:tab w:val="left" w:pos="1710"/>
        </w:tabs>
        <w:rPr>
          <w:rFonts w:ascii="Times" w:hAnsi="Times" w:cs="Times"/>
          <w:color w:val="auto"/>
          <w:sz w:val="21"/>
          <w:szCs w:val="21"/>
        </w:rPr>
      </w:pPr>
      <w:r w:rsidRPr="003E3C88">
        <w:rPr>
          <w:rFonts w:ascii="Times" w:hAnsi="Times" w:cs="Times"/>
          <w:color w:val="auto"/>
          <w:sz w:val="21"/>
          <w:szCs w:val="21"/>
        </w:rPr>
        <w:t xml:space="preserve">Describe the FSMC’s experience as managers and consultants of food service operations in general and public schools in particular. </w:t>
      </w:r>
    </w:p>
    <w:p w:rsidR="00917DDE" w:rsidRDefault="00917DDE" w:rsidP="004F3D87">
      <w:pPr>
        <w:pStyle w:val="Default"/>
        <w:numPr>
          <w:ilvl w:val="0"/>
          <w:numId w:val="17"/>
        </w:numPr>
        <w:tabs>
          <w:tab w:val="left" w:pos="1710"/>
        </w:tabs>
        <w:rPr>
          <w:rFonts w:ascii="Times" w:hAnsi="Times" w:cs="Times"/>
          <w:color w:val="auto"/>
          <w:sz w:val="21"/>
          <w:szCs w:val="21"/>
        </w:rPr>
      </w:pPr>
      <w:r w:rsidRPr="003E3C88">
        <w:rPr>
          <w:rFonts w:ascii="Times" w:hAnsi="Times" w:cs="Times"/>
          <w:color w:val="auto"/>
          <w:sz w:val="21"/>
          <w:szCs w:val="21"/>
        </w:rPr>
        <w:t>Include a list of any similar operations and locations where the FSMC is operating food service programs. Include the number of meal/meal equivalents served daily. Note any that ope</w:t>
      </w:r>
      <w:r>
        <w:rPr>
          <w:rFonts w:ascii="Times" w:hAnsi="Times" w:cs="Times"/>
          <w:color w:val="auto"/>
          <w:sz w:val="21"/>
          <w:szCs w:val="21"/>
        </w:rPr>
        <w:t>rate with the School Breakfast P</w:t>
      </w:r>
      <w:r w:rsidRPr="003E3C88">
        <w:rPr>
          <w:rFonts w:ascii="Times" w:hAnsi="Times" w:cs="Times"/>
          <w:color w:val="auto"/>
          <w:sz w:val="21"/>
          <w:szCs w:val="21"/>
        </w:rPr>
        <w:t>rogram (SBP) and the National School Lunch Program (NSLP). List name and phone number of the client administ</w:t>
      </w:r>
      <w:r>
        <w:rPr>
          <w:rFonts w:ascii="Times" w:hAnsi="Times" w:cs="Times"/>
          <w:color w:val="auto"/>
          <w:sz w:val="21"/>
          <w:szCs w:val="21"/>
        </w:rPr>
        <w:t xml:space="preserve">rator capable of commenting on </w:t>
      </w:r>
      <w:r w:rsidRPr="003E3C88">
        <w:rPr>
          <w:rFonts w:ascii="Times" w:hAnsi="Times" w:cs="Times"/>
          <w:color w:val="auto"/>
          <w:sz w:val="21"/>
          <w:szCs w:val="21"/>
        </w:rPr>
        <w:t>FSMC firm’s performance, as well as th</w:t>
      </w:r>
      <w:r>
        <w:rPr>
          <w:rFonts w:ascii="Times" w:hAnsi="Times" w:cs="Times"/>
          <w:color w:val="auto"/>
          <w:sz w:val="21"/>
          <w:szCs w:val="21"/>
        </w:rPr>
        <w:t xml:space="preserve">e annual budget for the school district. </w:t>
      </w:r>
    </w:p>
    <w:p w:rsidR="00917DDE" w:rsidRDefault="00917DDE" w:rsidP="004F3D87">
      <w:pPr>
        <w:pStyle w:val="Default"/>
        <w:numPr>
          <w:ilvl w:val="0"/>
          <w:numId w:val="17"/>
        </w:numPr>
        <w:tabs>
          <w:tab w:val="left" w:pos="1710"/>
        </w:tabs>
        <w:rPr>
          <w:rFonts w:ascii="Times" w:hAnsi="Times" w:cs="Times"/>
          <w:color w:val="auto"/>
          <w:sz w:val="21"/>
          <w:szCs w:val="21"/>
        </w:rPr>
      </w:pPr>
      <w:r w:rsidRPr="007F2AAE">
        <w:rPr>
          <w:rFonts w:ascii="Times" w:hAnsi="Times" w:cs="Times"/>
          <w:color w:val="auto"/>
          <w:sz w:val="21"/>
          <w:szCs w:val="21"/>
        </w:rPr>
        <w:t xml:space="preserve">Include resumes or listings of the qualifications of the proposed food service director (FSD) candidates. </w:t>
      </w:r>
      <w:r w:rsidRPr="007F2AAE">
        <w:rPr>
          <w:rFonts w:ascii="Times" w:hAnsi="Times" w:cs="Times"/>
          <w:color w:val="auto"/>
          <w:sz w:val="21"/>
          <w:szCs w:val="21"/>
          <w:u w:val="single"/>
        </w:rPr>
        <w:t>Final determination of the FSD must have the approval of the district.</w:t>
      </w:r>
      <w:r w:rsidRPr="007F2AAE">
        <w:rPr>
          <w:rFonts w:ascii="Times" w:hAnsi="Times" w:cs="Times"/>
          <w:color w:val="auto"/>
          <w:sz w:val="21"/>
          <w:szCs w:val="21"/>
        </w:rPr>
        <w:t xml:space="preserve"> </w:t>
      </w:r>
      <w:r w:rsidR="00EF7E22">
        <w:rPr>
          <w:rFonts w:ascii="Times" w:hAnsi="Times" w:cs="Times"/>
          <w:color w:val="auto"/>
          <w:sz w:val="21"/>
          <w:szCs w:val="21"/>
        </w:rPr>
        <w:t>The FSD must meet the USDA professiona</w:t>
      </w:r>
      <w:r w:rsidR="005B675F">
        <w:rPr>
          <w:rFonts w:ascii="Times" w:hAnsi="Times" w:cs="Times"/>
          <w:color w:val="auto"/>
          <w:sz w:val="21"/>
          <w:szCs w:val="21"/>
        </w:rPr>
        <w:t>l standard requirements or be</w:t>
      </w:r>
      <w:r w:rsidR="00EF7E22">
        <w:rPr>
          <w:rFonts w:ascii="Times" w:hAnsi="Times" w:cs="Times"/>
          <w:color w:val="auto"/>
          <w:sz w:val="21"/>
          <w:szCs w:val="21"/>
        </w:rPr>
        <w:t xml:space="preserve"> working toward the standards.  </w:t>
      </w:r>
    </w:p>
    <w:p w:rsidR="00917DDE" w:rsidRPr="007F2AAE" w:rsidRDefault="00917DDE" w:rsidP="004F3D87">
      <w:pPr>
        <w:pStyle w:val="Default"/>
        <w:numPr>
          <w:ilvl w:val="0"/>
          <w:numId w:val="17"/>
        </w:numPr>
        <w:tabs>
          <w:tab w:val="left" w:pos="1710"/>
        </w:tabs>
        <w:rPr>
          <w:rFonts w:ascii="Times" w:hAnsi="Times" w:cs="Times"/>
          <w:color w:val="auto"/>
          <w:sz w:val="21"/>
          <w:szCs w:val="21"/>
        </w:rPr>
      </w:pPr>
      <w:r w:rsidRPr="007F2AAE">
        <w:rPr>
          <w:rFonts w:ascii="Times" w:hAnsi="Times" w:cs="Times"/>
          <w:color w:val="auto"/>
          <w:sz w:val="21"/>
          <w:szCs w:val="21"/>
        </w:rPr>
        <w:t xml:space="preserve">Include resume and background of person </w:t>
      </w:r>
      <w:r>
        <w:rPr>
          <w:rFonts w:ascii="Times" w:hAnsi="Times" w:cs="Times"/>
          <w:color w:val="auto"/>
          <w:sz w:val="21"/>
          <w:szCs w:val="21"/>
        </w:rPr>
        <w:t xml:space="preserve">who will supervise the work of </w:t>
      </w:r>
      <w:r w:rsidRPr="007F2AAE">
        <w:rPr>
          <w:rFonts w:ascii="Times" w:hAnsi="Times" w:cs="Times"/>
          <w:color w:val="auto"/>
          <w:sz w:val="21"/>
          <w:szCs w:val="21"/>
        </w:rPr>
        <w:t xml:space="preserve">the FSD and how the FSMC will ensure the best performance. Describe FSMC internal criteria for bonus opportunities for both the resident FSD and his or her next reporting level. </w:t>
      </w:r>
    </w:p>
    <w:p w:rsidR="00917DDE" w:rsidRPr="003E3C88" w:rsidRDefault="00917DDE" w:rsidP="004F3D87">
      <w:pPr>
        <w:pStyle w:val="Default"/>
        <w:numPr>
          <w:ilvl w:val="0"/>
          <w:numId w:val="17"/>
        </w:numPr>
        <w:tabs>
          <w:tab w:val="left" w:pos="1710"/>
        </w:tabs>
        <w:rPr>
          <w:rFonts w:ascii="Times" w:hAnsi="Times" w:cs="Times"/>
          <w:color w:val="auto"/>
          <w:sz w:val="21"/>
          <w:szCs w:val="21"/>
        </w:rPr>
      </w:pPr>
      <w:r w:rsidRPr="003E3C88">
        <w:rPr>
          <w:rFonts w:ascii="Times" w:hAnsi="Times" w:cs="Times"/>
          <w:color w:val="auto"/>
          <w:sz w:val="21"/>
          <w:szCs w:val="21"/>
        </w:rPr>
        <w:t>Include a list of any locations of school food service in Ark</w:t>
      </w:r>
      <w:r>
        <w:rPr>
          <w:rFonts w:ascii="Times" w:hAnsi="Times" w:cs="Times"/>
          <w:color w:val="auto"/>
          <w:sz w:val="21"/>
          <w:szCs w:val="21"/>
        </w:rPr>
        <w:t xml:space="preserve">ansas that have </w:t>
      </w:r>
      <w:r w:rsidRPr="003E3C88">
        <w:rPr>
          <w:rFonts w:ascii="Times" w:hAnsi="Times" w:cs="Times"/>
          <w:color w:val="auto"/>
          <w:sz w:val="21"/>
          <w:szCs w:val="21"/>
        </w:rPr>
        <w:t>failed to renew SFA contracts with respond</w:t>
      </w:r>
      <w:r>
        <w:rPr>
          <w:rFonts w:ascii="Times" w:hAnsi="Times" w:cs="Times"/>
          <w:color w:val="auto"/>
          <w:sz w:val="21"/>
          <w:szCs w:val="21"/>
        </w:rPr>
        <w:t xml:space="preserve">ent within the past three years </w:t>
      </w:r>
      <w:r w:rsidRPr="003E3C88">
        <w:rPr>
          <w:rFonts w:ascii="Times" w:hAnsi="Times" w:cs="Times"/>
          <w:color w:val="auto"/>
          <w:sz w:val="21"/>
          <w:szCs w:val="21"/>
        </w:rPr>
        <w:t xml:space="preserve">and contact names/phone numbers. </w:t>
      </w:r>
    </w:p>
    <w:p w:rsidR="00917DDE" w:rsidRPr="003E3C88" w:rsidRDefault="00917DDE" w:rsidP="004F3D87">
      <w:pPr>
        <w:pStyle w:val="Default"/>
        <w:numPr>
          <w:ilvl w:val="0"/>
          <w:numId w:val="17"/>
        </w:numPr>
        <w:tabs>
          <w:tab w:val="left" w:pos="1710"/>
        </w:tabs>
        <w:rPr>
          <w:rFonts w:ascii="Times" w:hAnsi="Times" w:cs="Times"/>
          <w:color w:val="auto"/>
          <w:sz w:val="21"/>
          <w:szCs w:val="21"/>
        </w:rPr>
      </w:pPr>
      <w:r w:rsidRPr="003E3C88">
        <w:rPr>
          <w:rFonts w:ascii="Times" w:hAnsi="Times" w:cs="Times"/>
          <w:color w:val="auto"/>
          <w:sz w:val="21"/>
          <w:szCs w:val="21"/>
        </w:rPr>
        <w:t>Include a table of company organization and</w:t>
      </w:r>
      <w:r>
        <w:rPr>
          <w:rFonts w:ascii="Times" w:hAnsi="Times" w:cs="Times"/>
          <w:color w:val="auto"/>
          <w:sz w:val="21"/>
          <w:szCs w:val="21"/>
        </w:rPr>
        <w:t xml:space="preserve"> a plan for the administrative </w:t>
      </w:r>
      <w:r w:rsidRPr="003E3C88">
        <w:rPr>
          <w:rFonts w:ascii="Times" w:hAnsi="Times" w:cs="Times"/>
          <w:color w:val="auto"/>
          <w:sz w:val="21"/>
          <w:szCs w:val="21"/>
        </w:rPr>
        <w:t xml:space="preserve">management, supervision, and staffing proposed under the specifications of this contract. </w:t>
      </w:r>
      <w:r w:rsidR="00EF7E22">
        <w:rPr>
          <w:rFonts w:ascii="Times" w:hAnsi="Times" w:cs="Times"/>
          <w:color w:val="auto"/>
          <w:sz w:val="21"/>
          <w:szCs w:val="21"/>
        </w:rPr>
        <w:t xml:space="preserve"> All employees working in the SFA must meet the USDA Professional Standard requirements for the position in which they are employed or be in the process of meeting those requirements.</w:t>
      </w:r>
    </w:p>
    <w:p w:rsidR="00917DDE" w:rsidRPr="00FF2C99" w:rsidRDefault="00917DDE" w:rsidP="004F3D87">
      <w:pPr>
        <w:pStyle w:val="Default"/>
        <w:numPr>
          <w:ilvl w:val="0"/>
          <w:numId w:val="15"/>
        </w:numPr>
        <w:outlineLvl w:val="0"/>
        <w:rPr>
          <w:rFonts w:ascii="Times" w:hAnsi="Times" w:cs="Times"/>
          <w:color w:val="auto"/>
          <w:sz w:val="21"/>
          <w:szCs w:val="21"/>
        </w:rPr>
      </w:pPr>
      <w:r w:rsidRPr="003E3C88">
        <w:rPr>
          <w:rFonts w:ascii="Times" w:hAnsi="Times" w:cs="Times"/>
          <w:b/>
          <w:i/>
          <w:color w:val="auto"/>
          <w:sz w:val="21"/>
          <w:szCs w:val="21"/>
        </w:rPr>
        <w:t>Financial Condition/Stability, Business Practices</w:t>
      </w:r>
    </w:p>
    <w:p w:rsidR="00917DDE" w:rsidRPr="003E3C88" w:rsidRDefault="00917DDE" w:rsidP="00B03571">
      <w:pPr>
        <w:pStyle w:val="Default"/>
        <w:ind w:left="3240"/>
        <w:rPr>
          <w:rFonts w:ascii="Times" w:hAnsi="Times" w:cs="Times"/>
          <w:color w:val="auto"/>
          <w:sz w:val="21"/>
          <w:szCs w:val="21"/>
        </w:rPr>
      </w:pPr>
      <w:r>
        <w:rPr>
          <w:rFonts w:ascii="Times" w:hAnsi="Times" w:cs="Times"/>
          <w:color w:val="auto"/>
          <w:sz w:val="21"/>
          <w:szCs w:val="21"/>
        </w:rPr>
        <w:t>P</w:t>
      </w:r>
      <w:r w:rsidRPr="003E3C88">
        <w:rPr>
          <w:rFonts w:ascii="Times" w:hAnsi="Times" w:cs="Times"/>
          <w:color w:val="auto"/>
          <w:sz w:val="21"/>
          <w:szCs w:val="21"/>
        </w:rPr>
        <w:t xml:space="preserve">rovide data to indicate the financial condition of the FSMC. Audited financial statement for the last two years and management fee history for the last five years for five </w:t>
      </w:r>
      <w:r w:rsidRPr="003E3C88">
        <w:rPr>
          <w:rFonts w:ascii="Times" w:hAnsi="Times" w:cs="Times"/>
          <w:color w:val="auto"/>
          <w:sz w:val="21"/>
          <w:szCs w:val="21"/>
          <w:u w:val="single"/>
        </w:rPr>
        <w:t>comparable</w:t>
      </w:r>
      <w:r w:rsidRPr="003E3C88">
        <w:rPr>
          <w:rFonts w:ascii="Times" w:hAnsi="Times" w:cs="Times"/>
          <w:color w:val="auto"/>
          <w:sz w:val="21"/>
          <w:szCs w:val="21"/>
        </w:rPr>
        <w:t xml:space="preserve"> school food service clients must be included with the proposal. </w:t>
      </w:r>
    </w:p>
    <w:p w:rsidR="002B1C69" w:rsidRPr="003E3C88" w:rsidRDefault="00917DDE" w:rsidP="004F3D87">
      <w:pPr>
        <w:pStyle w:val="Default"/>
        <w:numPr>
          <w:ilvl w:val="0"/>
          <w:numId w:val="15"/>
        </w:numPr>
        <w:rPr>
          <w:rFonts w:ascii="Times" w:hAnsi="Times" w:cs="Times"/>
          <w:color w:val="auto"/>
          <w:sz w:val="21"/>
          <w:szCs w:val="21"/>
        </w:rPr>
      </w:pPr>
      <w:r w:rsidRPr="003E3C88">
        <w:rPr>
          <w:rFonts w:ascii="Times" w:hAnsi="Times" w:cs="Times"/>
          <w:b/>
          <w:i/>
          <w:color w:val="auto"/>
          <w:sz w:val="21"/>
          <w:szCs w:val="21"/>
        </w:rPr>
        <w:t>Accounting and Reporting Systems</w:t>
      </w:r>
      <w:r w:rsidRPr="003E3C88">
        <w:rPr>
          <w:rFonts w:ascii="Times" w:hAnsi="Times" w:cs="Times"/>
          <w:b/>
          <w:color w:val="auto"/>
          <w:sz w:val="21"/>
          <w:szCs w:val="21"/>
        </w:rPr>
        <w:t xml:space="preserve"> </w:t>
      </w:r>
    </w:p>
    <w:p w:rsidR="00917DDE" w:rsidRPr="002B1C69" w:rsidRDefault="00917DDE" w:rsidP="002B1C69">
      <w:pPr>
        <w:pStyle w:val="Default"/>
        <w:ind w:left="2520"/>
        <w:rPr>
          <w:rFonts w:ascii="Times" w:hAnsi="Times" w:cs="Times"/>
          <w:color w:val="auto"/>
          <w:sz w:val="21"/>
          <w:szCs w:val="21"/>
        </w:rPr>
      </w:pPr>
      <w:r w:rsidRPr="002B1C69">
        <w:rPr>
          <w:rFonts w:ascii="Times" w:hAnsi="Times" w:cs="Times"/>
          <w:color w:val="auto"/>
          <w:sz w:val="21"/>
          <w:szCs w:val="21"/>
        </w:rPr>
        <w:t xml:space="preserve">Provide complete written descriptions of the accounting procedures FSMC would use for: </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Pr>
          <w:rFonts w:ascii="Times" w:hAnsi="Times" w:cs="Times"/>
          <w:color w:val="auto"/>
          <w:sz w:val="21"/>
          <w:szCs w:val="21"/>
        </w:rPr>
        <w:t>I</w:t>
      </w:r>
      <w:r w:rsidRPr="003E3C88">
        <w:rPr>
          <w:rFonts w:ascii="Times" w:hAnsi="Times" w:cs="Times"/>
          <w:color w:val="auto"/>
          <w:sz w:val="21"/>
          <w:szCs w:val="21"/>
        </w:rPr>
        <w:t xml:space="preserve">nventory control </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 xml:space="preserve">Method of recording, checking, and reporting sales </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 xml:space="preserve">Internal control of cash handling </w:t>
      </w:r>
      <w:r w:rsidRPr="003E3C88">
        <w:rPr>
          <w:rFonts w:ascii="Times" w:hAnsi="Times" w:cs="Times"/>
          <w:color w:val="auto"/>
          <w:sz w:val="21"/>
          <w:szCs w:val="21"/>
        </w:rPr>
        <w:tab/>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 xml:space="preserve">Internal audit systems </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All regular accounting forms used with detailed explanations</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 xml:space="preserve">All regular reports used with detailed explanation of FSMC operation and </w:t>
      </w:r>
      <w:r w:rsidRPr="003E3C88">
        <w:rPr>
          <w:rFonts w:ascii="Times" w:hAnsi="Times" w:cs="Times"/>
          <w:color w:val="auto"/>
          <w:sz w:val="21"/>
          <w:szCs w:val="21"/>
        </w:rPr>
        <w:lastRenderedPageBreak/>
        <w:t xml:space="preserve">importance </w:t>
      </w:r>
    </w:p>
    <w:p w:rsidR="00917DDE" w:rsidRPr="003E3C88" w:rsidRDefault="00917DDE" w:rsidP="004F3D87">
      <w:pPr>
        <w:pStyle w:val="Default"/>
        <w:numPr>
          <w:ilvl w:val="4"/>
          <w:numId w:val="18"/>
        </w:numPr>
        <w:tabs>
          <w:tab w:val="left" w:pos="1710"/>
        </w:tabs>
        <w:ind w:left="2880"/>
        <w:rPr>
          <w:rFonts w:ascii="Times" w:hAnsi="Times" w:cs="Times"/>
          <w:color w:val="auto"/>
          <w:sz w:val="21"/>
          <w:szCs w:val="21"/>
        </w:rPr>
      </w:pPr>
      <w:r w:rsidRPr="003E3C88">
        <w:rPr>
          <w:rFonts w:ascii="Times" w:hAnsi="Times" w:cs="Times"/>
          <w:color w:val="auto"/>
          <w:sz w:val="21"/>
          <w:szCs w:val="21"/>
        </w:rPr>
        <w:t xml:space="preserve">Data collection for purposes of evaluating the effectiveness of programs </w:t>
      </w:r>
    </w:p>
    <w:p w:rsidR="00917DDE" w:rsidRPr="003E3C88" w:rsidRDefault="00917DDE" w:rsidP="004F3D87">
      <w:pPr>
        <w:pStyle w:val="Default"/>
        <w:numPr>
          <w:ilvl w:val="4"/>
          <w:numId w:val="18"/>
        </w:numPr>
        <w:ind w:left="2880"/>
        <w:rPr>
          <w:rFonts w:ascii="Times" w:hAnsi="Times" w:cs="Times"/>
          <w:color w:val="auto"/>
          <w:sz w:val="21"/>
          <w:szCs w:val="21"/>
        </w:rPr>
      </w:pPr>
      <w:r w:rsidRPr="003E3C88">
        <w:rPr>
          <w:rFonts w:ascii="Times" w:hAnsi="Times" w:cs="Times"/>
          <w:color w:val="auto"/>
          <w:sz w:val="21"/>
          <w:szCs w:val="21"/>
        </w:rPr>
        <w:t>Tracking of rebates/discounts/credits receive</w:t>
      </w:r>
      <w:r>
        <w:rPr>
          <w:rFonts w:ascii="Times" w:hAnsi="Times" w:cs="Times"/>
          <w:color w:val="auto"/>
          <w:sz w:val="21"/>
          <w:szCs w:val="21"/>
        </w:rPr>
        <w:t>d from vendors, manufacturers,</w:t>
      </w:r>
      <w:r w:rsidR="001D220C">
        <w:rPr>
          <w:rFonts w:ascii="Times" w:hAnsi="Times" w:cs="Times"/>
          <w:color w:val="auto"/>
          <w:sz w:val="21"/>
          <w:szCs w:val="21"/>
        </w:rPr>
        <w:t xml:space="preserve"> </w:t>
      </w:r>
      <w:r w:rsidRPr="003E3C88">
        <w:rPr>
          <w:rFonts w:ascii="Times" w:hAnsi="Times" w:cs="Times"/>
          <w:color w:val="auto"/>
          <w:sz w:val="21"/>
          <w:szCs w:val="21"/>
        </w:rPr>
        <w:t>etc. for all items/services purchased for the school nutrition program.</w:t>
      </w:r>
    </w:p>
    <w:p w:rsidR="00917DDE" w:rsidRPr="003E3C88" w:rsidRDefault="00917DDE" w:rsidP="004F3D87">
      <w:pPr>
        <w:pStyle w:val="Default"/>
        <w:numPr>
          <w:ilvl w:val="4"/>
          <w:numId w:val="18"/>
        </w:numPr>
        <w:ind w:left="2880"/>
        <w:rPr>
          <w:rFonts w:ascii="Times" w:hAnsi="Times" w:cs="Times"/>
          <w:color w:val="auto"/>
          <w:sz w:val="21"/>
          <w:szCs w:val="21"/>
        </w:rPr>
      </w:pPr>
      <w:r w:rsidRPr="003E3C88">
        <w:rPr>
          <w:rFonts w:ascii="Times" w:hAnsi="Times" w:cs="Times"/>
          <w:color w:val="auto"/>
          <w:sz w:val="21"/>
          <w:szCs w:val="21"/>
        </w:rPr>
        <w:t>Crediting of rebates/discounts/credits received from vendors, manufacturers, etc. to the SFA.</w:t>
      </w:r>
    </w:p>
    <w:p w:rsidR="00917DDE" w:rsidRPr="003E3C88" w:rsidRDefault="00917DDE" w:rsidP="002B1C69">
      <w:pPr>
        <w:pStyle w:val="CM86"/>
        <w:spacing w:after="0" w:line="240" w:lineRule="atLeast"/>
        <w:ind w:left="2880"/>
        <w:rPr>
          <w:rFonts w:ascii="Times" w:hAnsi="Times" w:cs="Times"/>
          <w:b/>
          <w:i/>
          <w:sz w:val="21"/>
          <w:szCs w:val="21"/>
        </w:rPr>
      </w:pPr>
      <w:r w:rsidRPr="003E3C88">
        <w:rPr>
          <w:rFonts w:ascii="Times" w:hAnsi="Times" w:cs="Times"/>
          <w:b/>
          <w:i/>
          <w:sz w:val="21"/>
          <w:szCs w:val="21"/>
        </w:rPr>
        <w:t xml:space="preserve">Provide examples of all forms, detailed invoices and reports the FSMC will provide to the district and the frequency of each. List any value-added administrative/back office assistance the FSMC will offer the district (and costs, if extra). </w:t>
      </w:r>
    </w:p>
    <w:p w:rsidR="00917DDE" w:rsidRPr="003E3C88" w:rsidRDefault="00917DDE" w:rsidP="004F3D87">
      <w:pPr>
        <w:pStyle w:val="Default"/>
        <w:numPr>
          <w:ilvl w:val="0"/>
          <w:numId w:val="15"/>
        </w:numPr>
        <w:outlineLvl w:val="0"/>
        <w:rPr>
          <w:rFonts w:ascii="Times" w:hAnsi="Times" w:cs="Times"/>
          <w:b/>
          <w:color w:val="auto"/>
          <w:sz w:val="21"/>
          <w:szCs w:val="21"/>
        </w:rPr>
      </w:pPr>
      <w:r w:rsidRPr="003E3C88">
        <w:rPr>
          <w:rFonts w:ascii="Times" w:hAnsi="Times" w:cs="Times"/>
          <w:b/>
          <w:i/>
          <w:color w:val="auto"/>
          <w:sz w:val="21"/>
          <w:szCs w:val="21"/>
        </w:rPr>
        <w:t>Personnel Management</w:t>
      </w:r>
      <w:r w:rsidRPr="003E3C88">
        <w:rPr>
          <w:rFonts w:ascii="Times" w:hAnsi="Times" w:cs="Times"/>
          <w:b/>
          <w:color w:val="auto"/>
          <w:sz w:val="21"/>
          <w:szCs w:val="21"/>
        </w:rPr>
        <w:t xml:space="preserve"> </w:t>
      </w:r>
    </w:p>
    <w:p w:rsidR="00917DDE" w:rsidRDefault="00917DDE" w:rsidP="004F3D87">
      <w:pPr>
        <w:pStyle w:val="Default"/>
        <w:numPr>
          <w:ilvl w:val="0"/>
          <w:numId w:val="19"/>
        </w:numPr>
        <w:tabs>
          <w:tab w:val="left" w:pos="1710"/>
        </w:tabs>
        <w:ind w:right="-180"/>
        <w:outlineLvl w:val="0"/>
        <w:rPr>
          <w:rFonts w:ascii="Times" w:hAnsi="Times" w:cs="Times"/>
          <w:color w:val="auto"/>
          <w:sz w:val="21"/>
          <w:szCs w:val="21"/>
        </w:rPr>
      </w:pPr>
      <w:r w:rsidRPr="003E3C88">
        <w:rPr>
          <w:rFonts w:ascii="Times" w:hAnsi="Times" w:cs="Times"/>
          <w:color w:val="auto"/>
          <w:sz w:val="21"/>
          <w:szCs w:val="21"/>
        </w:rPr>
        <w:t xml:space="preserve">What is the food service management </w:t>
      </w:r>
      <w:r>
        <w:rPr>
          <w:rFonts w:ascii="Times" w:hAnsi="Times" w:cs="Times"/>
          <w:color w:val="auto"/>
          <w:sz w:val="21"/>
          <w:szCs w:val="21"/>
        </w:rPr>
        <w:t xml:space="preserve">company’s personnel management </w:t>
      </w:r>
      <w:r w:rsidR="001D220C">
        <w:rPr>
          <w:rFonts w:ascii="Times" w:hAnsi="Times" w:cs="Times"/>
          <w:color w:val="auto"/>
          <w:sz w:val="21"/>
          <w:szCs w:val="21"/>
        </w:rPr>
        <w:t xml:space="preserve">policy </w:t>
      </w:r>
      <w:r w:rsidRPr="003E3C88">
        <w:rPr>
          <w:rFonts w:ascii="Times" w:hAnsi="Times" w:cs="Times"/>
          <w:color w:val="auto"/>
          <w:sz w:val="21"/>
          <w:szCs w:val="21"/>
        </w:rPr>
        <w:t>regarding resident manag</w:t>
      </w:r>
      <w:r>
        <w:rPr>
          <w:rFonts w:ascii="Times" w:hAnsi="Times" w:cs="Times"/>
          <w:color w:val="auto"/>
          <w:sz w:val="21"/>
          <w:szCs w:val="21"/>
        </w:rPr>
        <w:t xml:space="preserve">ers and the resident manager’s </w:t>
      </w:r>
      <w:r w:rsidRPr="003E3C88">
        <w:rPr>
          <w:rFonts w:ascii="Times" w:hAnsi="Times" w:cs="Times"/>
          <w:color w:val="auto"/>
          <w:sz w:val="21"/>
          <w:szCs w:val="21"/>
        </w:rPr>
        <w:t xml:space="preserve">relationship to existing staff? </w:t>
      </w:r>
    </w:p>
    <w:p w:rsidR="00917DDE" w:rsidRPr="003E3C88" w:rsidRDefault="0048426C" w:rsidP="004F3D87">
      <w:pPr>
        <w:pStyle w:val="Default"/>
        <w:numPr>
          <w:ilvl w:val="0"/>
          <w:numId w:val="19"/>
        </w:numPr>
        <w:tabs>
          <w:tab w:val="left" w:pos="1710"/>
        </w:tabs>
        <w:rPr>
          <w:rFonts w:ascii="Times" w:hAnsi="Times" w:cs="Times"/>
          <w:color w:val="auto"/>
          <w:sz w:val="21"/>
          <w:szCs w:val="21"/>
        </w:rPr>
      </w:pPr>
      <w:r>
        <w:rPr>
          <w:rFonts w:ascii="Times" w:hAnsi="Times" w:cs="Times"/>
          <w:color w:val="auto"/>
          <w:sz w:val="21"/>
          <w:szCs w:val="21"/>
        </w:rPr>
        <w:t>De</w:t>
      </w:r>
      <w:r w:rsidR="00917DDE" w:rsidRPr="003E3C88">
        <w:rPr>
          <w:rFonts w:ascii="Times" w:hAnsi="Times" w:cs="Times"/>
          <w:color w:val="auto"/>
          <w:sz w:val="21"/>
          <w:szCs w:val="21"/>
        </w:rPr>
        <w:t>scribe training and development progr</w:t>
      </w:r>
      <w:r w:rsidR="00917DDE">
        <w:rPr>
          <w:rFonts w:ascii="Times" w:hAnsi="Times" w:cs="Times"/>
          <w:color w:val="auto"/>
          <w:sz w:val="21"/>
          <w:szCs w:val="21"/>
        </w:rPr>
        <w:t xml:space="preserve">ams FSMC will provide for </w:t>
      </w:r>
      <w:r w:rsidR="00917DDE" w:rsidRPr="003E3C88">
        <w:rPr>
          <w:rFonts w:ascii="Times" w:hAnsi="Times" w:cs="Times"/>
          <w:color w:val="auto"/>
          <w:sz w:val="21"/>
          <w:szCs w:val="21"/>
        </w:rPr>
        <w:t>employees and management personnel. In</w:t>
      </w:r>
      <w:r w:rsidR="00917DDE">
        <w:rPr>
          <w:rFonts w:ascii="Times" w:hAnsi="Times" w:cs="Times"/>
          <w:color w:val="auto"/>
          <w:sz w:val="21"/>
          <w:szCs w:val="21"/>
        </w:rPr>
        <w:t xml:space="preserve">clude detailed FSMC budget for </w:t>
      </w:r>
      <w:r w:rsidR="00917DDE" w:rsidRPr="003E3C88">
        <w:rPr>
          <w:rFonts w:ascii="Times" w:hAnsi="Times" w:cs="Times"/>
          <w:color w:val="auto"/>
          <w:sz w:val="21"/>
          <w:szCs w:val="21"/>
        </w:rPr>
        <w:t xml:space="preserve">training. </w:t>
      </w:r>
    </w:p>
    <w:p w:rsidR="00917DDE" w:rsidRPr="003E3C88" w:rsidRDefault="00917DDE" w:rsidP="004F3D87">
      <w:pPr>
        <w:pStyle w:val="Default"/>
        <w:numPr>
          <w:ilvl w:val="0"/>
          <w:numId w:val="19"/>
        </w:numPr>
        <w:tabs>
          <w:tab w:val="left" w:pos="1710"/>
        </w:tabs>
        <w:outlineLvl w:val="0"/>
        <w:rPr>
          <w:rFonts w:ascii="Times" w:hAnsi="Times" w:cs="Times"/>
          <w:color w:val="auto"/>
          <w:sz w:val="21"/>
          <w:szCs w:val="21"/>
        </w:rPr>
      </w:pPr>
      <w:r w:rsidRPr="003E3C88">
        <w:rPr>
          <w:rFonts w:ascii="Times" w:hAnsi="Times" w:cs="Times"/>
          <w:color w:val="auto"/>
          <w:sz w:val="21"/>
          <w:szCs w:val="21"/>
        </w:rPr>
        <w:t xml:space="preserve">How does FSMC attempt to improve employee morale and reduce turnover? </w:t>
      </w:r>
    </w:p>
    <w:p w:rsidR="00917DDE" w:rsidRDefault="00917DDE" w:rsidP="004F3D87">
      <w:pPr>
        <w:pStyle w:val="Default"/>
        <w:numPr>
          <w:ilvl w:val="0"/>
          <w:numId w:val="15"/>
        </w:numPr>
        <w:rPr>
          <w:rFonts w:ascii="Times" w:hAnsi="Times" w:cs="Times"/>
          <w:b/>
          <w:color w:val="auto"/>
          <w:sz w:val="21"/>
          <w:szCs w:val="21"/>
        </w:rPr>
      </w:pPr>
      <w:r w:rsidRPr="003E3C88">
        <w:rPr>
          <w:rFonts w:ascii="Times" w:hAnsi="Times" w:cs="Times"/>
          <w:b/>
          <w:i/>
          <w:color w:val="auto"/>
          <w:sz w:val="21"/>
          <w:szCs w:val="21"/>
        </w:rPr>
        <w:t>Innovation</w:t>
      </w:r>
      <w:r w:rsidRPr="003E3C88">
        <w:rPr>
          <w:rFonts w:ascii="Times" w:hAnsi="Times" w:cs="Times"/>
          <w:b/>
          <w:color w:val="auto"/>
          <w:sz w:val="21"/>
          <w:szCs w:val="21"/>
        </w:rPr>
        <w:t xml:space="preserve"> </w:t>
      </w:r>
    </w:p>
    <w:p w:rsidR="00917DDE" w:rsidRPr="00FF2C99" w:rsidRDefault="00917DDE" w:rsidP="004F3D87">
      <w:pPr>
        <w:pStyle w:val="Default"/>
        <w:numPr>
          <w:ilvl w:val="0"/>
          <w:numId w:val="20"/>
        </w:numPr>
        <w:rPr>
          <w:rFonts w:ascii="Times" w:hAnsi="Times" w:cs="Times"/>
          <w:b/>
          <w:color w:val="auto"/>
          <w:sz w:val="21"/>
          <w:szCs w:val="21"/>
        </w:rPr>
      </w:pPr>
      <w:r w:rsidRPr="00FF2C99">
        <w:rPr>
          <w:rFonts w:ascii="Times" w:hAnsi="Times" w:cs="Times"/>
          <w:color w:val="auto"/>
          <w:sz w:val="21"/>
          <w:szCs w:val="21"/>
        </w:rPr>
        <w:t xml:space="preserve">How would the FSMC food service program in the district differ from current operations? Describe the costs and benefits of FSMC proposed changes. </w:t>
      </w:r>
    </w:p>
    <w:p w:rsidR="00917DDE" w:rsidRDefault="00917DDE" w:rsidP="004F3D87">
      <w:pPr>
        <w:pStyle w:val="Default"/>
        <w:numPr>
          <w:ilvl w:val="0"/>
          <w:numId w:val="20"/>
        </w:numPr>
        <w:tabs>
          <w:tab w:val="left" w:pos="1710"/>
        </w:tabs>
        <w:rPr>
          <w:rFonts w:ascii="Times" w:hAnsi="Times" w:cs="Times"/>
          <w:color w:val="auto"/>
          <w:sz w:val="21"/>
          <w:szCs w:val="21"/>
        </w:rPr>
      </w:pPr>
      <w:r w:rsidRPr="003E3C88">
        <w:rPr>
          <w:rFonts w:ascii="Times" w:hAnsi="Times" w:cs="Times"/>
          <w:color w:val="auto"/>
          <w:sz w:val="21"/>
          <w:szCs w:val="21"/>
        </w:rPr>
        <w:t>Describe</w:t>
      </w:r>
      <w:r w:rsidR="001D220C">
        <w:rPr>
          <w:rFonts w:ascii="Times" w:hAnsi="Times" w:cs="Times"/>
          <w:color w:val="auto"/>
          <w:sz w:val="21"/>
          <w:szCs w:val="21"/>
        </w:rPr>
        <w:t xml:space="preserve"> implementation procedures. </w:t>
      </w:r>
      <w:r w:rsidRPr="003E3C88">
        <w:rPr>
          <w:rFonts w:ascii="Times" w:hAnsi="Times" w:cs="Times"/>
          <w:color w:val="auto"/>
          <w:sz w:val="21"/>
          <w:szCs w:val="21"/>
        </w:rPr>
        <w:t>Include a staffing model, if</w:t>
      </w:r>
      <w:r>
        <w:rPr>
          <w:rFonts w:ascii="Times" w:hAnsi="Times" w:cs="Times"/>
          <w:color w:val="auto"/>
          <w:sz w:val="21"/>
          <w:szCs w:val="21"/>
        </w:rPr>
        <w:t xml:space="preserve"> </w:t>
      </w:r>
      <w:r w:rsidRPr="003E3C88">
        <w:rPr>
          <w:rFonts w:ascii="Times" w:hAnsi="Times" w:cs="Times"/>
          <w:color w:val="auto"/>
          <w:sz w:val="21"/>
          <w:szCs w:val="21"/>
        </w:rPr>
        <w:t xml:space="preserve">different from current staffing. </w:t>
      </w:r>
    </w:p>
    <w:p w:rsidR="00917DDE" w:rsidRDefault="00917DDE" w:rsidP="004F3D87">
      <w:pPr>
        <w:pStyle w:val="Default"/>
        <w:numPr>
          <w:ilvl w:val="0"/>
          <w:numId w:val="20"/>
        </w:numPr>
        <w:tabs>
          <w:tab w:val="left" w:pos="1710"/>
        </w:tabs>
        <w:rPr>
          <w:rFonts w:ascii="Times" w:hAnsi="Times" w:cs="Times"/>
          <w:color w:val="auto"/>
          <w:sz w:val="21"/>
          <w:szCs w:val="21"/>
        </w:rPr>
      </w:pPr>
      <w:r w:rsidRPr="003E3C88">
        <w:rPr>
          <w:rFonts w:ascii="Times" w:hAnsi="Times" w:cs="Times"/>
          <w:color w:val="auto"/>
          <w:sz w:val="21"/>
          <w:szCs w:val="21"/>
        </w:rPr>
        <w:t xml:space="preserve">How would the FSMC involve employees to use their expertise and experience in making future innovations? </w:t>
      </w:r>
    </w:p>
    <w:p w:rsidR="00917DDE" w:rsidRDefault="00917DDE" w:rsidP="004F3D87">
      <w:pPr>
        <w:pStyle w:val="Default"/>
        <w:numPr>
          <w:ilvl w:val="0"/>
          <w:numId w:val="20"/>
        </w:numPr>
        <w:tabs>
          <w:tab w:val="left" w:pos="1710"/>
        </w:tabs>
        <w:rPr>
          <w:rFonts w:ascii="Times" w:hAnsi="Times" w:cs="Times"/>
          <w:color w:val="auto"/>
          <w:sz w:val="21"/>
          <w:szCs w:val="21"/>
        </w:rPr>
      </w:pPr>
      <w:r w:rsidRPr="003E3C88">
        <w:rPr>
          <w:rFonts w:ascii="Times" w:hAnsi="Times" w:cs="Times"/>
          <w:color w:val="auto"/>
          <w:sz w:val="21"/>
          <w:szCs w:val="21"/>
        </w:rPr>
        <w:t xml:space="preserve">Examples of service and merchandising programs. </w:t>
      </w:r>
    </w:p>
    <w:p w:rsidR="00917DDE" w:rsidRPr="003E3C88" w:rsidRDefault="00917DDE" w:rsidP="004F3D87">
      <w:pPr>
        <w:pStyle w:val="Default"/>
        <w:numPr>
          <w:ilvl w:val="0"/>
          <w:numId w:val="20"/>
        </w:numPr>
        <w:tabs>
          <w:tab w:val="left" w:pos="1710"/>
        </w:tabs>
        <w:rPr>
          <w:rFonts w:ascii="Times" w:hAnsi="Times" w:cs="Times"/>
          <w:color w:val="auto"/>
          <w:sz w:val="21"/>
          <w:szCs w:val="21"/>
        </w:rPr>
      </w:pPr>
      <w:r w:rsidRPr="003E3C88">
        <w:rPr>
          <w:rFonts w:ascii="Times" w:hAnsi="Times" w:cs="Times"/>
          <w:color w:val="auto"/>
          <w:sz w:val="21"/>
          <w:szCs w:val="21"/>
        </w:rPr>
        <w:t>How would the FSMC modify company turnkey programs to meet the</w:t>
      </w:r>
      <w:r>
        <w:rPr>
          <w:rFonts w:ascii="Times" w:hAnsi="Times" w:cs="Times"/>
          <w:color w:val="auto"/>
          <w:sz w:val="21"/>
          <w:szCs w:val="21"/>
        </w:rPr>
        <w:t xml:space="preserve"> </w:t>
      </w:r>
      <w:r w:rsidRPr="003E3C88">
        <w:rPr>
          <w:rFonts w:ascii="Times" w:hAnsi="Times" w:cs="Times"/>
          <w:color w:val="auto"/>
          <w:sz w:val="21"/>
          <w:szCs w:val="21"/>
        </w:rPr>
        <w:t xml:space="preserve">SFA’s individual needs? </w:t>
      </w:r>
    </w:p>
    <w:p w:rsidR="00917DDE" w:rsidRPr="00A61B67" w:rsidRDefault="00917DDE" w:rsidP="004F3D87">
      <w:pPr>
        <w:pStyle w:val="Default"/>
        <w:numPr>
          <w:ilvl w:val="0"/>
          <w:numId w:val="15"/>
        </w:numPr>
        <w:outlineLvl w:val="0"/>
        <w:rPr>
          <w:rFonts w:ascii="Times" w:hAnsi="Times" w:cs="Times"/>
          <w:b/>
          <w:i/>
          <w:color w:val="auto"/>
          <w:sz w:val="21"/>
          <w:szCs w:val="21"/>
        </w:rPr>
      </w:pPr>
      <w:r w:rsidRPr="00A61B67">
        <w:rPr>
          <w:rFonts w:ascii="Times" w:hAnsi="Times" w:cs="Times"/>
          <w:b/>
          <w:i/>
          <w:color w:val="auto"/>
          <w:sz w:val="21"/>
          <w:szCs w:val="21"/>
        </w:rPr>
        <w:t xml:space="preserve">Promotion of the School Food Service Program </w:t>
      </w:r>
    </w:p>
    <w:p w:rsidR="00917DDE" w:rsidRDefault="00917DDE" w:rsidP="004F3D87">
      <w:pPr>
        <w:pStyle w:val="Default"/>
        <w:numPr>
          <w:ilvl w:val="0"/>
          <w:numId w:val="21"/>
        </w:numPr>
        <w:outlineLvl w:val="0"/>
        <w:rPr>
          <w:rFonts w:ascii="Times" w:hAnsi="Times" w:cs="Times"/>
          <w:color w:val="auto"/>
          <w:sz w:val="21"/>
          <w:szCs w:val="21"/>
        </w:rPr>
      </w:pPr>
      <w:r w:rsidRPr="003E3C88">
        <w:rPr>
          <w:rFonts w:ascii="Times" w:hAnsi="Times" w:cs="Times"/>
          <w:color w:val="auto"/>
          <w:sz w:val="21"/>
          <w:szCs w:val="21"/>
        </w:rPr>
        <w:t>What is the FSMC</w:t>
      </w:r>
      <w:r w:rsidR="001D220C">
        <w:rPr>
          <w:rFonts w:ascii="Times" w:hAnsi="Times" w:cs="Times"/>
          <w:color w:val="auto"/>
          <w:sz w:val="21"/>
          <w:szCs w:val="21"/>
        </w:rPr>
        <w:t xml:space="preserve"> policy</w:t>
      </w:r>
      <w:r w:rsidRPr="003E3C88">
        <w:rPr>
          <w:rFonts w:ascii="Times" w:hAnsi="Times" w:cs="Times"/>
          <w:color w:val="auto"/>
          <w:sz w:val="21"/>
          <w:szCs w:val="21"/>
        </w:rPr>
        <w:t xml:space="preserve"> regarding promotion (increasing awareness and participation) of the school food service program?</w:t>
      </w:r>
    </w:p>
    <w:p w:rsidR="00917DDE" w:rsidRDefault="00917DDE" w:rsidP="004F3D87">
      <w:pPr>
        <w:pStyle w:val="Default"/>
        <w:numPr>
          <w:ilvl w:val="0"/>
          <w:numId w:val="21"/>
        </w:numPr>
        <w:outlineLvl w:val="0"/>
        <w:rPr>
          <w:rFonts w:ascii="Times" w:hAnsi="Times" w:cs="Times"/>
          <w:color w:val="auto"/>
          <w:sz w:val="21"/>
          <w:szCs w:val="21"/>
        </w:rPr>
      </w:pPr>
      <w:r w:rsidRPr="003E3C88">
        <w:rPr>
          <w:rFonts w:ascii="Times" w:hAnsi="Times" w:cs="Times"/>
          <w:color w:val="auto"/>
          <w:sz w:val="21"/>
          <w:szCs w:val="21"/>
        </w:rPr>
        <w:t xml:space="preserve">How would FSMC implement this </w:t>
      </w:r>
      <w:r w:rsidR="001D220C">
        <w:rPr>
          <w:rFonts w:ascii="Times" w:hAnsi="Times" w:cs="Times"/>
          <w:color w:val="auto"/>
          <w:sz w:val="21"/>
          <w:szCs w:val="21"/>
        </w:rPr>
        <w:t xml:space="preserve">policy </w:t>
      </w:r>
      <w:r w:rsidRPr="003E3C88">
        <w:rPr>
          <w:rFonts w:ascii="Times" w:hAnsi="Times" w:cs="Times"/>
          <w:color w:val="auto"/>
          <w:sz w:val="21"/>
          <w:szCs w:val="21"/>
        </w:rPr>
        <w:t xml:space="preserve">in this </w:t>
      </w:r>
      <w:r w:rsidR="001D220C">
        <w:rPr>
          <w:rFonts w:ascii="Times" w:hAnsi="Times" w:cs="Times"/>
          <w:color w:val="auto"/>
          <w:sz w:val="21"/>
          <w:szCs w:val="21"/>
        </w:rPr>
        <w:t>SFA</w:t>
      </w:r>
      <w:r w:rsidRPr="003E3C88">
        <w:rPr>
          <w:rFonts w:ascii="Times" w:hAnsi="Times" w:cs="Times"/>
          <w:color w:val="auto"/>
          <w:sz w:val="21"/>
          <w:szCs w:val="21"/>
        </w:rPr>
        <w:t>?  Give</w:t>
      </w:r>
      <w:r>
        <w:rPr>
          <w:rFonts w:ascii="Times" w:hAnsi="Times" w:cs="Times"/>
          <w:color w:val="auto"/>
          <w:sz w:val="21"/>
          <w:szCs w:val="21"/>
        </w:rPr>
        <w:t xml:space="preserve"> </w:t>
      </w:r>
      <w:r w:rsidRPr="003E3C88">
        <w:rPr>
          <w:rFonts w:ascii="Times" w:hAnsi="Times" w:cs="Times"/>
          <w:color w:val="auto"/>
          <w:sz w:val="21"/>
          <w:szCs w:val="21"/>
        </w:rPr>
        <w:t>examples of FSMC efforts and results in other</w:t>
      </w:r>
      <w:r w:rsidR="001D220C">
        <w:rPr>
          <w:rFonts w:ascii="Times" w:hAnsi="Times" w:cs="Times"/>
          <w:color w:val="auto"/>
          <w:sz w:val="21"/>
          <w:szCs w:val="21"/>
        </w:rPr>
        <w:t xml:space="preserve"> comparable SFAs</w:t>
      </w:r>
      <w:r w:rsidRPr="003E3C88">
        <w:rPr>
          <w:rFonts w:ascii="Times" w:hAnsi="Times" w:cs="Times"/>
          <w:color w:val="auto"/>
          <w:sz w:val="21"/>
          <w:szCs w:val="21"/>
        </w:rPr>
        <w:t xml:space="preserve">. </w:t>
      </w:r>
    </w:p>
    <w:p w:rsidR="00917DDE" w:rsidRDefault="00917DDE" w:rsidP="004F3D87">
      <w:pPr>
        <w:pStyle w:val="Default"/>
        <w:numPr>
          <w:ilvl w:val="0"/>
          <w:numId w:val="21"/>
        </w:numPr>
        <w:outlineLvl w:val="0"/>
        <w:rPr>
          <w:rFonts w:ascii="Times" w:hAnsi="Times" w:cs="Times"/>
          <w:color w:val="auto"/>
          <w:sz w:val="21"/>
          <w:szCs w:val="21"/>
        </w:rPr>
      </w:pPr>
      <w:r w:rsidRPr="003E3C88">
        <w:rPr>
          <w:rFonts w:ascii="Times" w:hAnsi="Times" w:cs="Times"/>
          <w:color w:val="auto"/>
          <w:sz w:val="21"/>
          <w:szCs w:val="21"/>
        </w:rPr>
        <w:t xml:space="preserve">Provide documentation of efforts and results of promotions and </w:t>
      </w:r>
      <w:r w:rsidR="001D220C">
        <w:rPr>
          <w:rFonts w:ascii="Times" w:hAnsi="Times" w:cs="Times"/>
          <w:color w:val="auto"/>
          <w:sz w:val="21"/>
          <w:szCs w:val="21"/>
        </w:rPr>
        <w:t>SFA’s</w:t>
      </w:r>
      <w:r w:rsidRPr="003E3C88">
        <w:rPr>
          <w:rFonts w:ascii="Times" w:hAnsi="Times" w:cs="Times"/>
          <w:color w:val="auto"/>
          <w:sz w:val="21"/>
          <w:szCs w:val="21"/>
        </w:rPr>
        <w:t xml:space="preserve"> wellness policies in other districts.</w:t>
      </w:r>
    </w:p>
    <w:p w:rsidR="00917DDE" w:rsidRPr="003E3C88" w:rsidRDefault="00917DDE" w:rsidP="004F3D87">
      <w:pPr>
        <w:pStyle w:val="Default"/>
        <w:numPr>
          <w:ilvl w:val="0"/>
          <w:numId w:val="21"/>
        </w:numPr>
        <w:tabs>
          <w:tab w:val="left" w:pos="1800"/>
        </w:tabs>
        <w:outlineLvl w:val="0"/>
        <w:rPr>
          <w:rFonts w:ascii="Times" w:hAnsi="Times" w:cs="Times"/>
          <w:color w:val="auto"/>
          <w:sz w:val="21"/>
          <w:szCs w:val="21"/>
        </w:rPr>
      </w:pPr>
      <w:r w:rsidRPr="003E3C88">
        <w:rPr>
          <w:rFonts w:ascii="Times" w:hAnsi="Times" w:cs="Times"/>
          <w:color w:val="auto"/>
          <w:sz w:val="21"/>
          <w:szCs w:val="21"/>
        </w:rPr>
        <w:t>How does the FSMC support Nutrition Awareness in the lunchroom and</w:t>
      </w:r>
      <w:r>
        <w:rPr>
          <w:rFonts w:ascii="Times" w:hAnsi="Times" w:cs="Times"/>
          <w:color w:val="auto"/>
          <w:sz w:val="21"/>
          <w:szCs w:val="21"/>
        </w:rPr>
        <w:t xml:space="preserve"> </w:t>
      </w:r>
      <w:r w:rsidRPr="003E3C88">
        <w:rPr>
          <w:rFonts w:ascii="Times" w:hAnsi="Times" w:cs="Times"/>
          <w:color w:val="auto"/>
          <w:sz w:val="21"/>
          <w:szCs w:val="21"/>
        </w:rPr>
        <w:t xml:space="preserve">classroom? </w:t>
      </w:r>
    </w:p>
    <w:p w:rsidR="00917DDE" w:rsidRPr="003E3C88" w:rsidRDefault="00917DDE" w:rsidP="004F3D87">
      <w:pPr>
        <w:pStyle w:val="Default"/>
        <w:numPr>
          <w:ilvl w:val="0"/>
          <w:numId w:val="15"/>
        </w:numPr>
        <w:outlineLvl w:val="0"/>
        <w:rPr>
          <w:rFonts w:ascii="Times" w:hAnsi="Times" w:cs="Times"/>
          <w:b/>
          <w:color w:val="auto"/>
          <w:sz w:val="21"/>
          <w:szCs w:val="21"/>
        </w:rPr>
      </w:pPr>
      <w:r w:rsidRPr="003E3C88">
        <w:rPr>
          <w:rFonts w:ascii="Times" w:hAnsi="Times" w:cs="Times"/>
          <w:b/>
          <w:i/>
          <w:color w:val="auto"/>
          <w:sz w:val="21"/>
          <w:szCs w:val="21"/>
        </w:rPr>
        <w:t>Involvement of Students, Staff, and Parents</w:t>
      </w:r>
    </w:p>
    <w:p w:rsidR="00917DDE" w:rsidRDefault="00917DDE" w:rsidP="0048426C">
      <w:pPr>
        <w:pStyle w:val="Default"/>
        <w:ind w:left="2520"/>
        <w:rPr>
          <w:rFonts w:ascii="Times" w:hAnsi="Times" w:cs="Times"/>
          <w:color w:val="auto"/>
          <w:sz w:val="21"/>
          <w:szCs w:val="21"/>
        </w:rPr>
      </w:pPr>
      <w:r w:rsidRPr="003E3C88">
        <w:rPr>
          <w:rFonts w:ascii="Times" w:hAnsi="Times" w:cs="Times"/>
          <w:color w:val="auto"/>
          <w:sz w:val="21"/>
          <w:szCs w:val="21"/>
        </w:rPr>
        <w:t xml:space="preserve">Give examples, by client, of the FSMC efforts and results regarding involvement of students, teachers, building administrators, and parents in program evaluation and selection of menus, discussion of nutritional issues, etc., including examples of surveys and how results/requests were responded to and what actions were taken. </w:t>
      </w:r>
    </w:p>
    <w:p w:rsidR="00917DDE" w:rsidRPr="003E3C88" w:rsidRDefault="00917DDE" w:rsidP="004F3D87">
      <w:pPr>
        <w:pStyle w:val="Default"/>
        <w:numPr>
          <w:ilvl w:val="0"/>
          <w:numId w:val="15"/>
        </w:numPr>
        <w:tabs>
          <w:tab w:val="left" w:pos="1800"/>
        </w:tabs>
        <w:outlineLvl w:val="0"/>
        <w:rPr>
          <w:rFonts w:ascii="Times" w:hAnsi="Times" w:cs="Times"/>
          <w:color w:val="auto"/>
          <w:sz w:val="21"/>
          <w:szCs w:val="21"/>
        </w:rPr>
      </w:pPr>
      <w:r w:rsidRPr="003E3C88">
        <w:rPr>
          <w:rFonts w:ascii="Times" w:hAnsi="Times" w:cs="Times"/>
          <w:b/>
          <w:i/>
          <w:color w:val="auto"/>
          <w:sz w:val="21"/>
          <w:szCs w:val="21"/>
        </w:rPr>
        <w:t>Cost Information</w:t>
      </w:r>
      <w:r w:rsidRPr="003E3C88">
        <w:rPr>
          <w:rFonts w:ascii="Times" w:hAnsi="Times" w:cs="Times"/>
          <w:color w:val="auto"/>
          <w:sz w:val="21"/>
          <w:szCs w:val="21"/>
        </w:rPr>
        <w:t xml:space="preserve"> </w:t>
      </w:r>
    </w:p>
    <w:p w:rsidR="00917DDE" w:rsidRPr="003E3C88" w:rsidRDefault="00917DDE" w:rsidP="0048426C">
      <w:pPr>
        <w:pStyle w:val="Default"/>
        <w:tabs>
          <w:tab w:val="left" w:pos="1710"/>
        </w:tabs>
        <w:ind w:left="2520"/>
        <w:rPr>
          <w:rFonts w:ascii="Times" w:hAnsi="Times" w:cs="Times"/>
          <w:color w:val="auto"/>
          <w:sz w:val="21"/>
          <w:szCs w:val="21"/>
        </w:rPr>
      </w:pPr>
      <w:r w:rsidRPr="003E3C88">
        <w:rPr>
          <w:rFonts w:ascii="Times" w:hAnsi="Times" w:cs="Times"/>
          <w:color w:val="auto"/>
          <w:sz w:val="21"/>
          <w:szCs w:val="21"/>
        </w:rPr>
        <w:t xml:space="preserve">Provide a complete breakdown and itemized detail of the proposed fee per meal, for at least the following major components: </w:t>
      </w:r>
    </w:p>
    <w:p w:rsidR="00917DDE" w:rsidRPr="003E3C88" w:rsidRDefault="00917DDE" w:rsidP="004F3D87">
      <w:pPr>
        <w:pStyle w:val="Default"/>
        <w:numPr>
          <w:ilvl w:val="5"/>
          <w:numId w:val="12"/>
        </w:numPr>
        <w:tabs>
          <w:tab w:val="left" w:pos="1980"/>
        </w:tabs>
        <w:ind w:left="3240"/>
        <w:rPr>
          <w:rFonts w:ascii="Times" w:hAnsi="Times" w:cs="Times"/>
          <w:color w:val="auto"/>
          <w:sz w:val="21"/>
          <w:szCs w:val="21"/>
        </w:rPr>
      </w:pPr>
      <w:r w:rsidRPr="003E3C88">
        <w:rPr>
          <w:rFonts w:ascii="Times" w:hAnsi="Times" w:cs="Times"/>
          <w:color w:val="auto"/>
          <w:sz w:val="21"/>
          <w:szCs w:val="21"/>
        </w:rPr>
        <w:t>Payroll/benefits (</w:t>
      </w:r>
      <w:r w:rsidR="00DC2129">
        <w:rPr>
          <w:rFonts w:ascii="Times" w:hAnsi="Times" w:cs="Times"/>
          <w:color w:val="auto"/>
          <w:sz w:val="21"/>
          <w:szCs w:val="21"/>
        </w:rPr>
        <w:t>Use page 64, B.10 and page 65, B.11 or their equivalent)</w:t>
      </w:r>
      <w:r w:rsidRPr="003E3C88">
        <w:rPr>
          <w:rFonts w:ascii="Times" w:hAnsi="Times" w:cs="Times"/>
          <w:color w:val="auto"/>
          <w:sz w:val="21"/>
          <w:szCs w:val="21"/>
        </w:rPr>
        <w:t xml:space="preserve"> </w:t>
      </w:r>
    </w:p>
    <w:p w:rsidR="00917DDE" w:rsidRPr="003E3C88" w:rsidRDefault="00917DDE" w:rsidP="004F3D87">
      <w:pPr>
        <w:pStyle w:val="Default"/>
        <w:numPr>
          <w:ilvl w:val="5"/>
          <w:numId w:val="12"/>
        </w:numPr>
        <w:tabs>
          <w:tab w:val="left" w:pos="1980"/>
        </w:tabs>
        <w:ind w:left="3240"/>
        <w:rPr>
          <w:rFonts w:ascii="Times" w:hAnsi="Times" w:cs="Times"/>
          <w:color w:val="auto"/>
          <w:sz w:val="21"/>
          <w:szCs w:val="21"/>
        </w:rPr>
      </w:pPr>
      <w:r w:rsidRPr="003E3C88">
        <w:rPr>
          <w:rFonts w:ascii="Times" w:hAnsi="Times" w:cs="Times"/>
          <w:color w:val="auto"/>
          <w:sz w:val="21"/>
          <w:szCs w:val="21"/>
        </w:rPr>
        <w:t xml:space="preserve">On-site FSMC staff expenses </w:t>
      </w:r>
    </w:p>
    <w:p w:rsidR="00917DDE" w:rsidRPr="003E3C88" w:rsidRDefault="00917DDE" w:rsidP="004F3D87">
      <w:pPr>
        <w:pStyle w:val="Default"/>
        <w:numPr>
          <w:ilvl w:val="5"/>
          <w:numId w:val="12"/>
        </w:numPr>
        <w:tabs>
          <w:tab w:val="left" w:pos="1980"/>
        </w:tabs>
        <w:ind w:left="3240"/>
        <w:rPr>
          <w:rFonts w:ascii="Times" w:hAnsi="Times" w:cs="Times"/>
          <w:color w:val="auto"/>
          <w:sz w:val="21"/>
          <w:szCs w:val="21"/>
        </w:rPr>
      </w:pPr>
      <w:r w:rsidRPr="003E3C88">
        <w:rPr>
          <w:rFonts w:ascii="Times" w:hAnsi="Times" w:cs="Times"/>
          <w:color w:val="auto"/>
          <w:sz w:val="21"/>
          <w:szCs w:val="21"/>
        </w:rPr>
        <w:t xml:space="preserve">On-site program expenses (including consumable proprietary materials; i.e., posters) </w:t>
      </w:r>
    </w:p>
    <w:p w:rsidR="00917DDE" w:rsidRPr="003E3C88" w:rsidRDefault="00917DDE" w:rsidP="004F3D87">
      <w:pPr>
        <w:pStyle w:val="Default"/>
        <w:numPr>
          <w:ilvl w:val="5"/>
          <w:numId w:val="12"/>
        </w:numPr>
        <w:tabs>
          <w:tab w:val="left" w:pos="1980"/>
        </w:tabs>
        <w:ind w:left="3240"/>
        <w:rPr>
          <w:rFonts w:ascii="Times" w:hAnsi="Times" w:cs="Times"/>
          <w:color w:val="auto"/>
          <w:sz w:val="21"/>
          <w:szCs w:val="21"/>
        </w:rPr>
      </w:pPr>
      <w:r w:rsidRPr="003E3C88">
        <w:rPr>
          <w:rFonts w:ascii="Times" w:hAnsi="Times" w:cs="Times"/>
          <w:color w:val="auto"/>
          <w:sz w:val="21"/>
          <w:szCs w:val="21"/>
        </w:rPr>
        <w:t xml:space="preserve">Indirect/overhead/central support expenses </w:t>
      </w:r>
    </w:p>
    <w:p w:rsidR="00917DDE" w:rsidRDefault="00917DDE" w:rsidP="004F3D87">
      <w:pPr>
        <w:pStyle w:val="Default"/>
        <w:numPr>
          <w:ilvl w:val="5"/>
          <w:numId w:val="11"/>
        </w:numPr>
        <w:tabs>
          <w:tab w:val="left" w:pos="1980"/>
        </w:tabs>
        <w:ind w:left="3240"/>
        <w:rPr>
          <w:rFonts w:ascii="Times" w:hAnsi="Times" w:cs="Times"/>
          <w:color w:val="auto"/>
          <w:sz w:val="21"/>
          <w:szCs w:val="21"/>
        </w:rPr>
      </w:pPr>
      <w:r w:rsidRPr="003E3C88">
        <w:rPr>
          <w:rFonts w:ascii="Times" w:hAnsi="Times" w:cs="Times"/>
          <w:color w:val="auto"/>
          <w:sz w:val="21"/>
          <w:szCs w:val="21"/>
        </w:rPr>
        <w:lastRenderedPageBreak/>
        <w:t xml:space="preserve">Training expenses </w:t>
      </w:r>
    </w:p>
    <w:p w:rsidR="0048426C" w:rsidRDefault="0048426C" w:rsidP="0048426C">
      <w:pPr>
        <w:pStyle w:val="Default"/>
        <w:tabs>
          <w:tab w:val="left" w:pos="1980"/>
        </w:tabs>
        <w:ind w:left="2880"/>
        <w:rPr>
          <w:rFonts w:ascii="Times" w:hAnsi="Times" w:cs="Times"/>
          <w:color w:val="auto"/>
          <w:sz w:val="21"/>
          <w:szCs w:val="21"/>
        </w:rPr>
      </w:pPr>
    </w:p>
    <w:p w:rsidR="0048426C" w:rsidRDefault="0048426C" w:rsidP="0048426C">
      <w:pPr>
        <w:pStyle w:val="Default"/>
        <w:tabs>
          <w:tab w:val="left" w:pos="1980"/>
        </w:tabs>
        <w:ind w:left="2880"/>
        <w:rPr>
          <w:rFonts w:ascii="Times" w:hAnsi="Times" w:cs="Times"/>
          <w:color w:val="auto"/>
          <w:sz w:val="21"/>
          <w:szCs w:val="21"/>
        </w:rPr>
      </w:pPr>
    </w:p>
    <w:p w:rsidR="0048426C" w:rsidRDefault="0048426C" w:rsidP="0048426C">
      <w:pPr>
        <w:pStyle w:val="Default"/>
        <w:tabs>
          <w:tab w:val="left" w:pos="1980"/>
        </w:tabs>
        <w:ind w:left="2880"/>
        <w:rPr>
          <w:rFonts w:ascii="Times" w:hAnsi="Times" w:cs="Times"/>
          <w:color w:val="auto"/>
          <w:sz w:val="21"/>
          <w:szCs w:val="21"/>
        </w:rPr>
      </w:pPr>
    </w:p>
    <w:p w:rsidR="005637C1" w:rsidRDefault="005637C1" w:rsidP="0048426C">
      <w:pPr>
        <w:pStyle w:val="Default"/>
        <w:tabs>
          <w:tab w:val="left" w:pos="1980"/>
        </w:tabs>
        <w:ind w:left="2880"/>
        <w:rPr>
          <w:rFonts w:ascii="Times" w:hAnsi="Times" w:cs="Times"/>
          <w:color w:val="auto"/>
          <w:sz w:val="21"/>
          <w:szCs w:val="21"/>
        </w:rPr>
      </w:pPr>
    </w:p>
    <w:p w:rsidR="0048426C" w:rsidRDefault="0048426C" w:rsidP="0048426C">
      <w:pPr>
        <w:pStyle w:val="CM86"/>
        <w:spacing w:line="240" w:lineRule="atLeast"/>
        <w:rPr>
          <w:rFonts w:ascii="Times" w:hAnsi="Times" w:cs="Times"/>
          <w:sz w:val="21"/>
          <w:szCs w:val="21"/>
        </w:rPr>
      </w:pPr>
    </w:p>
    <w:p w:rsidR="002B1C69" w:rsidRPr="002B1C69" w:rsidRDefault="002B1C69" w:rsidP="002B1C69">
      <w:pPr>
        <w:pStyle w:val="Default"/>
      </w:pPr>
    </w:p>
    <w:p w:rsidR="00917DDE" w:rsidRPr="007513DE" w:rsidRDefault="00725675" w:rsidP="00725675">
      <w:pPr>
        <w:pStyle w:val="CM86"/>
        <w:spacing w:line="240" w:lineRule="atLeast"/>
        <w:ind w:firstLine="720"/>
        <w:rPr>
          <w:rFonts w:ascii="Times" w:hAnsi="Times" w:cs="Times"/>
          <w:sz w:val="21"/>
          <w:szCs w:val="21"/>
        </w:rPr>
      </w:pPr>
      <w:r>
        <w:rPr>
          <w:rFonts w:ascii="Times" w:hAnsi="Times" w:cs="Times"/>
          <w:sz w:val="21"/>
          <w:szCs w:val="21"/>
        </w:rPr>
        <w:t>E.</w:t>
      </w:r>
      <w:r>
        <w:rPr>
          <w:rFonts w:ascii="Times" w:hAnsi="Times" w:cs="Times"/>
          <w:sz w:val="21"/>
          <w:szCs w:val="21"/>
        </w:rPr>
        <w:tab/>
      </w:r>
      <w:r w:rsidR="00917DDE" w:rsidRPr="007513DE">
        <w:rPr>
          <w:rFonts w:ascii="Times" w:hAnsi="Times" w:cs="Times"/>
          <w:sz w:val="21"/>
          <w:szCs w:val="21"/>
        </w:rPr>
        <w:t xml:space="preserve">One original and ______ copies of the sealed proposals are to be submitted to: </w:t>
      </w:r>
    </w:p>
    <w:p w:rsidR="00917DDE" w:rsidRPr="007513DE" w:rsidRDefault="00917DDE" w:rsidP="00917DDE">
      <w:pPr>
        <w:pStyle w:val="Default"/>
        <w:rPr>
          <w:rFonts w:ascii="Times" w:hAnsi="Times" w:cs="Times"/>
          <w:color w:val="auto"/>
          <w:sz w:val="21"/>
          <w:szCs w:val="21"/>
        </w:rPr>
      </w:pPr>
      <w:r w:rsidRPr="007513DE">
        <w:rPr>
          <w:rFonts w:ascii="Times" w:hAnsi="Times" w:cs="Times"/>
          <w:color w:val="auto"/>
          <w:sz w:val="21"/>
          <w:szCs w:val="21"/>
        </w:rPr>
        <w:tab/>
        <w:t xml:space="preserve">      </w:t>
      </w:r>
      <w:r w:rsidR="000C2A93" w:rsidRPr="007513DE">
        <w:rPr>
          <w:rFonts w:ascii="Times" w:hAnsi="Times" w:cs="Times"/>
          <w:color w:val="auto"/>
          <w:sz w:val="21"/>
          <w:szCs w:val="21"/>
        </w:rPr>
        <w:tab/>
      </w:r>
      <w:r w:rsidRPr="007513DE">
        <w:rPr>
          <w:rFonts w:ascii="Times" w:hAnsi="Times" w:cs="Times"/>
          <w:color w:val="auto"/>
          <w:sz w:val="21"/>
          <w:szCs w:val="21"/>
        </w:rPr>
        <w:t>______________________________________________________________</w:t>
      </w:r>
    </w:p>
    <w:p w:rsidR="00917DDE" w:rsidRPr="007513DE" w:rsidRDefault="00917DDE" w:rsidP="00917DDE">
      <w:pPr>
        <w:pStyle w:val="Default"/>
        <w:outlineLvl w:val="0"/>
        <w:rPr>
          <w:rFonts w:ascii="Times" w:hAnsi="Times" w:cs="Times"/>
          <w:color w:val="auto"/>
          <w:sz w:val="21"/>
          <w:szCs w:val="21"/>
        </w:rPr>
      </w:pPr>
      <w:r w:rsidRPr="007513DE">
        <w:rPr>
          <w:rFonts w:ascii="Times" w:hAnsi="Times" w:cs="Times"/>
          <w:color w:val="auto"/>
          <w:sz w:val="21"/>
          <w:szCs w:val="21"/>
        </w:rPr>
        <w:t xml:space="preserve">                      </w:t>
      </w:r>
      <w:r w:rsidR="000C2A93" w:rsidRPr="007513DE">
        <w:rPr>
          <w:rFonts w:ascii="Times" w:hAnsi="Times" w:cs="Times"/>
          <w:color w:val="auto"/>
          <w:sz w:val="21"/>
          <w:szCs w:val="21"/>
        </w:rPr>
        <w:tab/>
      </w:r>
      <w:r w:rsidRPr="007513DE">
        <w:rPr>
          <w:rFonts w:ascii="Times" w:hAnsi="Times" w:cs="Times"/>
          <w:color w:val="auto"/>
          <w:sz w:val="21"/>
          <w:szCs w:val="21"/>
        </w:rPr>
        <w:t>District Purchasing Agent and/or District Administrator Responsible for Procurement</w:t>
      </w:r>
    </w:p>
    <w:p w:rsidR="00917DDE" w:rsidRPr="007513DE" w:rsidRDefault="00917DDE" w:rsidP="00917DDE">
      <w:pPr>
        <w:pStyle w:val="Default"/>
        <w:ind w:firstLine="720"/>
        <w:rPr>
          <w:rFonts w:ascii="Times" w:hAnsi="Times" w:cs="Times"/>
          <w:color w:val="auto"/>
          <w:sz w:val="21"/>
          <w:szCs w:val="21"/>
        </w:rPr>
      </w:pPr>
    </w:p>
    <w:p w:rsidR="00917DDE" w:rsidRPr="007513DE" w:rsidRDefault="00917DDE" w:rsidP="00917DDE">
      <w:pPr>
        <w:pStyle w:val="Default"/>
        <w:rPr>
          <w:rFonts w:ascii="Times" w:hAnsi="Times" w:cs="Times"/>
          <w:color w:val="auto"/>
          <w:sz w:val="21"/>
          <w:szCs w:val="21"/>
        </w:rPr>
      </w:pPr>
      <w:r w:rsidRPr="007513DE">
        <w:rPr>
          <w:rFonts w:ascii="Times" w:hAnsi="Times" w:cs="Times"/>
          <w:color w:val="auto"/>
          <w:sz w:val="21"/>
          <w:szCs w:val="21"/>
        </w:rPr>
        <w:t xml:space="preserve">                     </w:t>
      </w:r>
      <w:r w:rsidR="000C2A93" w:rsidRPr="007513DE">
        <w:rPr>
          <w:rFonts w:ascii="Times" w:hAnsi="Times" w:cs="Times"/>
          <w:color w:val="auto"/>
          <w:sz w:val="21"/>
          <w:szCs w:val="21"/>
        </w:rPr>
        <w:tab/>
      </w:r>
      <w:r w:rsidRPr="007513DE">
        <w:rPr>
          <w:rFonts w:ascii="Times" w:hAnsi="Times" w:cs="Times"/>
          <w:color w:val="auto"/>
          <w:sz w:val="21"/>
          <w:szCs w:val="21"/>
        </w:rPr>
        <w:t>_______________________________________________________________</w:t>
      </w:r>
    </w:p>
    <w:p w:rsidR="00917DDE" w:rsidRPr="007513DE" w:rsidRDefault="00917DDE" w:rsidP="00917DDE">
      <w:pPr>
        <w:pStyle w:val="Default"/>
        <w:outlineLvl w:val="0"/>
        <w:rPr>
          <w:rFonts w:ascii="Times" w:hAnsi="Times" w:cs="Times"/>
          <w:color w:val="auto"/>
          <w:sz w:val="21"/>
          <w:szCs w:val="21"/>
        </w:rPr>
      </w:pPr>
      <w:r w:rsidRPr="007513DE">
        <w:rPr>
          <w:rFonts w:ascii="Times" w:hAnsi="Times" w:cs="Times"/>
          <w:color w:val="auto"/>
          <w:sz w:val="21"/>
          <w:szCs w:val="21"/>
        </w:rPr>
        <w:tab/>
        <w:t xml:space="preserve">         </w:t>
      </w:r>
      <w:r w:rsidR="000C2A93" w:rsidRPr="007513DE">
        <w:rPr>
          <w:rFonts w:ascii="Times" w:hAnsi="Times" w:cs="Times"/>
          <w:color w:val="auto"/>
          <w:sz w:val="21"/>
          <w:szCs w:val="21"/>
        </w:rPr>
        <w:tab/>
      </w:r>
      <w:r w:rsidRPr="007513DE">
        <w:rPr>
          <w:rFonts w:ascii="Times" w:hAnsi="Times" w:cs="Times"/>
          <w:color w:val="auto"/>
          <w:sz w:val="21"/>
          <w:szCs w:val="21"/>
        </w:rPr>
        <w:t>District A</w:t>
      </w:r>
      <w:r w:rsidR="00631B80">
        <w:rPr>
          <w:rFonts w:ascii="Times" w:hAnsi="Times" w:cs="Times"/>
          <w:color w:val="auto"/>
          <w:sz w:val="21"/>
          <w:szCs w:val="21"/>
        </w:rPr>
        <w:t>ddress / Physical Location of R</w:t>
      </w:r>
      <w:r w:rsidRPr="007513DE">
        <w:rPr>
          <w:rFonts w:ascii="Times" w:hAnsi="Times" w:cs="Times"/>
          <w:color w:val="auto"/>
          <w:sz w:val="21"/>
          <w:szCs w:val="21"/>
        </w:rPr>
        <w:t xml:space="preserve">FP delivery     </w:t>
      </w:r>
    </w:p>
    <w:p w:rsidR="00917DDE" w:rsidRPr="007513DE" w:rsidRDefault="00917DDE" w:rsidP="00917DDE">
      <w:pPr>
        <w:pStyle w:val="Default"/>
        <w:outlineLvl w:val="0"/>
        <w:rPr>
          <w:rFonts w:ascii="Times" w:hAnsi="Times" w:cs="Times"/>
          <w:color w:val="auto"/>
          <w:sz w:val="21"/>
          <w:szCs w:val="21"/>
        </w:rPr>
      </w:pPr>
    </w:p>
    <w:p w:rsidR="000C2A93" w:rsidRDefault="00917DDE" w:rsidP="000C2A93">
      <w:pPr>
        <w:pStyle w:val="CM86"/>
        <w:tabs>
          <w:tab w:val="left" w:pos="990"/>
        </w:tabs>
        <w:spacing w:after="0" w:line="240" w:lineRule="atLeast"/>
        <w:ind w:left="990"/>
        <w:rPr>
          <w:rFonts w:ascii="Times" w:hAnsi="Times" w:cs="Times"/>
          <w:sz w:val="21"/>
          <w:szCs w:val="21"/>
        </w:rPr>
      </w:pPr>
      <w:r w:rsidRPr="007513DE">
        <w:rPr>
          <w:rFonts w:ascii="Times" w:hAnsi="Times" w:cs="Times"/>
          <w:sz w:val="21"/>
          <w:szCs w:val="21"/>
        </w:rPr>
        <w:t xml:space="preserve">   </w:t>
      </w:r>
      <w:r w:rsidR="00A456CA" w:rsidRPr="007513DE">
        <w:rPr>
          <w:rFonts w:ascii="Times" w:hAnsi="Times" w:cs="Times"/>
          <w:sz w:val="21"/>
          <w:szCs w:val="21"/>
        </w:rPr>
        <w:t xml:space="preserve">  </w:t>
      </w:r>
      <w:r w:rsidRPr="007513DE">
        <w:rPr>
          <w:rFonts w:ascii="Times" w:hAnsi="Times" w:cs="Times"/>
          <w:sz w:val="21"/>
          <w:szCs w:val="21"/>
        </w:rPr>
        <w:t xml:space="preserve"> </w:t>
      </w:r>
      <w:r w:rsidR="00B96A01" w:rsidRPr="007513DE">
        <w:rPr>
          <w:rFonts w:ascii="Times" w:hAnsi="Times" w:cs="Times"/>
          <w:sz w:val="21"/>
          <w:szCs w:val="21"/>
        </w:rPr>
        <w:t xml:space="preserve"> </w:t>
      </w:r>
      <w:r w:rsidR="000C2A93" w:rsidRPr="007513DE">
        <w:rPr>
          <w:rFonts w:ascii="Times" w:hAnsi="Times" w:cs="Times"/>
          <w:sz w:val="21"/>
          <w:szCs w:val="21"/>
        </w:rPr>
        <w:tab/>
      </w:r>
      <w:r w:rsidR="00631B80">
        <w:rPr>
          <w:rFonts w:ascii="Times" w:hAnsi="Times" w:cs="Times"/>
          <w:sz w:val="21"/>
          <w:szCs w:val="21"/>
        </w:rPr>
        <w:t>P</w:t>
      </w:r>
      <w:r w:rsidRPr="007513DE">
        <w:rPr>
          <w:rFonts w:ascii="Times" w:hAnsi="Times" w:cs="Times"/>
          <w:sz w:val="21"/>
          <w:szCs w:val="21"/>
        </w:rPr>
        <w:t>roposals are due to the SFA by _______________________.  Public</w:t>
      </w:r>
      <w:r w:rsidR="00A456CA" w:rsidRPr="007513DE">
        <w:rPr>
          <w:rFonts w:ascii="Times" w:hAnsi="Times" w:cs="Times"/>
          <w:sz w:val="21"/>
          <w:szCs w:val="21"/>
        </w:rPr>
        <w:t xml:space="preserve">  </w:t>
      </w:r>
      <w:r w:rsidR="004703FF" w:rsidRPr="007513DE">
        <w:rPr>
          <w:rFonts w:ascii="Times" w:hAnsi="Times" w:cs="Times"/>
          <w:sz w:val="21"/>
          <w:szCs w:val="21"/>
        </w:rPr>
        <w:tab/>
      </w:r>
      <w:r w:rsidR="004703FF" w:rsidRPr="007513DE">
        <w:rPr>
          <w:rFonts w:ascii="Times" w:hAnsi="Times" w:cs="Times"/>
          <w:sz w:val="21"/>
          <w:szCs w:val="21"/>
        </w:rPr>
        <w:tab/>
      </w:r>
      <w:r w:rsidR="00A456CA" w:rsidRPr="007513DE">
        <w:rPr>
          <w:rFonts w:ascii="Times" w:hAnsi="Times" w:cs="Times"/>
          <w:sz w:val="21"/>
          <w:szCs w:val="21"/>
        </w:rPr>
        <w:tab/>
      </w:r>
      <w:r w:rsidR="000C2A93" w:rsidRPr="007513DE">
        <w:rPr>
          <w:rFonts w:ascii="Times" w:hAnsi="Times" w:cs="Times"/>
          <w:sz w:val="21"/>
          <w:szCs w:val="21"/>
        </w:rPr>
        <w:tab/>
      </w:r>
      <w:r w:rsidRPr="007513DE">
        <w:rPr>
          <w:rFonts w:ascii="Times" w:hAnsi="Times" w:cs="Times"/>
          <w:sz w:val="21"/>
          <w:szCs w:val="21"/>
        </w:rPr>
        <w:t xml:space="preserve">opening will be at (Time) _________ on (Date) _______________.  Responses must be </w:t>
      </w:r>
      <w:r w:rsidR="000C2A93" w:rsidRPr="007513DE">
        <w:rPr>
          <w:rFonts w:ascii="Times" w:hAnsi="Times" w:cs="Times"/>
          <w:sz w:val="21"/>
          <w:szCs w:val="21"/>
        </w:rPr>
        <w:tab/>
      </w:r>
      <w:r w:rsidRPr="007513DE">
        <w:rPr>
          <w:rFonts w:ascii="Times" w:hAnsi="Times" w:cs="Times"/>
          <w:sz w:val="21"/>
          <w:szCs w:val="21"/>
        </w:rPr>
        <w:t xml:space="preserve">sealed and marked with the proposal </w:t>
      </w:r>
      <w:r w:rsidR="00631B80">
        <w:rPr>
          <w:rFonts w:ascii="Times" w:hAnsi="Times" w:cs="Times"/>
          <w:sz w:val="21"/>
          <w:szCs w:val="21"/>
        </w:rPr>
        <w:t>name (Food Service Management Proposal</w:t>
      </w:r>
      <w:r w:rsidRPr="007513DE">
        <w:rPr>
          <w:rFonts w:ascii="Times" w:hAnsi="Times" w:cs="Times"/>
          <w:sz w:val="21"/>
          <w:szCs w:val="21"/>
        </w:rPr>
        <w:t>, name</w:t>
      </w:r>
      <w:r>
        <w:rPr>
          <w:rFonts w:ascii="Times" w:hAnsi="Times" w:cs="Times"/>
          <w:sz w:val="21"/>
          <w:szCs w:val="21"/>
        </w:rPr>
        <w:t xml:space="preserve"> and </w:t>
      </w:r>
    </w:p>
    <w:p w:rsidR="000C2A93" w:rsidRDefault="000C2A93" w:rsidP="000C2A93">
      <w:pPr>
        <w:pStyle w:val="CM86"/>
        <w:tabs>
          <w:tab w:val="left" w:pos="990"/>
        </w:tabs>
        <w:spacing w:after="0" w:line="240" w:lineRule="atLeast"/>
        <w:ind w:left="990"/>
        <w:rPr>
          <w:rFonts w:ascii="Times" w:hAnsi="Times" w:cs="Times"/>
          <w:sz w:val="21"/>
          <w:szCs w:val="21"/>
        </w:rPr>
      </w:pPr>
      <w:r>
        <w:rPr>
          <w:rFonts w:ascii="Times" w:hAnsi="Times" w:cs="Times"/>
          <w:sz w:val="21"/>
          <w:szCs w:val="21"/>
        </w:rPr>
        <w:tab/>
      </w:r>
      <w:r w:rsidR="00917DDE">
        <w:rPr>
          <w:rFonts w:ascii="Times" w:hAnsi="Times" w:cs="Times"/>
          <w:sz w:val="21"/>
          <w:szCs w:val="21"/>
        </w:rPr>
        <w:t xml:space="preserve">address of the </w:t>
      </w:r>
      <w:r w:rsidR="00917DDE" w:rsidRPr="003E3C88">
        <w:rPr>
          <w:rFonts w:ascii="Times" w:hAnsi="Times" w:cs="Times"/>
          <w:sz w:val="21"/>
          <w:szCs w:val="21"/>
        </w:rPr>
        <w:t xml:space="preserve">vendor, and opening date and time. </w:t>
      </w:r>
      <w:r w:rsidR="00917DDE" w:rsidRPr="003E3C88">
        <w:rPr>
          <w:rFonts w:ascii="Times" w:hAnsi="Times" w:cs="Times"/>
          <w:sz w:val="21"/>
          <w:szCs w:val="21"/>
          <w:u w:val="single"/>
        </w:rPr>
        <w:t>Fax responses cannot be accepted</w:t>
      </w:r>
      <w:r w:rsidR="00917DDE">
        <w:rPr>
          <w:rFonts w:ascii="Times" w:hAnsi="Times" w:cs="Times"/>
          <w:sz w:val="21"/>
          <w:szCs w:val="21"/>
        </w:rPr>
        <w:t xml:space="preserve">. No other </w:t>
      </w:r>
    </w:p>
    <w:p w:rsidR="00917DDE" w:rsidRDefault="00917DDE" w:rsidP="000C2A93">
      <w:pPr>
        <w:pStyle w:val="CM86"/>
        <w:tabs>
          <w:tab w:val="left" w:pos="990"/>
        </w:tabs>
        <w:spacing w:after="0" w:line="240" w:lineRule="atLeast"/>
        <w:ind w:left="1440"/>
        <w:rPr>
          <w:rFonts w:ascii="Times" w:hAnsi="Times" w:cs="Times"/>
          <w:sz w:val="21"/>
          <w:szCs w:val="21"/>
        </w:rPr>
      </w:pPr>
      <w:r>
        <w:rPr>
          <w:rFonts w:ascii="Times" w:hAnsi="Times" w:cs="Times"/>
          <w:sz w:val="21"/>
          <w:szCs w:val="21"/>
        </w:rPr>
        <w:t>distribution of</w:t>
      </w:r>
      <w:r w:rsidR="000C2A93">
        <w:rPr>
          <w:rFonts w:ascii="Times" w:hAnsi="Times" w:cs="Times"/>
          <w:sz w:val="21"/>
          <w:szCs w:val="21"/>
        </w:rPr>
        <w:t xml:space="preserve"> </w:t>
      </w:r>
      <w:r w:rsidRPr="003E3C88">
        <w:rPr>
          <w:rFonts w:ascii="Times" w:hAnsi="Times" w:cs="Times"/>
          <w:sz w:val="21"/>
          <w:szCs w:val="21"/>
        </w:rPr>
        <w:t xml:space="preserve">the proposal shall be made by the </w:t>
      </w:r>
      <w:r w:rsidR="00E07935">
        <w:rPr>
          <w:rFonts w:ascii="Times" w:hAnsi="Times" w:cs="Times"/>
          <w:sz w:val="21"/>
          <w:szCs w:val="21"/>
        </w:rPr>
        <w:t>SFA</w:t>
      </w:r>
      <w:r w:rsidRPr="003E3C88">
        <w:rPr>
          <w:rFonts w:ascii="Times" w:hAnsi="Times" w:cs="Times"/>
          <w:sz w:val="21"/>
          <w:szCs w:val="21"/>
        </w:rPr>
        <w:t xml:space="preserve">. </w:t>
      </w:r>
      <w:r w:rsidRPr="003E3C88">
        <w:rPr>
          <w:rFonts w:ascii="Times" w:hAnsi="Times" w:cs="Times"/>
          <w:b/>
          <w:sz w:val="21"/>
          <w:szCs w:val="21"/>
        </w:rPr>
        <w:t>Return of the complete</w:t>
      </w:r>
      <w:r w:rsidR="000C2A93">
        <w:rPr>
          <w:rFonts w:ascii="Times" w:hAnsi="Times" w:cs="Times"/>
          <w:b/>
          <w:sz w:val="21"/>
          <w:szCs w:val="21"/>
        </w:rPr>
        <w:t>d</w:t>
      </w:r>
      <w:r w:rsidRPr="003E3C88">
        <w:rPr>
          <w:rFonts w:ascii="Times" w:hAnsi="Times" w:cs="Times"/>
          <w:b/>
          <w:sz w:val="21"/>
          <w:szCs w:val="21"/>
        </w:rPr>
        <w:t xml:space="preserve"> RFP document </w:t>
      </w:r>
      <w:r w:rsidR="00412AA5">
        <w:rPr>
          <w:rFonts w:ascii="Times" w:hAnsi="Times" w:cs="Times"/>
          <w:b/>
          <w:sz w:val="21"/>
          <w:szCs w:val="21"/>
        </w:rPr>
        <w:t xml:space="preserve">to the SFA </w:t>
      </w:r>
      <w:r w:rsidRPr="003E3C88">
        <w:rPr>
          <w:rFonts w:ascii="Times" w:hAnsi="Times" w:cs="Times"/>
          <w:b/>
          <w:sz w:val="21"/>
          <w:szCs w:val="21"/>
        </w:rPr>
        <w:t>is required</w:t>
      </w:r>
      <w:r w:rsidR="00412AA5">
        <w:rPr>
          <w:rFonts w:ascii="Times" w:hAnsi="Times" w:cs="Times"/>
          <w:b/>
          <w:sz w:val="21"/>
          <w:szCs w:val="21"/>
        </w:rPr>
        <w:t xml:space="preserve"> for consideration</w:t>
      </w:r>
      <w:r w:rsidRPr="003E3C88">
        <w:rPr>
          <w:rFonts w:ascii="Times" w:hAnsi="Times" w:cs="Times"/>
          <w:b/>
          <w:sz w:val="21"/>
          <w:szCs w:val="21"/>
        </w:rPr>
        <w:t>.</w:t>
      </w:r>
      <w:r w:rsidRPr="003E3C88">
        <w:rPr>
          <w:rFonts w:ascii="Times" w:hAnsi="Times" w:cs="Times"/>
          <w:sz w:val="21"/>
          <w:szCs w:val="21"/>
        </w:rPr>
        <w:t xml:space="preserve"> </w:t>
      </w:r>
    </w:p>
    <w:p w:rsidR="000C2A93" w:rsidRPr="000C2A93" w:rsidRDefault="000C2A93" w:rsidP="000C2A93">
      <w:pPr>
        <w:pStyle w:val="Default"/>
      </w:pPr>
    </w:p>
    <w:p w:rsidR="00917DDE" w:rsidRDefault="00917DDE" w:rsidP="004F3D87">
      <w:pPr>
        <w:pStyle w:val="CM86"/>
        <w:numPr>
          <w:ilvl w:val="1"/>
          <w:numId w:val="19"/>
        </w:numPr>
        <w:spacing w:after="0" w:line="240" w:lineRule="atLeast"/>
        <w:ind w:left="1800"/>
        <w:rPr>
          <w:rFonts w:ascii="Times" w:hAnsi="Times" w:cs="Times"/>
          <w:sz w:val="21"/>
          <w:szCs w:val="21"/>
        </w:rPr>
      </w:pPr>
      <w:r w:rsidRPr="000C2A93">
        <w:rPr>
          <w:rFonts w:ascii="Times" w:hAnsi="Times" w:cs="Times"/>
          <w:sz w:val="21"/>
          <w:szCs w:val="21"/>
        </w:rPr>
        <w:t xml:space="preserve">The SFA reserves the right to reject any or all proposals if deemed to be in the best interest of the SFA. </w:t>
      </w:r>
    </w:p>
    <w:p w:rsidR="000C2A93" w:rsidRPr="000C2A93" w:rsidRDefault="000C2A93" w:rsidP="000C2A93">
      <w:pPr>
        <w:pStyle w:val="Default"/>
      </w:pPr>
    </w:p>
    <w:p w:rsidR="00917DDE" w:rsidRPr="00412AA5" w:rsidRDefault="00E07935" w:rsidP="004F3D87">
      <w:pPr>
        <w:pStyle w:val="CM86"/>
        <w:numPr>
          <w:ilvl w:val="1"/>
          <w:numId w:val="19"/>
        </w:numPr>
        <w:spacing w:after="0" w:line="240" w:lineRule="atLeast"/>
        <w:ind w:left="1800"/>
        <w:rPr>
          <w:rFonts w:ascii="Times" w:hAnsi="Times" w:cs="Times"/>
          <w:sz w:val="21"/>
          <w:szCs w:val="21"/>
        </w:rPr>
      </w:pPr>
      <w:r>
        <w:rPr>
          <w:rFonts w:ascii="Times" w:hAnsi="Times" w:cs="Times"/>
          <w:sz w:val="21"/>
          <w:szCs w:val="21"/>
        </w:rPr>
        <w:t>E</w:t>
      </w:r>
      <w:r w:rsidR="00917DDE" w:rsidRPr="003E3C88">
        <w:rPr>
          <w:rFonts w:ascii="Times" w:hAnsi="Times" w:cs="Times"/>
          <w:sz w:val="21"/>
          <w:szCs w:val="21"/>
        </w:rPr>
        <w:t xml:space="preserve">ach </w:t>
      </w:r>
      <w:r w:rsidR="00412AA5">
        <w:rPr>
          <w:rFonts w:ascii="Times" w:hAnsi="Times" w:cs="Times"/>
          <w:sz w:val="21"/>
          <w:szCs w:val="21"/>
        </w:rPr>
        <w:t xml:space="preserve">proposal must contain </w:t>
      </w:r>
      <w:r w:rsidR="00917DDE" w:rsidRPr="003E3C88">
        <w:rPr>
          <w:rFonts w:ascii="Times" w:hAnsi="Times" w:cs="Times"/>
          <w:sz w:val="21"/>
          <w:szCs w:val="21"/>
        </w:rPr>
        <w:t>a complete response to this solicitation using the forms provided</w:t>
      </w:r>
      <w:r w:rsidR="00412AA5">
        <w:rPr>
          <w:rFonts w:ascii="Times" w:hAnsi="Times" w:cs="Times"/>
          <w:sz w:val="21"/>
          <w:szCs w:val="21"/>
        </w:rPr>
        <w:t xml:space="preserve"> or its equivalent</w:t>
      </w:r>
      <w:r w:rsidR="00917DDE" w:rsidRPr="003E3C88">
        <w:rPr>
          <w:rFonts w:ascii="Times" w:hAnsi="Times" w:cs="Times"/>
          <w:sz w:val="21"/>
          <w:szCs w:val="21"/>
        </w:rPr>
        <w:t xml:space="preserve">. </w:t>
      </w:r>
      <w:r w:rsidR="00917DDE" w:rsidRPr="003E3C88">
        <w:rPr>
          <w:rFonts w:ascii="Times" w:hAnsi="Times" w:cs="Times"/>
          <w:b/>
          <w:sz w:val="21"/>
          <w:szCs w:val="21"/>
        </w:rPr>
        <w:t xml:space="preserve">No other documents submitted with the proposal will </w:t>
      </w:r>
      <w:r w:rsidR="00412AA5">
        <w:rPr>
          <w:rFonts w:ascii="Times" w:hAnsi="Times" w:cs="Times"/>
          <w:b/>
          <w:sz w:val="21"/>
          <w:szCs w:val="21"/>
        </w:rPr>
        <w:t>e</w:t>
      </w:r>
      <w:r w:rsidR="00917DDE" w:rsidRPr="003E3C88">
        <w:rPr>
          <w:rFonts w:ascii="Times" w:hAnsi="Times" w:cs="Times"/>
          <w:b/>
          <w:sz w:val="21"/>
          <w:szCs w:val="21"/>
        </w:rPr>
        <w:t xml:space="preserve">ffect the contract provisions, and there may be no modifications to the </w:t>
      </w:r>
      <w:r w:rsidR="00412AA5">
        <w:rPr>
          <w:rFonts w:ascii="Times" w:hAnsi="Times" w:cs="Times"/>
          <w:b/>
          <w:sz w:val="21"/>
          <w:szCs w:val="21"/>
        </w:rPr>
        <w:t xml:space="preserve">language of the proposal. </w:t>
      </w:r>
      <w:r w:rsidR="00917DDE" w:rsidRPr="00412AA5">
        <w:rPr>
          <w:rFonts w:ascii="Times" w:hAnsi="Times" w:cs="Times"/>
          <w:sz w:val="21"/>
          <w:szCs w:val="21"/>
        </w:rPr>
        <w:t xml:space="preserve">. </w:t>
      </w:r>
    </w:p>
    <w:p w:rsidR="000C2A93" w:rsidRDefault="000C2A93" w:rsidP="000C2A93">
      <w:pPr>
        <w:pStyle w:val="CM86"/>
        <w:spacing w:after="0" w:line="240" w:lineRule="atLeast"/>
        <w:ind w:left="720"/>
        <w:rPr>
          <w:rFonts w:ascii="Times" w:hAnsi="Times" w:cs="Times"/>
          <w:sz w:val="21"/>
          <w:szCs w:val="21"/>
        </w:rPr>
      </w:pPr>
    </w:p>
    <w:p w:rsidR="00917DDE" w:rsidRDefault="00917DDE" w:rsidP="004F3D87">
      <w:pPr>
        <w:pStyle w:val="CM86"/>
        <w:numPr>
          <w:ilvl w:val="1"/>
          <w:numId w:val="19"/>
        </w:numPr>
        <w:spacing w:after="0" w:line="240" w:lineRule="atLeast"/>
        <w:ind w:left="1800"/>
        <w:rPr>
          <w:rFonts w:ascii="Times" w:hAnsi="Times" w:cs="Times"/>
          <w:sz w:val="21"/>
          <w:szCs w:val="21"/>
        </w:rPr>
      </w:pPr>
      <w:r w:rsidRPr="003E3C88">
        <w:rPr>
          <w:rFonts w:ascii="Times" w:hAnsi="Times" w:cs="Times"/>
          <w:sz w:val="21"/>
          <w:szCs w:val="21"/>
        </w:rPr>
        <w:t>Award shall be made to the</w:t>
      </w:r>
      <w:r w:rsidR="00E07935">
        <w:rPr>
          <w:rFonts w:ascii="Times" w:hAnsi="Times" w:cs="Times"/>
          <w:sz w:val="21"/>
          <w:szCs w:val="21"/>
        </w:rPr>
        <w:t xml:space="preserve"> most </w:t>
      </w:r>
      <w:r w:rsidR="00631B80">
        <w:rPr>
          <w:rFonts w:ascii="Times" w:hAnsi="Times" w:cs="Times"/>
          <w:sz w:val="21"/>
          <w:szCs w:val="21"/>
        </w:rPr>
        <w:t xml:space="preserve">qualified and responsible offeror </w:t>
      </w:r>
      <w:r w:rsidRPr="003E3C88">
        <w:rPr>
          <w:rFonts w:ascii="Times" w:hAnsi="Times" w:cs="Times"/>
          <w:sz w:val="21"/>
          <w:szCs w:val="21"/>
        </w:rPr>
        <w:t xml:space="preserve">hose proposal is responsive to this solicitation. </w:t>
      </w:r>
      <w:r w:rsidR="00E07935">
        <w:rPr>
          <w:rFonts w:ascii="Times" w:hAnsi="Times" w:cs="Times"/>
          <w:sz w:val="21"/>
          <w:szCs w:val="21"/>
        </w:rPr>
        <w:t>A responsible bidder is one who</w:t>
      </w:r>
      <w:r w:rsidR="004C5BC3">
        <w:rPr>
          <w:rFonts w:ascii="Times" w:hAnsi="Times" w:cs="Times"/>
          <w:sz w:val="21"/>
          <w:szCs w:val="21"/>
        </w:rPr>
        <w:t>se</w:t>
      </w:r>
      <w:r w:rsidR="00E07935">
        <w:rPr>
          <w:rFonts w:ascii="Times" w:hAnsi="Times" w:cs="Times"/>
          <w:sz w:val="21"/>
          <w:szCs w:val="21"/>
        </w:rPr>
        <w:t xml:space="preserve"> </w:t>
      </w:r>
      <w:r w:rsidRPr="003E3C88">
        <w:rPr>
          <w:rFonts w:ascii="Times" w:hAnsi="Times" w:cs="Times"/>
          <w:sz w:val="21"/>
          <w:szCs w:val="21"/>
        </w:rPr>
        <w:t xml:space="preserve">financial, technical, and other resources indicate an ability to perform the services required by this solicitation. Districts may award a contract based upon the initial proposals received without discussion of such proposals. Accordingly, each initial proposal should be submitted with the most favorable price and service standpoint. </w:t>
      </w:r>
    </w:p>
    <w:p w:rsidR="000C2A93" w:rsidRPr="000C2A93" w:rsidRDefault="000C2A93" w:rsidP="000C2A93">
      <w:pPr>
        <w:pStyle w:val="Default"/>
      </w:pPr>
    </w:p>
    <w:p w:rsidR="00917DDE" w:rsidRDefault="00412AA5" w:rsidP="004F3D87">
      <w:pPr>
        <w:pStyle w:val="CM86"/>
        <w:numPr>
          <w:ilvl w:val="1"/>
          <w:numId w:val="19"/>
        </w:numPr>
        <w:spacing w:after="0" w:line="240" w:lineRule="atLeast"/>
        <w:ind w:left="1800"/>
        <w:rPr>
          <w:rFonts w:ascii="Times" w:hAnsi="Times" w:cs="Times"/>
          <w:sz w:val="21"/>
          <w:szCs w:val="21"/>
        </w:rPr>
      </w:pPr>
      <w:r>
        <w:rPr>
          <w:rFonts w:ascii="Times" w:hAnsi="Times" w:cs="Times"/>
          <w:sz w:val="21"/>
          <w:szCs w:val="21"/>
        </w:rPr>
        <w:t>A</w:t>
      </w:r>
      <w:r w:rsidR="00917DDE" w:rsidRPr="003E3C88">
        <w:rPr>
          <w:rFonts w:ascii="Times" w:hAnsi="Times" w:cs="Times"/>
          <w:sz w:val="21"/>
          <w:szCs w:val="21"/>
        </w:rPr>
        <w:t xml:space="preserve">uthorized </w:t>
      </w:r>
      <w:r>
        <w:rPr>
          <w:rFonts w:ascii="Times" w:hAnsi="Times" w:cs="Times"/>
          <w:sz w:val="21"/>
          <w:szCs w:val="21"/>
        </w:rPr>
        <w:t>FSMC Re</w:t>
      </w:r>
      <w:r w:rsidR="00917DDE" w:rsidRPr="003E3C88">
        <w:rPr>
          <w:rFonts w:ascii="Times" w:hAnsi="Times" w:cs="Times"/>
          <w:sz w:val="21"/>
          <w:szCs w:val="21"/>
        </w:rPr>
        <w:t xml:space="preserve">presentatives are expected to </w:t>
      </w:r>
      <w:r>
        <w:rPr>
          <w:rFonts w:ascii="Times" w:hAnsi="Times" w:cs="Times"/>
          <w:sz w:val="21"/>
          <w:szCs w:val="21"/>
        </w:rPr>
        <w:t xml:space="preserve">be </w:t>
      </w:r>
      <w:r w:rsidR="00917DDE" w:rsidRPr="003E3C88">
        <w:rPr>
          <w:rFonts w:ascii="Times" w:hAnsi="Times" w:cs="Times"/>
          <w:sz w:val="21"/>
          <w:szCs w:val="21"/>
        </w:rPr>
        <w:t>fully inform</w:t>
      </w:r>
      <w:r>
        <w:rPr>
          <w:rFonts w:ascii="Times" w:hAnsi="Times" w:cs="Times"/>
          <w:sz w:val="21"/>
          <w:szCs w:val="21"/>
        </w:rPr>
        <w:t xml:space="preserve">ed of </w:t>
      </w:r>
      <w:r w:rsidR="00917DDE" w:rsidRPr="003E3C88">
        <w:rPr>
          <w:rFonts w:ascii="Times" w:hAnsi="Times" w:cs="Times"/>
          <w:sz w:val="21"/>
          <w:szCs w:val="21"/>
        </w:rPr>
        <w:t xml:space="preserve">the conditions, requirements, and specifications before submitting proposals; failure to do so will be at the bidder’s own risk, and he or she cannot secure relief on the plea of error. The SFA is not liable for any cost incurred by the bidder prior to the signing of a contract by all parties. </w:t>
      </w:r>
      <w:r w:rsidR="00917DDE" w:rsidRPr="003E3C88">
        <w:rPr>
          <w:rFonts w:ascii="Times" w:hAnsi="Times" w:cs="Times"/>
          <w:b/>
          <w:sz w:val="21"/>
          <w:szCs w:val="21"/>
        </w:rPr>
        <w:t>Paying the FSMC from Child Nutrition Program (CNP) funds is prohibited until the contract is signed</w:t>
      </w:r>
      <w:r w:rsidR="00917DDE" w:rsidRPr="003E3C88">
        <w:rPr>
          <w:rFonts w:ascii="Times" w:hAnsi="Times" w:cs="Times"/>
          <w:sz w:val="21"/>
          <w:szCs w:val="21"/>
        </w:rPr>
        <w:t xml:space="preserve"> </w:t>
      </w:r>
      <w:r w:rsidR="000C2A93" w:rsidRPr="000C2A93">
        <w:rPr>
          <w:rFonts w:ascii="Times" w:hAnsi="Times" w:cs="Times"/>
          <w:b/>
          <w:sz w:val="21"/>
          <w:szCs w:val="21"/>
        </w:rPr>
        <w:t>and approved by ADE CNU.</w:t>
      </w:r>
    </w:p>
    <w:p w:rsidR="000C2A93" w:rsidRPr="000C2A93" w:rsidRDefault="000C2A93" w:rsidP="000C2A93">
      <w:pPr>
        <w:pStyle w:val="Default"/>
      </w:pPr>
    </w:p>
    <w:p w:rsidR="00917DDE" w:rsidRPr="007513DE" w:rsidRDefault="00917DDE" w:rsidP="004F3D87">
      <w:pPr>
        <w:pStyle w:val="Default"/>
        <w:numPr>
          <w:ilvl w:val="1"/>
          <w:numId w:val="19"/>
        </w:numPr>
        <w:tabs>
          <w:tab w:val="left" w:pos="810"/>
        </w:tabs>
        <w:ind w:left="1800" w:right="-180"/>
        <w:rPr>
          <w:rFonts w:ascii="Times" w:hAnsi="Times" w:cs="Times"/>
          <w:sz w:val="21"/>
          <w:szCs w:val="21"/>
        </w:rPr>
      </w:pPr>
      <w:r w:rsidRPr="007513DE">
        <w:rPr>
          <w:rFonts w:ascii="Times" w:hAnsi="Times" w:cs="Times"/>
          <w:color w:val="auto"/>
          <w:sz w:val="21"/>
          <w:szCs w:val="21"/>
        </w:rPr>
        <w:t>Fax or e-mail any additional questions that may arise as a result of the site visits to the District at __________</w:t>
      </w:r>
      <w:r w:rsidR="0048426C" w:rsidRPr="007513DE">
        <w:rPr>
          <w:rFonts w:ascii="Times" w:hAnsi="Times" w:cs="Times"/>
          <w:color w:val="auto"/>
          <w:sz w:val="21"/>
          <w:szCs w:val="21"/>
        </w:rPr>
        <w:t xml:space="preserve">(fax) </w:t>
      </w:r>
      <w:r w:rsidRPr="007513DE">
        <w:rPr>
          <w:rFonts w:ascii="Times" w:hAnsi="Times" w:cs="Times"/>
          <w:color w:val="auto"/>
          <w:sz w:val="21"/>
          <w:szCs w:val="21"/>
        </w:rPr>
        <w:t>or_____________</w:t>
      </w:r>
      <w:r w:rsidR="0048426C" w:rsidRPr="007513DE">
        <w:rPr>
          <w:rFonts w:ascii="Times" w:hAnsi="Times" w:cs="Times"/>
          <w:color w:val="auto"/>
          <w:sz w:val="21"/>
          <w:szCs w:val="21"/>
        </w:rPr>
        <w:t>(email) b</w:t>
      </w:r>
      <w:r w:rsidRPr="007513DE">
        <w:rPr>
          <w:rFonts w:ascii="Times" w:hAnsi="Times" w:cs="Times"/>
          <w:color w:val="auto"/>
          <w:sz w:val="21"/>
          <w:szCs w:val="21"/>
        </w:rPr>
        <w:t>y _______</w:t>
      </w:r>
      <w:r w:rsidR="0048426C" w:rsidRPr="007513DE">
        <w:rPr>
          <w:rFonts w:ascii="Times" w:hAnsi="Times" w:cs="Times"/>
          <w:color w:val="auto"/>
          <w:sz w:val="21"/>
          <w:szCs w:val="21"/>
        </w:rPr>
        <w:t xml:space="preserve">(time) </w:t>
      </w:r>
      <w:r w:rsidRPr="007513DE">
        <w:rPr>
          <w:rFonts w:ascii="Times" w:hAnsi="Times" w:cs="Times"/>
          <w:color w:val="auto"/>
          <w:sz w:val="21"/>
          <w:szCs w:val="21"/>
        </w:rPr>
        <w:t>on _______________</w:t>
      </w:r>
      <w:r w:rsidR="0048426C" w:rsidRPr="007513DE">
        <w:rPr>
          <w:rFonts w:ascii="Times" w:hAnsi="Times" w:cs="Times"/>
          <w:color w:val="auto"/>
          <w:sz w:val="21"/>
          <w:szCs w:val="21"/>
        </w:rPr>
        <w:t>(Date)</w:t>
      </w:r>
      <w:r w:rsidRPr="007513DE">
        <w:rPr>
          <w:rFonts w:ascii="Times" w:hAnsi="Times" w:cs="Times"/>
          <w:color w:val="auto"/>
          <w:sz w:val="21"/>
          <w:szCs w:val="21"/>
        </w:rPr>
        <w:t>.</w:t>
      </w:r>
    </w:p>
    <w:p w:rsidR="00917DDE" w:rsidRPr="007538BB" w:rsidRDefault="00917DDE" w:rsidP="00917DDE">
      <w:pPr>
        <w:pStyle w:val="Default"/>
        <w:tabs>
          <w:tab w:val="left" w:pos="810"/>
        </w:tabs>
        <w:ind w:left="810" w:right="-180"/>
        <w:rPr>
          <w:rFonts w:ascii="Times" w:hAnsi="Times" w:cs="Times"/>
          <w:sz w:val="21"/>
          <w:szCs w:val="21"/>
        </w:rPr>
      </w:pPr>
      <w:r>
        <w:rPr>
          <w:rFonts w:ascii="Times" w:hAnsi="Times" w:cs="Times"/>
          <w:color w:val="auto"/>
          <w:sz w:val="21"/>
          <w:szCs w:val="21"/>
        </w:rPr>
        <w:t xml:space="preserve">    </w:t>
      </w:r>
      <w:r w:rsidR="000C2A93">
        <w:rPr>
          <w:rFonts w:ascii="Times" w:hAnsi="Times" w:cs="Times"/>
          <w:color w:val="auto"/>
          <w:sz w:val="21"/>
          <w:szCs w:val="21"/>
        </w:rPr>
        <w:t xml:space="preserve">        </w:t>
      </w:r>
      <w:r w:rsidR="0048426C">
        <w:rPr>
          <w:rFonts w:ascii="Times" w:hAnsi="Times" w:cs="Times"/>
          <w:color w:val="auto"/>
          <w:sz w:val="21"/>
          <w:szCs w:val="21"/>
        </w:rPr>
        <w:tab/>
      </w:r>
      <w:r w:rsidR="0048426C">
        <w:rPr>
          <w:rFonts w:ascii="Times" w:hAnsi="Times" w:cs="Times"/>
          <w:color w:val="auto"/>
          <w:sz w:val="21"/>
          <w:szCs w:val="21"/>
        </w:rPr>
        <w:tab/>
      </w:r>
      <w:r w:rsidR="0048426C">
        <w:rPr>
          <w:rFonts w:ascii="Times" w:hAnsi="Times" w:cs="Times"/>
          <w:color w:val="auto"/>
          <w:sz w:val="21"/>
          <w:szCs w:val="21"/>
        </w:rPr>
        <w:tab/>
      </w:r>
    </w:p>
    <w:p w:rsidR="00917DDE" w:rsidRDefault="00917DDE" w:rsidP="00580FE2">
      <w:pPr>
        <w:pStyle w:val="CM86"/>
        <w:spacing w:line="240" w:lineRule="atLeast"/>
        <w:ind w:left="1800"/>
        <w:rPr>
          <w:rFonts w:ascii="Times" w:hAnsi="Times" w:cs="Times"/>
          <w:sz w:val="21"/>
          <w:szCs w:val="21"/>
          <w:u w:val="single"/>
        </w:rPr>
      </w:pPr>
      <w:r w:rsidRPr="003E3C88">
        <w:rPr>
          <w:rFonts w:ascii="Times" w:hAnsi="Times" w:cs="Times"/>
          <w:sz w:val="21"/>
          <w:szCs w:val="21"/>
        </w:rPr>
        <w:t xml:space="preserve">Include a return fax and </w:t>
      </w:r>
      <w:r w:rsidR="0048426C">
        <w:rPr>
          <w:rFonts w:ascii="Times" w:hAnsi="Times" w:cs="Times"/>
          <w:sz w:val="21"/>
          <w:szCs w:val="21"/>
        </w:rPr>
        <w:t>email</w:t>
      </w:r>
      <w:r w:rsidRPr="003E3C88">
        <w:rPr>
          <w:rFonts w:ascii="Times" w:hAnsi="Times" w:cs="Times"/>
          <w:sz w:val="21"/>
          <w:szCs w:val="21"/>
        </w:rPr>
        <w:t xml:space="preserve">, and specifically reference the section of the proposal in question. All questions must be submitted in writing. Questions and answers will be </w:t>
      </w:r>
      <w:r w:rsidR="0048426C">
        <w:rPr>
          <w:rFonts w:ascii="Times" w:hAnsi="Times" w:cs="Times"/>
          <w:sz w:val="21"/>
          <w:szCs w:val="21"/>
        </w:rPr>
        <w:t>d</w:t>
      </w:r>
      <w:r w:rsidRPr="003E3C88">
        <w:rPr>
          <w:rFonts w:ascii="Times" w:hAnsi="Times" w:cs="Times"/>
          <w:sz w:val="21"/>
          <w:szCs w:val="21"/>
        </w:rPr>
        <w:t xml:space="preserve">istributed to all suppliers solicited in the form of an addendum to avoid any unfair </w:t>
      </w:r>
      <w:r w:rsidR="0048426C">
        <w:rPr>
          <w:rFonts w:ascii="Times" w:hAnsi="Times" w:cs="Times"/>
          <w:sz w:val="21"/>
          <w:szCs w:val="21"/>
        </w:rPr>
        <w:lastRenderedPageBreak/>
        <w:t>a</w:t>
      </w:r>
      <w:r w:rsidRPr="003E3C88">
        <w:rPr>
          <w:rFonts w:ascii="Times" w:hAnsi="Times" w:cs="Times"/>
          <w:sz w:val="21"/>
          <w:szCs w:val="21"/>
        </w:rPr>
        <w:t xml:space="preserve">dvantage. These guidelines for communication have been established to ensure a fair and equitable evaluation process for all respondents. </w:t>
      </w:r>
      <w:r w:rsidRPr="003E3C88">
        <w:rPr>
          <w:rFonts w:ascii="Times" w:hAnsi="Times" w:cs="Times"/>
          <w:sz w:val="21"/>
          <w:szCs w:val="21"/>
          <w:u w:val="single"/>
        </w:rPr>
        <w:t xml:space="preserve">Any attempt to bypass the above lines of communication may be perceived as establishing an unfair or biased process and could lead to </w:t>
      </w:r>
      <w:r w:rsidR="0048426C">
        <w:rPr>
          <w:rFonts w:ascii="Times" w:hAnsi="Times" w:cs="Times"/>
          <w:sz w:val="21"/>
          <w:szCs w:val="21"/>
        </w:rPr>
        <w:t>d</w:t>
      </w:r>
      <w:r w:rsidRPr="003E3C88">
        <w:rPr>
          <w:rFonts w:ascii="Times" w:hAnsi="Times" w:cs="Times"/>
          <w:sz w:val="21"/>
          <w:szCs w:val="21"/>
          <w:u w:val="single"/>
        </w:rPr>
        <w:t xml:space="preserve">isqualification as a potential supplier. </w:t>
      </w:r>
    </w:p>
    <w:p w:rsidR="00917DDE" w:rsidRPr="003E3C88" w:rsidRDefault="00917DDE" w:rsidP="00917DDE">
      <w:pPr>
        <w:pStyle w:val="CM86"/>
        <w:tabs>
          <w:tab w:val="left" w:pos="360"/>
        </w:tabs>
        <w:spacing w:after="0" w:line="240" w:lineRule="atLeast"/>
        <w:rPr>
          <w:rFonts w:ascii="Times" w:hAnsi="Times" w:cs="Times"/>
          <w:sz w:val="21"/>
          <w:szCs w:val="21"/>
        </w:rPr>
      </w:pPr>
      <w:r>
        <w:rPr>
          <w:rFonts w:ascii="Times" w:hAnsi="Times" w:cs="Times"/>
          <w:b/>
          <w:sz w:val="21"/>
          <w:szCs w:val="21"/>
        </w:rPr>
        <w:t xml:space="preserve">    </w:t>
      </w:r>
      <w:r>
        <w:rPr>
          <w:rFonts w:ascii="Times" w:hAnsi="Times" w:cs="Times"/>
          <w:b/>
          <w:sz w:val="21"/>
          <w:szCs w:val="21"/>
        </w:rPr>
        <w:tab/>
      </w:r>
      <w:r w:rsidR="00725675">
        <w:rPr>
          <w:rFonts w:ascii="Times" w:hAnsi="Times" w:cs="Times"/>
          <w:b/>
          <w:sz w:val="21"/>
          <w:szCs w:val="21"/>
        </w:rPr>
        <w:tab/>
      </w:r>
      <w:r w:rsidRPr="00951C95">
        <w:rPr>
          <w:rFonts w:ascii="Times" w:hAnsi="Times" w:cs="Times"/>
          <w:sz w:val="21"/>
          <w:szCs w:val="21"/>
        </w:rPr>
        <w:t>F</w:t>
      </w:r>
      <w:r>
        <w:rPr>
          <w:rFonts w:ascii="Times" w:hAnsi="Times" w:cs="Times"/>
          <w:b/>
          <w:sz w:val="21"/>
          <w:szCs w:val="21"/>
        </w:rPr>
        <w:t>.</w:t>
      </w:r>
      <w:r>
        <w:rPr>
          <w:rFonts w:ascii="Times" w:hAnsi="Times" w:cs="Times"/>
          <w:b/>
          <w:sz w:val="21"/>
          <w:szCs w:val="21"/>
        </w:rPr>
        <w:tab/>
      </w:r>
      <w:r w:rsidR="00631B80">
        <w:rPr>
          <w:rFonts w:ascii="Times" w:hAnsi="Times" w:cs="Times"/>
          <w:b/>
          <w:sz w:val="21"/>
          <w:szCs w:val="21"/>
        </w:rPr>
        <w:t>Late P</w:t>
      </w:r>
      <w:r w:rsidRPr="003E3C88">
        <w:rPr>
          <w:rFonts w:ascii="Times" w:hAnsi="Times" w:cs="Times"/>
          <w:b/>
          <w:sz w:val="21"/>
          <w:szCs w:val="21"/>
        </w:rPr>
        <w:t>roposals</w:t>
      </w:r>
      <w:r w:rsidRPr="003E3C88">
        <w:rPr>
          <w:rFonts w:ascii="Times" w:hAnsi="Times" w:cs="Times"/>
          <w:sz w:val="21"/>
          <w:szCs w:val="21"/>
        </w:rPr>
        <w:t xml:space="preserve"> </w:t>
      </w:r>
    </w:p>
    <w:p w:rsidR="00917DDE" w:rsidRPr="003E3C88" w:rsidRDefault="00917DDE" w:rsidP="00725675">
      <w:pPr>
        <w:pStyle w:val="CM86"/>
        <w:spacing w:line="240" w:lineRule="atLeast"/>
        <w:ind w:left="1440"/>
        <w:rPr>
          <w:rFonts w:ascii="Times" w:hAnsi="Times" w:cs="Times"/>
          <w:sz w:val="21"/>
          <w:szCs w:val="21"/>
        </w:rPr>
      </w:pPr>
      <w:r w:rsidRPr="003E3C88">
        <w:rPr>
          <w:rFonts w:ascii="Times" w:hAnsi="Times" w:cs="Times"/>
          <w:sz w:val="21"/>
          <w:szCs w:val="21"/>
        </w:rPr>
        <w:t xml:space="preserve">It is the sole responsibility of the FSMC to ensure that its proposal reaches the </w:t>
      </w:r>
      <w:r w:rsidR="00C937AD">
        <w:rPr>
          <w:rFonts w:ascii="Times" w:hAnsi="Times" w:cs="Times"/>
          <w:sz w:val="21"/>
          <w:szCs w:val="21"/>
        </w:rPr>
        <w:t>SFA</w:t>
      </w:r>
      <w:r w:rsidRPr="003E3C88">
        <w:rPr>
          <w:rFonts w:ascii="Times" w:hAnsi="Times" w:cs="Times"/>
          <w:sz w:val="21"/>
          <w:szCs w:val="21"/>
        </w:rPr>
        <w:t xml:space="preserve"> by the designated date and time. Any proposal received after the exact time specified for receipt will not be considered. Any proposal in route, </w:t>
      </w:r>
      <w:r w:rsidR="00B96A01">
        <w:rPr>
          <w:rFonts w:ascii="Times" w:hAnsi="Times" w:cs="Times"/>
          <w:sz w:val="21"/>
          <w:szCs w:val="21"/>
        </w:rPr>
        <w:t>(</w:t>
      </w:r>
      <w:r w:rsidRPr="003E3C88">
        <w:rPr>
          <w:rFonts w:ascii="Times" w:hAnsi="Times" w:cs="Times"/>
          <w:sz w:val="21"/>
          <w:szCs w:val="21"/>
        </w:rPr>
        <w:t xml:space="preserve">either in the mail, or </w:t>
      </w:r>
      <w:r w:rsidR="00B96A01">
        <w:rPr>
          <w:rFonts w:ascii="Times" w:hAnsi="Times" w:cs="Times"/>
          <w:sz w:val="21"/>
          <w:szCs w:val="21"/>
        </w:rPr>
        <w:t>at another location within the SFA),</w:t>
      </w:r>
      <w:r w:rsidRPr="003E3C88">
        <w:rPr>
          <w:rFonts w:ascii="Times" w:hAnsi="Times" w:cs="Times"/>
          <w:sz w:val="21"/>
          <w:szCs w:val="21"/>
        </w:rPr>
        <w:t xml:space="preserve"> will not be considered timely and will be returned unopen</w:t>
      </w:r>
      <w:r w:rsidR="00631B80">
        <w:rPr>
          <w:rFonts w:ascii="Times" w:hAnsi="Times" w:cs="Times"/>
          <w:sz w:val="21"/>
          <w:szCs w:val="21"/>
        </w:rPr>
        <w:t xml:space="preserve">ed. Proposals received at the </w:t>
      </w:r>
      <w:r w:rsidRPr="003E3C88">
        <w:rPr>
          <w:rFonts w:ascii="Times" w:hAnsi="Times" w:cs="Times"/>
          <w:sz w:val="21"/>
          <w:szCs w:val="21"/>
        </w:rPr>
        <w:t xml:space="preserve">Delivery Location after the date and hour designated are automatically disqualified and will not be considered. The SFA is not responsible for delays in the delivery of mail by the U.S. Postal Service, private couriers, or any other means of delivery.  </w:t>
      </w:r>
    </w:p>
    <w:p w:rsidR="00917DDE" w:rsidRPr="003E3C88" w:rsidRDefault="00917DDE" w:rsidP="00725675">
      <w:pPr>
        <w:pStyle w:val="CM86"/>
        <w:spacing w:after="0" w:line="240" w:lineRule="atLeast"/>
        <w:ind w:left="360" w:firstLine="360"/>
        <w:rPr>
          <w:rFonts w:ascii="Times" w:hAnsi="Times" w:cs="Times"/>
          <w:b/>
          <w:sz w:val="21"/>
          <w:szCs w:val="21"/>
        </w:rPr>
      </w:pPr>
      <w:r w:rsidRPr="00951C95">
        <w:rPr>
          <w:rFonts w:ascii="Times" w:hAnsi="Times" w:cs="Times"/>
          <w:sz w:val="21"/>
          <w:szCs w:val="21"/>
        </w:rPr>
        <w:t>G.</w:t>
      </w:r>
      <w:r w:rsidRPr="003E3C88">
        <w:rPr>
          <w:rFonts w:ascii="Times" w:hAnsi="Times" w:cs="Times"/>
          <w:sz w:val="21"/>
          <w:szCs w:val="21"/>
        </w:rPr>
        <w:tab/>
      </w:r>
      <w:r w:rsidRPr="003E3C88">
        <w:rPr>
          <w:rFonts w:ascii="Times" w:hAnsi="Times" w:cs="Times"/>
          <w:b/>
          <w:sz w:val="21"/>
          <w:szCs w:val="21"/>
        </w:rPr>
        <w:t xml:space="preserve">Final Contract </w:t>
      </w:r>
    </w:p>
    <w:p w:rsidR="00917DDE" w:rsidRPr="003E3C88" w:rsidRDefault="00917DDE" w:rsidP="00725675">
      <w:pPr>
        <w:pStyle w:val="CM86"/>
        <w:spacing w:line="240" w:lineRule="atLeast"/>
        <w:ind w:left="1440"/>
        <w:rPr>
          <w:rFonts w:ascii="Times" w:hAnsi="Times" w:cs="Times"/>
          <w:sz w:val="21"/>
          <w:szCs w:val="21"/>
        </w:rPr>
      </w:pPr>
      <w:r w:rsidRPr="003E3C88">
        <w:rPr>
          <w:rFonts w:ascii="Times" w:hAnsi="Times" w:cs="Times"/>
          <w:sz w:val="21"/>
          <w:szCs w:val="21"/>
        </w:rPr>
        <w:t xml:space="preserve">The complete contract includes all documents included by the SFA in the RFP, and all documents submitted by the FSMC that have been mutually agreed upon by both parties (i.e., worksheets, attachments, and operating cost sheets). </w:t>
      </w:r>
      <w:r w:rsidR="000C2A93">
        <w:rPr>
          <w:rFonts w:ascii="Times" w:hAnsi="Times" w:cs="Times"/>
          <w:sz w:val="21"/>
          <w:szCs w:val="21"/>
        </w:rPr>
        <w:t xml:space="preserve">A copy of the required completed and signed RFP clauses will be added to the final contract by the FSMC.  </w:t>
      </w:r>
    </w:p>
    <w:p w:rsidR="00917DDE" w:rsidRPr="003E3C88" w:rsidRDefault="00917DDE" w:rsidP="00725675">
      <w:pPr>
        <w:pStyle w:val="CM86"/>
        <w:spacing w:line="240" w:lineRule="atLeast"/>
        <w:ind w:left="1440" w:hanging="720"/>
        <w:rPr>
          <w:rFonts w:ascii="Times" w:hAnsi="Times" w:cs="Times"/>
          <w:sz w:val="21"/>
          <w:szCs w:val="21"/>
        </w:rPr>
      </w:pPr>
      <w:r w:rsidRPr="00951C95">
        <w:rPr>
          <w:rFonts w:ascii="Times" w:hAnsi="Times" w:cs="Times"/>
          <w:sz w:val="21"/>
          <w:szCs w:val="21"/>
        </w:rPr>
        <w:t>H</w:t>
      </w:r>
      <w:r w:rsidRPr="0048426C">
        <w:rPr>
          <w:rFonts w:ascii="Times" w:hAnsi="Times" w:cs="Times"/>
          <w:b/>
          <w:sz w:val="21"/>
          <w:szCs w:val="21"/>
        </w:rPr>
        <w:t>.</w:t>
      </w:r>
      <w:r w:rsidRPr="0048426C">
        <w:rPr>
          <w:rFonts w:ascii="Times" w:hAnsi="Times" w:cs="Times"/>
          <w:b/>
          <w:sz w:val="21"/>
          <w:szCs w:val="21"/>
        </w:rPr>
        <w:tab/>
      </w:r>
      <w:r w:rsidRPr="003E3C88">
        <w:rPr>
          <w:rFonts w:ascii="Times" w:hAnsi="Times" w:cs="Times"/>
          <w:sz w:val="21"/>
          <w:szCs w:val="21"/>
        </w:rPr>
        <w:t xml:space="preserve">This solicitation and any resulting contract shall be governed in all respects by the laws of the State of Arkansas. The contractor shall comply with applicable federal, state, and local laws and regulations. Any claim or action arising under this agreement/contract shall have a venue in </w:t>
      </w:r>
      <w:r w:rsidRPr="007513DE">
        <w:rPr>
          <w:rFonts w:ascii="Times" w:hAnsi="Times" w:cs="Times"/>
          <w:sz w:val="21"/>
          <w:szCs w:val="21"/>
        </w:rPr>
        <w:t>________________</w:t>
      </w:r>
      <w:r w:rsidRPr="003E3C88">
        <w:rPr>
          <w:rFonts w:ascii="Times" w:hAnsi="Times" w:cs="Times"/>
          <w:sz w:val="21"/>
          <w:szCs w:val="21"/>
        </w:rPr>
        <w:t xml:space="preserve"> County, Arkansas. </w:t>
      </w:r>
    </w:p>
    <w:p w:rsidR="00917DDE" w:rsidRPr="003E3C88" w:rsidRDefault="00917DDE" w:rsidP="00725675">
      <w:pPr>
        <w:pStyle w:val="CM86"/>
        <w:spacing w:after="0" w:line="240" w:lineRule="atLeast"/>
        <w:ind w:left="360" w:firstLine="360"/>
        <w:rPr>
          <w:rFonts w:ascii="Times" w:hAnsi="Times" w:cs="Times"/>
          <w:b/>
          <w:sz w:val="21"/>
          <w:szCs w:val="21"/>
        </w:rPr>
      </w:pPr>
      <w:r w:rsidRPr="00951C95">
        <w:rPr>
          <w:rFonts w:ascii="Times" w:hAnsi="Times" w:cs="Times"/>
          <w:sz w:val="21"/>
          <w:szCs w:val="21"/>
        </w:rPr>
        <w:t>I.</w:t>
      </w:r>
      <w:r w:rsidRPr="003E3C88">
        <w:rPr>
          <w:rFonts w:ascii="Times" w:hAnsi="Times" w:cs="Times"/>
          <w:sz w:val="21"/>
          <w:szCs w:val="21"/>
        </w:rPr>
        <w:tab/>
      </w:r>
      <w:r w:rsidRPr="003E3C88">
        <w:rPr>
          <w:rFonts w:ascii="Times" w:hAnsi="Times" w:cs="Times"/>
          <w:b/>
          <w:sz w:val="21"/>
          <w:szCs w:val="21"/>
        </w:rPr>
        <w:t>Errors or Omissions</w:t>
      </w:r>
    </w:p>
    <w:p w:rsidR="00917DDE" w:rsidRPr="003E3C88" w:rsidRDefault="00917DDE" w:rsidP="00725675">
      <w:pPr>
        <w:pStyle w:val="CM86"/>
        <w:spacing w:line="240" w:lineRule="atLeast"/>
        <w:ind w:left="1440"/>
        <w:rPr>
          <w:rFonts w:ascii="Times" w:hAnsi="Times" w:cs="Times"/>
          <w:b/>
          <w:sz w:val="21"/>
          <w:szCs w:val="21"/>
        </w:rPr>
      </w:pPr>
      <w:r w:rsidRPr="003E3C88">
        <w:rPr>
          <w:rFonts w:ascii="Times" w:hAnsi="Times" w:cs="Times"/>
          <w:sz w:val="21"/>
          <w:szCs w:val="21"/>
        </w:rPr>
        <w:t>T</w:t>
      </w:r>
      <w:r w:rsidR="00631B80">
        <w:rPr>
          <w:rFonts w:ascii="Times" w:hAnsi="Times" w:cs="Times"/>
          <w:sz w:val="21"/>
          <w:szCs w:val="21"/>
        </w:rPr>
        <w:t>he proposing offeror s</w:t>
      </w:r>
      <w:r w:rsidRPr="003E3C88">
        <w:rPr>
          <w:rFonts w:ascii="Times" w:hAnsi="Times" w:cs="Times"/>
          <w:sz w:val="21"/>
          <w:szCs w:val="21"/>
        </w:rPr>
        <w:t>hall not be allowed to take advantage of any errors or omissions in the specifications. Where errors or omissions occur</w:t>
      </w:r>
      <w:r w:rsidR="00631B80">
        <w:rPr>
          <w:rFonts w:ascii="Times" w:hAnsi="Times" w:cs="Times"/>
          <w:sz w:val="21"/>
          <w:szCs w:val="21"/>
        </w:rPr>
        <w:t xml:space="preserve"> in the specification, the offeror s</w:t>
      </w:r>
      <w:r w:rsidRPr="003E3C88">
        <w:rPr>
          <w:rFonts w:ascii="Times" w:hAnsi="Times" w:cs="Times"/>
          <w:sz w:val="21"/>
          <w:szCs w:val="21"/>
        </w:rPr>
        <w:t xml:space="preserve">hall promptly notify the contact person listed. Inconsistencies in the specifications are to be reported before proposals are submitted. </w:t>
      </w:r>
      <w:r w:rsidRPr="003E3C88">
        <w:rPr>
          <w:rFonts w:ascii="Times" w:hAnsi="Times" w:cs="Times"/>
          <w:b/>
          <w:sz w:val="21"/>
          <w:szCs w:val="21"/>
        </w:rPr>
        <w:t xml:space="preserve">FSMCs that attempt to modify any provision of the </w:t>
      </w:r>
      <w:r w:rsidR="00631B80">
        <w:rPr>
          <w:rFonts w:ascii="Times" w:hAnsi="Times" w:cs="Times"/>
          <w:b/>
          <w:sz w:val="21"/>
          <w:szCs w:val="21"/>
        </w:rPr>
        <w:t>R</w:t>
      </w:r>
      <w:r w:rsidRPr="003E3C88">
        <w:rPr>
          <w:rFonts w:ascii="Times" w:hAnsi="Times" w:cs="Times"/>
          <w:b/>
          <w:sz w:val="21"/>
          <w:szCs w:val="21"/>
        </w:rPr>
        <w:t xml:space="preserve">FP, or otherwise fail to comply with all </w:t>
      </w:r>
      <w:r w:rsidR="00C937AD">
        <w:rPr>
          <w:rFonts w:ascii="Times" w:hAnsi="Times" w:cs="Times"/>
          <w:b/>
          <w:sz w:val="21"/>
          <w:szCs w:val="21"/>
        </w:rPr>
        <w:t>R</w:t>
      </w:r>
      <w:r w:rsidRPr="003E3C88">
        <w:rPr>
          <w:rFonts w:ascii="Times" w:hAnsi="Times" w:cs="Times"/>
          <w:b/>
          <w:sz w:val="21"/>
          <w:szCs w:val="21"/>
        </w:rPr>
        <w:t>FP requirements, will be considered "non-responsive" and ineligible for contract award.</w:t>
      </w:r>
    </w:p>
    <w:p w:rsidR="00917DDE" w:rsidRPr="003E3C88" w:rsidRDefault="00917DDE" w:rsidP="00725675">
      <w:pPr>
        <w:pStyle w:val="CM14"/>
        <w:ind w:left="1440" w:hanging="720"/>
        <w:rPr>
          <w:rFonts w:ascii="Times" w:hAnsi="Times" w:cs="Times"/>
          <w:sz w:val="21"/>
          <w:szCs w:val="21"/>
        </w:rPr>
      </w:pPr>
      <w:r w:rsidRPr="00951C95">
        <w:rPr>
          <w:rFonts w:ascii="Times" w:hAnsi="Times" w:cs="Times"/>
          <w:sz w:val="21"/>
          <w:szCs w:val="21"/>
        </w:rPr>
        <w:t>J.</w:t>
      </w:r>
      <w:r w:rsidRPr="003E3C88">
        <w:rPr>
          <w:rFonts w:ascii="Times" w:hAnsi="Times" w:cs="Times"/>
          <w:sz w:val="21"/>
          <w:szCs w:val="21"/>
        </w:rPr>
        <w:tab/>
        <w:t xml:space="preserve">Ownership of all data, materials, and documentation originated and prepared for the </w:t>
      </w:r>
      <w:r w:rsidR="00C937AD">
        <w:rPr>
          <w:rFonts w:ascii="Times" w:hAnsi="Times" w:cs="Times"/>
          <w:sz w:val="21"/>
          <w:szCs w:val="21"/>
        </w:rPr>
        <w:t>SFA</w:t>
      </w:r>
      <w:r w:rsidRPr="003E3C88">
        <w:rPr>
          <w:rFonts w:ascii="Times" w:hAnsi="Times" w:cs="Times"/>
          <w:sz w:val="21"/>
          <w:szCs w:val="21"/>
        </w:rPr>
        <w:t xml:space="preserve"> pursuant to the RFP shall belong exclusively to the SFA and be subject to inspection in accordance with State and Federal laws and regulations regarding record access.</w:t>
      </w:r>
    </w:p>
    <w:p w:rsidR="00917DDE" w:rsidRPr="003E3C88" w:rsidRDefault="00917DDE" w:rsidP="00917DDE">
      <w:pPr>
        <w:pStyle w:val="Default"/>
        <w:rPr>
          <w:rFonts w:ascii="Times" w:hAnsi="Times" w:cs="Times"/>
          <w:color w:val="auto"/>
          <w:sz w:val="21"/>
          <w:szCs w:val="21"/>
        </w:rPr>
      </w:pPr>
    </w:p>
    <w:p w:rsidR="0048426C" w:rsidRDefault="00917DDE" w:rsidP="00725675">
      <w:pPr>
        <w:pStyle w:val="Default"/>
        <w:ind w:left="1440" w:hanging="720"/>
        <w:rPr>
          <w:rFonts w:ascii="Times" w:hAnsi="Times" w:cs="Times"/>
          <w:color w:val="auto"/>
          <w:sz w:val="21"/>
          <w:szCs w:val="21"/>
        </w:rPr>
      </w:pPr>
      <w:r w:rsidRPr="00951C95">
        <w:rPr>
          <w:rFonts w:ascii="Times" w:hAnsi="Times" w:cs="Times"/>
          <w:color w:val="auto"/>
          <w:sz w:val="21"/>
          <w:szCs w:val="21"/>
        </w:rPr>
        <w:t>K.</w:t>
      </w:r>
      <w:r w:rsidRPr="003E3C88">
        <w:rPr>
          <w:rFonts w:ascii="Times" w:hAnsi="Times" w:cs="Times"/>
          <w:color w:val="auto"/>
          <w:sz w:val="21"/>
          <w:szCs w:val="21"/>
        </w:rPr>
        <w:t xml:space="preserve"> </w:t>
      </w:r>
      <w:r w:rsidRPr="003E3C88">
        <w:rPr>
          <w:rFonts w:ascii="Times" w:hAnsi="Times" w:cs="Times"/>
          <w:color w:val="auto"/>
          <w:sz w:val="21"/>
          <w:szCs w:val="21"/>
        </w:rPr>
        <w:tab/>
        <w:t>The content of this RFP is subject to legislative changes either by the federal or state government.  If</w:t>
      </w:r>
      <w:r>
        <w:rPr>
          <w:rFonts w:ascii="Times" w:hAnsi="Times" w:cs="Times"/>
          <w:color w:val="auto"/>
          <w:sz w:val="21"/>
          <w:szCs w:val="21"/>
        </w:rPr>
        <w:t xml:space="preserve"> </w:t>
      </w:r>
      <w:r w:rsidRPr="003E3C88">
        <w:rPr>
          <w:rFonts w:ascii="Times" w:hAnsi="Times" w:cs="Times"/>
          <w:color w:val="auto"/>
          <w:sz w:val="21"/>
          <w:szCs w:val="21"/>
        </w:rPr>
        <w:t>any such</w:t>
      </w:r>
      <w:r>
        <w:rPr>
          <w:rFonts w:ascii="Times" w:hAnsi="Times" w:cs="Times"/>
          <w:color w:val="auto"/>
          <w:sz w:val="21"/>
          <w:szCs w:val="21"/>
        </w:rPr>
        <w:t xml:space="preserve"> </w:t>
      </w:r>
      <w:r w:rsidRPr="003E3C88">
        <w:rPr>
          <w:rFonts w:ascii="Times" w:hAnsi="Times" w:cs="Times"/>
          <w:color w:val="auto"/>
          <w:sz w:val="21"/>
          <w:szCs w:val="21"/>
        </w:rPr>
        <w:t>change occur</w:t>
      </w:r>
      <w:r w:rsidR="00B96A01">
        <w:rPr>
          <w:rFonts w:ascii="Times" w:hAnsi="Times" w:cs="Times"/>
          <w:color w:val="auto"/>
          <w:sz w:val="21"/>
          <w:szCs w:val="21"/>
        </w:rPr>
        <w:t>s</w:t>
      </w:r>
      <w:r w:rsidRPr="003E3C88">
        <w:rPr>
          <w:rFonts w:ascii="Times" w:hAnsi="Times" w:cs="Times"/>
          <w:color w:val="auto"/>
          <w:sz w:val="21"/>
          <w:szCs w:val="21"/>
        </w:rPr>
        <w:t xml:space="preserve"> prior to contract award, then all bidders will have the opportunity to modify their bids to reflect such changes.  If any such changes occur after a contract award has been made, the SFA</w:t>
      </w:r>
      <w:r w:rsidR="0048426C">
        <w:rPr>
          <w:rFonts w:ascii="Times" w:hAnsi="Times" w:cs="Times"/>
          <w:color w:val="auto"/>
          <w:sz w:val="21"/>
          <w:szCs w:val="21"/>
        </w:rPr>
        <w:t>:</w:t>
      </w:r>
    </w:p>
    <w:p w:rsidR="0048426C" w:rsidRDefault="00580FE2" w:rsidP="00725675">
      <w:pPr>
        <w:pStyle w:val="Default"/>
        <w:ind w:left="2160" w:hanging="720"/>
        <w:rPr>
          <w:rFonts w:ascii="Times" w:hAnsi="Times" w:cs="Times"/>
          <w:color w:val="auto"/>
          <w:sz w:val="21"/>
          <w:szCs w:val="21"/>
        </w:rPr>
      </w:pPr>
      <w:r>
        <w:rPr>
          <w:rFonts w:ascii="Times" w:hAnsi="Times" w:cs="Times"/>
          <w:color w:val="auto"/>
          <w:sz w:val="21"/>
          <w:szCs w:val="21"/>
        </w:rPr>
        <w:t>1.</w:t>
      </w:r>
      <w:r>
        <w:rPr>
          <w:rFonts w:ascii="Times" w:hAnsi="Times" w:cs="Times"/>
          <w:color w:val="auto"/>
          <w:sz w:val="21"/>
          <w:szCs w:val="21"/>
        </w:rPr>
        <w:tab/>
      </w:r>
      <w:r w:rsidR="00917DDE" w:rsidRPr="003E3C88">
        <w:rPr>
          <w:rFonts w:ascii="Times" w:hAnsi="Times" w:cs="Times"/>
          <w:color w:val="auto"/>
          <w:sz w:val="21"/>
          <w:szCs w:val="21"/>
        </w:rPr>
        <w:t xml:space="preserve">reserves the right to negotiate modifications to the contract reflecting such legislative changes, </w:t>
      </w:r>
      <w:r w:rsidR="00917DDE" w:rsidRPr="003E3C88">
        <w:rPr>
          <w:rFonts w:ascii="Times" w:hAnsi="Times" w:cs="Times"/>
          <w:b/>
          <w:color w:val="auto"/>
          <w:sz w:val="21"/>
          <w:szCs w:val="21"/>
        </w:rPr>
        <w:t>unless those legislative changes are substantive, in which case, the FSMC contract will be required to be re-bid</w:t>
      </w:r>
      <w:r w:rsidR="00917DDE" w:rsidRPr="003E3C88">
        <w:rPr>
          <w:rFonts w:ascii="Times" w:hAnsi="Times" w:cs="Times"/>
          <w:color w:val="auto"/>
          <w:sz w:val="21"/>
          <w:szCs w:val="21"/>
        </w:rPr>
        <w:t>; and</w:t>
      </w:r>
    </w:p>
    <w:p w:rsidR="00917DDE" w:rsidRPr="003E3C88" w:rsidRDefault="00580FE2" w:rsidP="00725675">
      <w:pPr>
        <w:pStyle w:val="Default"/>
        <w:ind w:left="2160" w:hanging="720"/>
        <w:rPr>
          <w:rFonts w:ascii="Times" w:hAnsi="Times" w:cs="Times"/>
          <w:color w:val="auto"/>
          <w:sz w:val="21"/>
          <w:szCs w:val="21"/>
        </w:rPr>
      </w:pPr>
      <w:r>
        <w:rPr>
          <w:rFonts w:ascii="Times" w:hAnsi="Times" w:cs="Times"/>
          <w:color w:val="auto"/>
          <w:sz w:val="21"/>
          <w:szCs w:val="21"/>
        </w:rPr>
        <w:t>2.</w:t>
      </w:r>
      <w:r>
        <w:rPr>
          <w:rFonts w:ascii="Times" w:hAnsi="Times" w:cs="Times"/>
          <w:color w:val="auto"/>
          <w:sz w:val="21"/>
          <w:szCs w:val="21"/>
        </w:rPr>
        <w:tab/>
      </w:r>
      <w:r w:rsidR="00917DDE" w:rsidRPr="003E3C88">
        <w:rPr>
          <w:rFonts w:ascii="Times" w:hAnsi="Times" w:cs="Times"/>
          <w:color w:val="auto"/>
          <w:sz w:val="21"/>
          <w:szCs w:val="21"/>
        </w:rPr>
        <w:t>shall have no obligation to provide unsuccessful bidders with the opportunity to modify their bids to reflect such legislative changes.</w:t>
      </w:r>
    </w:p>
    <w:p w:rsidR="00917DDE" w:rsidRPr="003E3C88" w:rsidRDefault="00725675" w:rsidP="00917DDE">
      <w:pPr>
        <w:pStyle w:val="Default"/>
        <w:ind w:left="720"/>
        <w:rPr>
          <w:rFonts w:ascii="Times" w:hAnsi="Times" w:cs="Times"/>
          <w:color w:val="auto"/>
          <w:sz w:val="21"/>
          <w:szCs w:val="21"/>
        </w:rPr>
      </w:pPr>
      <w:r>
        <w:rPr>
          <w:rFonts w:ascii="Times" w:hAnsi="Times" w:cs="Times"/>
          <w:color w:val="auto"/>
          <w:sz w:val="21"/>
          <w:szCs w:val="21"/>
        </w:rPr>
        <w:tab/>
      </w:r>
    </w:p>
    <w:p w:rsidR="00917DDE" w:rsidRPr="003E3C88" w:rsidRDefault="00917DDE" w:rsidP="00917DDE">
      <w:pPr>
        <w:pStyle w:val="Default"/>
        <w:ind w:left="720"/>
        <w:rPr>
          <w:rFonts w:ascii="Times" w:hAnsi="Times" w:cs="Times"/>
          <w:color w:val="auto"/>
          <w:sz w:val="21"/>
          <w:szCs w:val="21"/>
        </w:rPr>
      </w:pPr>
    </w:p>
    <w:p w:rsidR="00917DDE" w:rsidRDefault="00917DDE" w:rsidP="00917DDE">
      <w:pPr>
        <w:spacing w:after="160" w:line="259" w:lineRule="auto"/>
        <w:rPr>
          <w:rFonts w:ascii="Times" w:hAnsi="Times" w:cs="Times"/>
          <w:sz w:val="21"/>
          <w:szCs w:val="21"/>
        </w:rPr>
      </w:pPr>
      <w:r>
        <w:rPr>
          <w:rFonts w:ascii="Times" w:hAnsi="Times" w:cs="Times"/>
          <w:sz w:val="21"/>
          <w:szCs w:val="21"/>
        </w:rPr>
        <w:br w:type="page"/>
      </w:r>
    </w:p>
    <w:p w:rsidR="00917DDE" w:rsidRPr="003E3C88" w:rsidRDefault="00917DDE" w:rsidP="00917DDE">
      <w:pPr>
        <w:pStyle w:val="CM87"/>
        <w:spacing w:after="240"/>
        <w:outlineLvl w:val="0"/>
        <w:rPr>
          <w:rFonts w:ascii="Times" w:hAnsi="Times" w:cs="Times"/>
          <w:sz w:val="21"/>
          <w:szCs w:val="21"/>
        </w:rPr>
      </w:pPr>
      <w:r w:rsidRPr="003E3C88">
        <w:rPr>
          <w:rFonts w:ascii="Times" w:hAnsi="Times" w:cs="Times"/>
          <w:b/>
          <w:bCs/>
          <w:sz w:val="21"/>
          <w:szCs w:val="21"/>
        </w:rPr>
        <w:lastRenderedPageBreak/>
        <w:t>STANDARD TERMS AND CONDITIONS</w:t>
      </w:r>
    </w:p>
    <w:p w:rsidR="00917DDE" w:rsidRDefault="00917DDE" w:rsidP="00917DDE">
      <w:pPr>
        <w:pStyle w:val="CM86"/>
        <w:spacing w:after="0"/>
        <w:rPr>
          <w:rFonts w:ascii="Times" w:hAnsi="Times" w:cs="Times"/>
          <w:sz w:val="21"/>
          <w:szCs w:val="21"/>
        </w:rPr>
      </w:pPr>
      <w:r w:rsidRPr="003E3C88">
        <w:rPr>
          <w:rFonts w:ascii="Times" w:hAnsi="Times" w:cs="Times"/>
          <w:sz w:val="21"/>
          <w:szCs w:val="21"/>
        </w:rPr>
        <w:t xml:space="preserve">I. Scope and Purpose </w:t>
      </w:r>
    </w:p>
    <w:p w:rsidR="00917DDE" w:rsidRPr="009C0802" w:rsidRDefault="00917DDE" w:rsidP="00917DDE">
      <w:pPr>
        <w:tabs>
          <w:tab w:val="left" w:pos="270"/>
          <w:tab w:val="left" w:pos="810"/>
          <w:tab w:val="left" w:pos="1080"/>
        </w:tabs>
        <w:rPr>
          <w:rFonts w:ascii="Times" w:hAnsi="Times" w:cs="Times"/>
          <w:sz w:val="21"/>
          <w:szCs w:val="21"/>
        </w:rPr>
      </w:pPr>
      <w:r>
        <w:rPr>
          <w:rFonts w:ascii="Times" w:hAnsi="Times" w:cs="Times"/>
          <w:b/>
          <w:bCs/>
          <w:iCs/>
          <w:sz w:val="21"/>
          <w:szCs w:val="21"/>
        </w:rPr>
        <w:t xml:space="preserve">    </w:t>
      </w:r>
      <w:r w:rsidRPr="009C0802">
        <w:rPr>
          <w:rFonts w:ascii="Times" w:hAnsi="Times" w:cs="Times"/>
          <w:bCs/>
          <w:iCs/>
          <w:sz w:val="21"/>
          <w:szCs w:val="21"/>
        </w:rPr>
        <w:t>A.</w:t>
      </w:r>
      <w:r>
        <w:rPr>
          <w:rFonts w:ascii="Times" w:hAnsi="Times" w:cs="Times"/>
          <w:bCs/>
          <w:iCs/>
          <w:sz w:val="21"/>
          <w:szCs w:val="21"/>
        </w:rPr>
        <w:t xml:space="preserve">  </w:t>
      </w:r>
      <w:r w:rsidR="009964FC">
        <w:rPr>
          <w:rFonts w:ascii="Times" w:hAnsi="Times" w:cs="Times"/>
          <w:bCs/>
          <w:iCs/>
          <w:sz w:val="21"/>
          <w:szCs w:val="21"/>
        </w:rPr>
        <w:t xml:space="preserve"> </w:t>
      </w:r>
      <w:r w:rsidR="00580FE2">
        <w:rPr>
          <w:rFonts w:ascii="Times" w:hAnsi="Times" w:cs="Times"/>
          <w:bCs/>
          <w:iCs/>
          <w:sz w:val="21"/>
          <w:szCs w:val="21"/>
        </w:rPr>
        <w:t xml:space="preserve"> </w:t>
      </w:r>
      <w:r w:rsidRPr="009C0802">
        <w:rPr>
          <w:rFonts w:ascii="Times" w:hAnsi="Times" w:cs="Times"/>
          <w:b/>
          <w:bCs/>
          <w:i/>
          <w:iCs/>
          <w:sz w:val="21"/>
          <w:szCs w:val="21"/>
        </w:rPr>
        <w:t>Duration of Contract.</w:t>
      </w:r>
      <w:r w:rsidRPr="009C0802">
        <w:rPr>
          <w:rFonts w:ascii="Times" w:hAnsi="Times" w:cs="Times"/>
          <w:sz w:val="21"/>
          <w:szCs w:val="21"/>
        </w:rPr>
        <w:t xml:space="preserve"> This contract shall be for a period of up to one year, beginning on  </w:t>
      </w:r>
    </w:p>
    <w:p w:rsidR="00580FE2" w:rsidRDefault="00580FE2" w:rsidP="00580FE2">
      <w:pPr>
        <w:tabs>
          <w:tab w:val="left" w:pos="1080"/>
        </w:tabs>
        <w:rPr>
          <w:rFonts w:ascii="Times" w:hAnsi="Times" w:cs="Times"/>
          <w:sz w:val="21"/>
          <w:szCs w:val="21"/>
        </w:rPr>
      </w:pPr>
      <w:r w:rsidRPr="00580FE2">
        <w:rPr>
          <w:rFonts w:ascii="Times" w:hAnsi="Times" w:cs="Times"/>
          <w:sz w:val="21"/>
          <w:szCs w:val="21"/>
        </w:rPr>
        <w:t xml:space="preserve">           </w:t>
      </w:r>
      <w:r w:rsidRPr="00156B6A">
        <w:rPr>
          <w:rFonts w:ascii="Times" w:hAnsi="Times" w:cs="Times"/>
          <w:sz w:val="21"/>
          <w:szCs w:val="21"/>
        </w:rPr>
        <w:t xml:space="preserve"> </w:t>
      </w:r>
      <w:r w:rsidR="00917DDE" w:rsidRPr="00156B6A">
        <w:rPr>
          <w:rFonts w:ascii="Times" w:hAnsi="Times" w:cs="Times"/>
          <w:sz w:val="21"/>
          <w:szCs w:val="21"/>
        </w:rPr>
        <w:t>_________________,</w:t>
      </w:r>
      <w:r w:rsidR="00917DDE" w:rsidRPr="007513DE">
        <w:rPr>
          <w:rFonts w:ascii="Times" w:hAnsi="Times" w:cs="Times"/>
          <w:sz w:val="21"/>
          <w:szCs w:val="21"/>
        </w:rPr>
        <w:t xml:space="preserve"> and ending June 30, ________,</w:t>
      </w:r>
      <w:r w:rsidR="00917DDE" w:rsidRPr="003E3C88">
        <w:rPr>
          <w:rFonts w:ascii="Times" w:hAnsi="Times" w:cs="Times"/>
          <w:sz w:val="21"/>
          <w:szCs w:val="21"/>
        </w:rPr>
        <w:t xml:space="preserve"> with up to </w:t>
      </w:r>
      <w:r w:rsidR="00D94797">
        <w:rPr>
          <w:rFonts w:ascii="Times" w:hAnsi="Times" w:cs="Times"/>
          <w:sz w:val="21"/>
          <w:szCs w:val="21"/>
        </w:rPr>
        <w:t>four 1-year renewals with mutual</w:t>
      </w:r>
      <w:r w:rsidR="00917DDE" w:rsidRPr="003E3C88">
        <w:rPr>
          <w:rFonts w:ascii="Times" w:hAnsi="Times" w:cs="Times"/>
          <w:sz w:val="21"/>
          <w:szCs w:val="21"/>
        </w:rPr>
        <w:t xml:space="preserve"> </w:t>
      </w:r>
    </w:p>
    <w:p w:rsidR="00580FE2" w:rsidRDefault="00917DDE" w:rsidP="00664DA9">
      <w:pPr>
        <w:tabs>
          <w:tab w:val="left" w:pos="1080"/>
        </w:tabs>
        <w:ind w:left="648"/>
        <w:rPr>
          <w:rFonts w:ascii="Times" w:hAnsi="Times" w:cs="Times"/>
          <w:b/>
          <w:sz w:val="21"/>
          <w:szCs w:val="21"/>
        </w:rPr>
      </w:pPr>
      <w:r w:rsidRPr="003E3C88">
        <w:rPr>
          <w:rFonts w:ascii="Times" w:hAnsi="Times" w:cs="Times"/>
          <w:sz w:val="21"/>
          <w:szCs w:val="21"/>
        </w:rPr>
        <w:t xml:space="preserve">agreement between the SFA and the FSMC and approval of the Arkansas Department of Education Child Nutrition Unit, (ADE CNU). (The effective date may be different than July 1, but the termination date must be June 30. The effective date may not occur prior to the date on which the contract is </w:t>
      </w:r>
      <w:r w:rsidRPr="00156B6A">
        <w:rPr>
          <w:rFonts w:ascii="Times" w:hAnsi="Times" w:cs="Times"/>
          <w:sz w:val="21"/>
          <w:szCs w:val="21"/>
        </w:rPr>
        <w:t xml:space="preserve">signed.)  </w:t>
      </w:r>
      <w:r w:rsidRPr="00156B6A">
        <w:rPr>
          <w:rFonts w:ascii="Times" w:hAnsi="Times" w:cs="Times"/>
          <w:b/>
          <w:sz w:val="21"/>
          <w:szCs w:val="21"/>
        </w:rPr>
        <w:t>ADE CNU’s review of the contract is limited to assuring compliance with federal and</w:t>
      </w:r>
      <w:r w:rsidRPr="00C937AD">
        <w:rPr>
          <w:rFonts w:ascii="Times" w:hAnsi="Times" w:cs="Times"/>
          <w:b/>
          <w:sz w:val="21"/>
          <w:szCs w:val="21"/>
        </w:rPr>
        <w:t xml:space="preserve"> state regulations.</w:t>
      </w:r>
    </w:p>
    <w:p w:rsidR="00664DA9" w:rsidRDefault="00664DA9" w:rsidP="00664DA9">
      <w:pPr>
        <w:tabs>
          <w:tab w:val="left" w:pos="1080"/>
        </w:tabs>
        <w:ind w:left="648"/>
        <w:rPr>
          <w:rFonts w:ascii="Times" w:eastAsia="MS Mincho" w:hAnsi="Times" w:cs="Times"/>
          <w:b/>
          <w:sz w:val="21"/>
          <w:szCs w:val="21"/>
        </w:rPr>
      </w:pPr>
    </w:p>
    <w:p w:rsidR="00664DA9" w:rsidRDefault="00C937AD" w:rsidP="004F3D87">
      <w:pPr>
        <w:pStyle w:val="ListParagraph"/>
        <w:numPr>
          <w:ilvl w:val="5"/>
          <w:numId w:val="18"/>
        </w:numPr>
        <w:tabs>
          <w:tab w:val="left" w:pos="1080"/>
        </w:tabs>
        <w:ind w:left="648"/>
        <w:rPr>
          <w:rFonts w:ascii="Times" w:hAnsi="Times" w:cs="Times"/>
          <w:sz w:val="21"/>
          <w:szCs w:val="21"/>
        </w:rPr>
      </w:pPr>
      <w:r w:rsidRPr="00580FE2">
        <w:rPr>
          <w:rFonts w:ascii="Times" w:hAnsi="Times" w:cs="Times"/>
          <w:b/>
          <w:sz w:val="21"/>
          <w:szCs w:val="21"/>
        </w:rPr>
        <w:t>Material Change</w:t>
      </w:r>
      <w:r w:rsidRPr="00580FE2">
        <w:rPr>
          <w:rFonts w:ascii="Times" w:hAnsi="Times" w:cs="Times"/>
          <w:sz w:val="21"/>
          <w:szCs w:val="21"/>
        </w:rPr>
        <w:t xml:space="preserve"> – </w:t>
      </w:r>
      <w:r w:rsidR="00D94797" w:rsidRPr="00580FE2">
        <w:rPr>
          <w:rFonts w:ascii="Times" w:eastAsia="MS Mincho" w:hAnsi="Times" w:cs="Times"/>
          <w:sz w:val="21"/>
          <w:szCs w:val="21"/>
        </w:rPr>
        <w:t xml:space="preserve">Any change to the scope of services to be provided by FSMC that </w:t>
      </w:r>
      <w:r w:rsidR="00D94797" w:rsidRPr="00580FE2">
        <w:rPr>
          <w:rFonts w:ascii="Times" w:hAnsi="Times" w:cs="Times"/>
          <w:sz w:val="21"/>
          <w:szCs w:val="21"/>
        </w:rPr>
        <w:t>is b</w:t>
      </w:r>
      <w:r w:rsidR="00833158" w:rsidRPr="00580FE2">
        <w:rPr>
          <w:rFonts w:ascii="Times" w:hAnsi="Times" w:cs="Times"/>
          <w:sz w:val="21"/>
          <w:szCs w:val="21"/>
        </w:rPr>
        <w:t>eyond the</w:t>
      </w:r>
      <w:r w:rsidR="002D715B" w:rsidRPr="00580FE2">
        <w:rPr>
          <w:rFonts w:ascii="Times" w:hAnsi="Times" w:cs="Times"/>
          <w:sz w:val="21"/>
          <w:szCs w:val="21"/>
        </w:rPr>
        <w:tab/>
        <w:t xml:space="preserve">         </w:t>
      </w:r>
      <w:r w:rsidR="007B4EB6" w:rsidRPr="00580FE2">
        <w:rPr>
          <w:rFonts w:ascii="Times" w:hAnsi="Times" w:cs="Times"/>
          <w:sz w:val="21"/>
          <w:szCs w:val="21"/>
        </w:rPr>
        <w:t xml:space="preserve">                    </w:t>
      </w:r>
      <w:r w:rsidR="00833158" w:rsidRPr="00580FE2">
        <w:rPr>
          <w:rFonts w:ascii="Times" w:hAnsi="Times" w:cs="Times"/>
          <w:sz w:val="21"/>
          <w:szCs w:val="21"/>
        </w:rPr>
        <w:t xml:space="preserve"> </w:t>
      </w:r>
      <w:r w:rsidR="007B4EB6" w:rsidRPr="00580FE2">
        <w:rPr>
          <w:rFonts w:ascii="Times" w:hAnsi="Times" w:cs="Times"/>
          <w:sz w:val="21"/>
          <w:szCs w:val="21"/>
        </w:rPr>
        <w:t xml:space="preserve">   </w:t>
      </w:r>
      <w:r w:rsidR="00580FE2">
        <w:rPr>
          <w:rFonts w:ascii="Times" w:hAnsi="Times" w:cs="Times"/>
          <w:sz w:val="21"/>
          <w:szCs w:val="21"/>
        </w:rPr>
        <w:t xml:space="preserve">  </w:t>
      </w:r>
      <w:r w:rsidR="00D94797" w:rsidRPr="00580FE2">
        <w:rPr>
          <w:rFonts w:ascii="Times" w:hAnsi="Times" w:cs="Times"/>
          <w:sz w:val="21"/>
          <w:szCs w:val="21"/>
        </w:rPr>
        <w:t>scope or original intent of this RFP, or that would constitute a material change to</w:t>
      </w:r>
      <w:r w:rsidR="00580FE2">
        <w:rPr>
          <w:rFonts w:ascii="Times" w:hAnsi="Times" w:cs="Times"/>
          <w:sz w:val="21"/>
          <w:szCs w:val="21"/>
        </w:rPr>
        <w:t xml:space="preserve"> the RFP must be rebid</w:t>
      </w:r>
      <w:r w:rsidR="00D94797" w:rsidRPr="00580FE2">
        <w:rPr>
          <w:rFonts w:ascii="Times" w:hAnsi="Times" w:cs="Times"/>
          <w:sz w:val="21"/>
          <w:szCs w:val="21"/>
        </w:rPr>
        <w:t>. Currently, a material change would be a change in contract</w:t>
      </w:r>
      <w:r w:rsidR="00580FE2">
        <w:rPr>
          <w:rFonts w:ascii="Times" w:hAnsi="Times" w:cs="Times"/>
          <w:sz w:val="21"/>
          <w:szCs w:val="21"/>
        </w:rPr>
        <w:t xml:space="preserve"> </w:t>
      </w:r>
      <w:r w:rsidR="00D94797" w:rsidRPr="00580FE2">
        <w:rPr>
          <w:rFonts w:ascii="Times" w:hAnsi="Times" w:cs="Times"/>
          <w:sz w:val="21"/>
          <w:szCs w:val="21"/>
        </w:rPr>
        <w:t>of more than $20,</w:t>
      </w:r>
      <w:r w:rsidR="009964FC" w:rsidRPr="00580FE2">
        <w:rPr>
          <w:rFonts w:ascii="Times" w:hAnsi="Times" w:cs="Times"/>
          <w:sz w:val="21"/>
          <w:szCs w:val="21"/>
        </w:rPr>
        <w:t>5</w:t>
      </w:r>
      <w:r w:rsidR="00D94797" w:rsidRPr="00580FE2">
        <w:rPr>
          <w:rFonts w:ascii="Times" w:hAnsi="Times" w:cs="Times"/>
          <w:sz w:val="21"/>
          <w:szCs w:val="21"/>
        </w:rPr>
        <w:t xml:space="preserve">00.  A key factor in determining materiality is whether other </w:t>
      </w:r>
      <w:r w:rsidR="002D715B" w:rsidRPr="00580FE2">
        <w:rPr>
          <w:rFonts w:ascii="Times" w:hAnsi="Times" w:cs="Times"/>
          <w:sz w:val="21"/>
          <w:szCs w:val="21"/>
        </w:rPr>
        <w:tab/>
      </w:r>
      <w:r w:rsidR="00631B80">
        <w:rPr>
          <w:rFonts w:ascii="Times" w:hAnsi="Times" w:cs="Times"/>
          <w:sz w:val="21"/>
          <w:szCs w:val="21"/>
        </w:rPr>
        <w:t xml:space="preserve">offeror </w:t>
      </w:r>
      <w:r w:rsidR="00D94797" w:rsidRPr="00580FE2">
        <w:rPr>
          <w:rFonts w:ascii="Times" w:hAnsi="Times" w:cs="Times"/>
          <w:sz w:val="21"/>
          <w:szCs w:val="21"/>
        </w:rPr>
        <w:t>knowing of the change would have bid differently. 7 CFR 210.16d</w:t>
      </w:r>
    </w:p>
    <w:p w:rsidR="00664DA9" w:rsidRDefault="00664DA9" w:rsidP="00664DA9">
      <w:pPr>
        <w:pStyle w:val="ListParagraph"/>
        <w:tabs>
          <w:tab w:val="left" w:pos="1080"/>
        </w:tabs>
        <w:ind w:left="648"/>
        <w:rPr>
          <w:rFonts w:ascii="Times" w:hAnsi="Times" w:cs="Times"/>
          <w:sz w:val="21"/>
          <w:szCs w:val="21"/>
        </w:rPr>
      </w:pPr>
    </w:p>
    <w:p w:rsidR="00C937AD" w:rsidRPr="00664DA9" w:rsidRDefault="00C937AD" w:rsidP="00664DA9">
      <w:pPr>
        <w:tabs>
          <w:tab w:val="left" w:pos="1080"/>
        </w:tabs>
        <w:ind w:left="1080"/>
        <w:rPr>
          <w:rFonts w:ascii="Times" w:hAnsi="Times" w:cs="Times"/>
          <w:sz w:val="21"/>
          <w:szCs w:val="21"/>
        </w:rPr>
      </w:pPr>
      <w:r w:rsidRPr="00664DA9">
        <w:rPr>
          <w:rFonts w:ascii="Times" w:hAnsi="Times" w:cs="Times"/>
          <w:sz w:val="21"/>
          <w:szCs w:val="21"/>
        </w:rPr>
        <w:t xml:space="preserve">USDA has issued guidance (USDA July 2005 Procurement Questions) on how to determine if there will be a “material change” to an existing FSMC contract.   While the cost of a proposed contract amendment is a factor that the SFA should use in determining whether a proposed change is material, there is no minimum threshold.  In Arkansas, the small threshold </w:t>
      </w:r>
      <w:r w:rsidR="00156B6A">
        <w:rPr>
          <w:rFonts w:ascii="Times" w:hAnsi="Times" w:cs="Times"/>
          <w:sz w:val="21"/>
          <w:szCs w:val="21"/>
        </w:rPr>
        <w:t xml:space="preserve">maximum is </w:t>
      </w:r>
      <w:r w:rsidRPr="00664DA9">
        <w:rPr>
          <w:rFonts w:ascii="Times" w:hAnsi="Times" w:cs="Times"/>
          <w:sz w:val="21"/>
          <w:szCs w:val="21"/>
        </w:rPr>
        <w:t>$20,</w:t>
      </w:r>
      <w:r w:rsidR="00631B80">
        <w:rPr>
          <w:rFonts w:ascii="Times" w:hAnsi="Times" w:cs="Times"/>
          <w:sz w:val="21"/>
          <w:szCs w:val="21"/>
        </w:rPr>
        <w:t xml:space="preserve">500.  </w:t>
      </w:r>
      <w:r w:rsidRPr="00664DA9">
        <w:rPr>
          <w:rFonts w:ascii="Times" w:hAnsi="Times" w:cs="Times"/>
          <w:sz w:val="21"/>
          <w:szCs w:val="21"/>
        </w:rPr>
        <w:t>A key factor in determining a material change is whether other bidders knowing of the change would have bid differently.  The SFA should contact the State agency for assistance in determining a material change.</w:t>
      </w:r>
    </w:p>
    <w:p w:rsidR="00664DA9" w:rsidRDefault="00664DA9" w:rsidP="00664DA9">
      <w:pPr>
        <w:pStyle w:val="Default"/>
        <w:ind w:firstLine="648"/>
        <w:rPr>
          <w:rFonts w:ascii="Times" w:hAnsi="Times" w:cs="Times"/>
          <w:i/>
          <w:color w:val="auto"/>
          <w:sz w:val="21"/>
          <w:szCs w:val="21"/>
        </w:rPr>
      </w:pPr>
    </w:p>
    <w:p w:rsidR="00C937AD" w:rsidRPr="00C937AD" w:rsidRDefault="00C937AD" w:rsidP="00664DA9">
      <w:pPr>
        <w:pStyle w:val="Default"/>
        <w:ind w:left="1080"/>
        <w:rPr>
          <w:rFonts w:ascii="Times" w:hAnsi="Times" w:cs="Times"/>
          <w:i/>
          <w:color w:val="auto"/>
          <w:sz w:val="21"/>
          <w:szCs w:val="21"/>
        </w:rPr>
      </w:pPr>
      <w:r w:rsidRPr="00C937AD">
        <w:rPr>
          <w:rFonts w:ascii="Times" w:hAnsi="Times" w:cs="Times"/>
          <w:i/>
          <w:color w:val="auto"/>
          <w:sz w:val="21"/>
          <w:szCs w:val="21"/>
        </w:rPr>
        <w:t>SFAs must use the following criteria to determine if the changes constitute a material change to the contract:</w:t>
      </w:r>
    </w:p>
    <w:p w:rsidR="00C937AD" w:rsidRPr="003E3C88" w:rsidRDefault="00C937AD" w:rsidP="004F3D87">
      <w:pPr>
        <w:pStyle w:val="Default"/>
        <w:numPr>
          <w:ilvl w:val="0"/>
          <w:numId w:val="45"/>
        </w:numPr>
        <w:rPr>
          <w:rFonts w:ascii="Times" w:hAnsi="Times" w:cs="Times"/>
          <w:color w:val="auto"/>
          <w:sz w:val="21"/>
          <w:szCs w:val="21"/>
        </w:rPr>
      </w:pPr>
      <w:r w:rsidRPr="003E3C88">
        <w:rPr>
          <w:rFonts w:ascii="Times" w:hAnsi="Times" w:cs="Times"/>
          <w:color w:val="auto"/>
          <w:sz w:val="21"/>
          <w:szCs w:val="21"/>
        </w:rPr>
        <w:t>If there would be an increase or decrease to the cost of the contract, would it have caused bidders to bid differently if the prospective change had existed at the time of bidding?</w:t>
      </w:r>
    </w:p>
    <w:p w:rsidR="00C937AD" w:rsidRPr="003E3C88" w:rsidRDefault="00C937AD" w:rsidP="004F3D87">
      <w:pPr>
        <w:pStyle w:val="Default"/>
        <w:numPr>
          <w:ilvl w:val="0"/>
          <w:numId w:val="45"/>
        </w:numPr>
        <w:rPr>
          <w:rFonts w:ascii="Times" w:hAnsi="Times" w:cs="Times"/>
          <w:color w:val="auto"/>
          <w:sz w:val="21"/>
          <w:szCs w:val="21"/>
        </w:rPr>
      </w:pPr>
      <w:r w:rsidRPr="003E3C88">
        <w:rPr>
          <w:rFonts w:ascii="Times" w:hAnsi="Times" w:cs="Times"/>
          <w:color w:val="auto"/>
          <w:sz w:val="21"/>
          <w:szCs w:val="21"/>
        </w:rPr>
        <w:t>Would the prospective change materially affect the scope of services, types of food</w:t>
      </w:r>
      <w:r>
        <w:rPr>
          <w:rFonts w:ascii="Times" w:hAnsi="Times" w:cs="Times"/>
          <w:color w:val="auto"/>
          <w:sz w:val="21"/>
          <w:szCs w:val="21"/>
        </w:rPr>
        <w:t xml:space="preserve"> </w:t>
      </w:r>
      <w:r w:rsidRPr="003E3C88">
        <w:rPr>
          <w:rFonts w:ascii="Times" w:hAnsi="Times" w:cs="Times"/>
          <w:color w:val="auto"/>
          <w:sz w:val="21"/>
          <w:szCs w:val="21"/>
        </w:rPr>
        <w:t>products, volume of food products, etc., in both the solicitation document and resulting contract?  The SFA cannot pay the FSMC for “additional costs”.</w:t>
      </w:r>
    </w:p>
    <w:p w:rsidR="00C937AD" w:rsidRPr="003E3C88" w:rsidRDefault="00C937AD" w:rsidP="00917DDE">
      <w:pPr>
        <w:tabs>
          <w:tab w:val="left" w:pos="1080"/>
        </w:tabs>
        <w:ind w:left="720"/>
        <w:rPr>
          <w:rFonts w:ascii="Times" w:hAnsi="Times" w:cs="Times"/>
          <w:sz w:val="21"/>
          <w:szCs w:val="21"/>
        </w:rPr>
      </w:pPr>
    </w:p>
    <w:p w:rsidR="00917DDE" w:rsidRDefault="00C937AD" w:rsidP="00917DDE">
      <w:pPr>
        <w:ind w:left="720" w:hanging="450"/>
        <w:rPr>
          <w:rFonts w:ascii="Times" w:hAnsi="Times" w:cs="Times"/>
          <w:b/>
          <w:i/>
          <w:sz w:val="21"/>
          <w:szCs w:val="21"/>
        </w:rPr>
      </w:pPr>
      <w:r>
        <w:rPr>
          <w:rFonts w:ascii="Times" w:hAnsi="Times" w:cs="Times"/>
          <w:sz w:val="21"/>
          <w:szCs w:val="21"/>
        </w:rPr>
        <w:t>C</w:t>
      </w:r>
      <w:r w:rsidR="00917DDE">
        <w:rPr>
          <w:rFonts w:ascii="Times" w:hAnsi="Times" w:cs="Times"/>
          <w:sz w:val="21"/>
          <w:szCs w:val="21"/>
        </w:rPr>
        <w:t>.</w:t>
      </w:r>
      <w:r w:rsidR="00917DDE">
        <w:rPr>
          <w:rFonts w:ascii="Times" w:hAnsi="Times" w:cs="Times"/>
          <w:sz w:val="21"/>
          <w:szCs w:val="21"/>
        </w:rPr>
        <w:tab/>
        <w:t>T</w:t>
      </w:r>
      <w:r w:rsidR="00917DDE" w:rsidRPr="009C0802">
        <w:rPr>
          <w:rFonts w:ascii="Times" w:hAnsi="Times" w:cs="Times"/>
          <w:sz w:val="21"/>
          <w:szCs w:val="21"/>
        </w:rPr>
        <w:t xml:space="preserve">he FSMC shall operate in conformance with the SFA’s agreement with the Arkansas </w:t>
      </w:r>
      <w:r w:rsidR="00917DDE">
        <w:rPr>
          <w:rFonts w:ascii="Times" w:hAnsi="Times" w:cs="Times"/>
          <w:sz w:val="21"/>
          <w:szCs w:val="21"/>
        </w:rPr>
        <w:t>D</w:t>
      </w:r>
      <w:r w:rsidR="00917DDE" w:rsidRPr="009C0802">
        <w:rPr>
          <w:rFonts w:ascii="Times" w:hAnsi="Times" w:cs="Times"/>
          <w:sz w:val="21"/>
          <w:szCs w:val="21"/>
        </w:rPr>
        <w:t xml:space="preserve">epartment of Education Child Nutrition Program (the </w:t>
      </w:r>
      <w:r w:rsidR="00917DDE" w:rsidRPr="009C0802">
        <w:rPr>
          <w:rFonts w:ascii="Times" w:hAnsi="Times" w:cs="Times"/>
          <w:b/>
          <w:bCs/>
          <w:i/>
          <w:iCs/>
          <w:sz w:val="21"/>
          <w:szCs w:val="21"/>
        </w:rPr>
        <w:t>State Agency</w:t>
      </w:r>
      <w:r w:rsidR="00917DDE" w:rsidRPr="009C0802">
        <w:rPr>
          <w:rFonts w:ascii="Times" w:hAnsi="Times" w:cs="Times"/>
          <w:sz w:val="21"/>
          <w:szCs w:val="21"/>
        </w:rPr>
        <w:t xml:space="preserve">). </w:t>
      </w:r>
      <w:r w:rsidR="00917DDE" w:rsidRPr="002D715B">
        <w:rPr>
          <w:rFonts w:ascii="Times" w:hAnsi="Times" w:cs="Times"/>
          <w:b/>
          <w:sz w:val="21"/>
          <w:szCs w:val="21"/>
          <w:u w:val="single"/>
        </w:rPr>
        <w:t>Check only the programs the school district operates</w:t>
      </w:r>
      <w:r w:rsidR="00B96A01" w:rsidRPr="002D715B">
        <w:rPr>
          <w:rFonts w:ascii="Times" w:hAnsi="Times" w:cs="Times"/>
          <w:b/>
          <w:sz w:val="21"/>
          <w:szCs w:val="21"/>
          <w:u w:val="single"/>
        </w:rPr>
        <w:t xml:space="preserve"> or plans to operate during the 201</w:t>
      </w:r>
      <w:r w:rsidR="007E24B4" w:rsidRPr="002D715B">
        <w:rPr>
          <w:rFonts w:ascii="Times" w:hAnsi="Times" w:cs="Times"/>
          <w:b/>
          <w:sz w:val="21"/>
          <w:szCs w:val="21"/>
          <w:u w:val="single"/>
        </w:rPr>
        <w:t>9</w:t>
      </w:r>
      <w:r w:rsidR="00B96A01" w:rsidRPr="002D715B">
        <w:rPr>
          <w:rFonts w:ascii="Times" w:hAnsi="Times" w:cs="Times"/>
          <w:b/>
          <w:sz w:val="21"/>
          <w:szCs w:val="21"/>
          <w:u w:val="single"/>
        </w:rPr>
        <w:t>-</w:t>
      </w:r>
      <w:r w:rsidR="007E24B4" w:rsidRPr="002D715B">
        <w:rPr>
          <w:rFonts w:ascii="Times" w:hAnsi="Times" w:cs="Times"/>
          <w:b/>
          <w:sz w:val="21"/>
          <w:szCs w:val="21"/>
          <w:u w:val="single"/>
        </w:rPr>
        <w:t>20</w:t>
      </w:r>
      <w:r w:rsidR="00B96A01" w:rsidRPr="002D715B">
        <w:rPr>
          <w:rFonts w:ascii="Times" w:hAnsi="Times" w:cs="Times"/>
          <w:b/>
          <w:sz w:val="21"/>
          <w:szCs w:val="21"/>
          <w:u w:val="single"/>
        </w:rPr>
        <w:t xml:space="preserve"> school year</w:t>
      </w:r>
      <w:r w:rsidR="00917DDE" w:rsidRPr="002D715B">
        <w:rPr>
          <w:rFonts w:ascii="Times" w:hAnsi="Times" w:cs="Times"/>
          <w:b/>
          <w:sz w:val="21"/>
          <w:szCs w:val="21"/>
        </w:rPr>
        <w:t>.</w:t>
      </w:r>
      <w:r w:rsidR="00917DDE" w:rsidRPr="009C0802">
        <w:rPr>
          <w:rFonts w:ascii="Times" w:hAnsi="Times" w:cs="Times"/>
          <w:sz w:val="21"/>
          <w:szCs w:val="21"/>
        </w:rPr>
        <w:t xml:space="preserve"> The program(s) listed here should agree with those listed in </w:t>
      </w:r>
      <w:r w:rsidR="00DC2129">
        <w:rPr>
          <w:rFonts w:ascii="Times" w:hAnsi="Times" w:cs="Times"/>
          <w:sz w:val="21"/>
          <w:szCs w:val="21"/>
        </w:rPr>
        <w:t xml:space="preserve">page 56, B.12 or its </w:t>
      </w:r>
      <w:r w:rsidR="00BE256C">
        <w:rPr>
          <w:rFonts w:ascii="Times" w:hAnsi="Times" w:cs="Times"/>
          <w:sz w:val="21"/>
          <w:szCs w:val="21"/>
        </w:rPr>
        <w:t>equivalent</w:t>
      </w:r>
      <w:r w:rsidR="00917DDE" w:rsidRPr="009C0802">
        <w:rPr>
          <w:rFonts w:ascii="Times" w:hAnsi="Times" w:cs="Times"/>
          <w:sz w:val="21"/>
          <w:szCs w:val="21"/>
        </w:rPr>
        <w:t xml:space="preserve">. </w:t>
      </w:r>
      <w:r w:rsidR="00917DDE" w:rsidRPr="00075633">
        <w:rPr>
          <w:rFonts w:ascii="Times" w:hAnsi="Times" w:cs="Times"/>
          <w:b/>
          <w:sz w:val="21"/>
          <w:szCs w:val="21"/>
        </w:rPr>
        <w:t>If a program is added later (i.e., a</w:t>
      </w:r>
      <w:r w:rsidR="00A57F4D">
        <w:rPr>
          <w:rFonts w:ascii="Times" w:hAnsi="Times" w:cs="Times"/>
          <w:b/>
          <w:sz w:val="21"/>
          <w:szCs w:val="21"/>
        </w:rPr>
        <w:t xml:space="preserve">n afterschool or summer feeding </w:t>
      </w:r>
      <w:r w:rsidR="00917DDE" w:rsidRPr="00075633">
        <w:rPr>
          <w:rFonts w:ascii="Times" w:hAnsi="Times" w:cs="Times"/>
          <w:b/>
          <w:sz w:val="21"/>
          <w:szCs w:val="21"/>
        </w:rPr>
        <w:t xml:space="preserve">program), the appropriate procurement procedures must be followed. </w:t>
      </w:r>
      <w:r w:rsidR="00A57F4D">
        <w:rPr>
          <w:rFonts w:ascii="Times" w:hAnsi="Times" w:cs="Times"/>
          <w:b/>
          <w:sz w:val="21"/>
          <w:szCs w:val="21"/>
        </w:rPr>
        <w:t xml:space="preserve">   </w:t>
      </w:r>
      <w:r w:rsidR="00917DDE" w:rsidRPr="00075633">
        <w:rPr>
          <w:rFonts w:ascii="Times" w:hAnsi="Times" w:cs="Times"/>
          <w:b/>
          <w:bCs/>
          <w:i/>
          <w:iCs/>
          <w:sz w:val="21"/>
          <w:szCs w:val="21"/>
        </w:rPr>
        <w:t xml:space="preserve">NOTE: </w:t>
      </w:r>
      <w:r w:rsidR="00917DDE" w:rsidRPr="00075633">
        <w:rPr>
          <w:rFonts w:ascii="Times" w:hAnsi="Times" w:cs="Times"/>
          <w:b/>
          <w:i/>
          <w:sz w:val="21"/>
          <w:szCs w:val="21"/>
        </w:rPr>
        <w:t xml:space="preserve">If a program is added after the contract is awarded, the </w:t>
      </w:r>
      <w:r w:rsidR="00156B6A">
        <w:rPr>
          <w:rFonts w:ascii="Times" w:hAnsi="Times" w:cs="Times"/>
          <w:b/>
          <w:i/>
          <w:sz w:val="21"/>
          <w:szCs w:val="21"/>
        </w:rPr>
        <w:t>SFA</w:t>
      </w:r>
      <w:r w:rsidR="00917DDE" w:rsidRPr="00075633">
        <w:rPr>
          <w:rFonts w:ascii="Times" w:hAnsi="Times" w:cs="Times"/>
          <w:b/>
          <w:i/>
          <w:sz w:val="21"/>
          <w:szCs w:val="21"/>
        </w:rPr>
        <w:t xml:space="preserve"> must rebid the FSMC services if the new program is expected to exceed $</w:t>
      </w:r>
      <w:r w:rsidR="00631B80">
        <w:rPr>
          <w:rFonts w:ascii="Times" w:hAnsi="Times" w:cs="Times"/>
          <w:b/>
          <w:i/>
          <w:sz w:val="21"/>
          <w:szCs w:val="21"/>
        </w:rPr>
        <w:t>20,500</w:t>
      </w:r>
      <w:r w:rsidR="00917DDE" w:rsidRPr="00075633">
        <w:rPr>
          <w:rFonts w:ascii="Times" w:hAnsi="Times" w:cs="Times"/>
          <w:b/>
          <w:i/>
          <w:sz w:val="21"/>
          <w:szCs w:val="21"/>
        </w:rPr>
        <w:t xml:space="preserve">. Any material change that exceeds </w:t>
      </w:r>
      <w:r w:rsidR="00631B80">
        <w:rPr>
          <w:rFonts w:ascii="Times" w:hAnsi="Times" w:cs="Times"/>
          <w:b/>
          <w:i/>
          <w:sz w:val="21"/>
          <w:szCs w:val="21"/>
        </w:rPr>
        <w:t>20,500 wi</w:t>
      </w:r>
      <w:r w:rsidR="00917DDE" w:rsidRPr="00075633">
        <w:rPr>
          <w:rFonts w:ascii="Times" w:hAnsi="Times" w:cs="Times"/>
          <w:b/>
          <w:i/>
          <w:sz w:val="21"/>
          <w:szCs w:val="21"/>
        </w:rPr>
        <w:t>ll require a rebid. An exception to this required threshold would be a federal grant such as, the Fresh Fruit and Vegetable Program, which limits allowable expenses</w:t>
      </w:r>
      <w:r w:rsidR="00917DDE" w:rsidRPr="00A57F4D">
        <w:rPr>
          <w:rFonts w:ascii="Times" w:hAnsi="Times" w:cs="Times"/>
          <w:b/>
          <w:i/>
          <w:sz w:val="21"/>
          <w:szCs w:val="21"/>
        </w:rPr>
        <w:t>.</w:t>
      </w:r>
      <w:r w:rsidR="00A57F4D" w:rsidRPr="00A57F4D">
        <w:rPr>
          <w:rFonts w:ascii="Times" w:hAnsi="Times" w:cs="Times"/>
          <w:b/>
          <w:i/>
          <w:sz w:val="21"/>
          <w:szCs w:val="21"/>
        </w:rPr>
        <w:t xml:space="preserve">  FFVP grants are awarded in late spring or early summer.</w:t>
      </w:r>
      <w:r w:rsidR="00A57F4D">
        <w:rPr>
          <w:rFonts w:ascii="Times" w:hAnsi="Times" w:cs="Times"/>
          <w:b/>
          <w:i/>
          <w:sz w:val="21"/>
          <w:szCs w:val="21"/>
        </w:rPr>
        <w:t xml:space="preserve">  If the SFA plans to apply for the grant, check the box.</w:t>
      </w:r>
    </w:p>
    <w:p w:rsidR="00A57F4D" w:rsidRPr="00A57F4D" w:rsidRDefault="00A57F4D" w:rsidP="00917DDE">
      <w:pPr>
        <w:ind w:left="720" w:hanging="450"/>
        <w:rPr>
          <w:rFonts w:ascii="Times" w:hAnsi="Times" w:cs="Times"/>
          <w:b/>
          <w:i/>
          <w:sz w:val="21"/>
          <w:szCs w:val="21"/>
          <w:u w:val="single"/>
        </w:rPr>
      </w:pPr>
      <w:r>
        <w:rPr>
          <w:rFonts w:ascii="Times" w:hAnsi="Times" w:cs="Times"/>
          <w:sz w:val="21"/>
          <w:szCs w:val="21"/>
        </w:rPr>
        <w:tab/>
      </w:r>
      <w:r w:rsidRPr="00A57F4D">
        <w:rPr>
          <w:rFonts w:ascii="Times" w:hAnsi="Times" w:cs="Times"/>
          <w:b/>
          <w:i/>
          <w:sz w:val="21"/>
          <w:szCs w:val="21"/>
          <w:u w:val="single"/>
        </w:rPr>
        <w:t>Failure to follow these guidelines may force the SFA to rebid the entire contract.</w:t>
      </w:r>
    </w:p>
    <w:p w:rsidR="00A57F4D" w:rsidRPr="00A57F4D" w:rsidRDefault="00A57F4D" w:rsidP="00917DDE">
      <w:pPr>
        <w:ind w:left="720" w:hanging="450"/>
        <w:rPr>
          <w:rFonts w:ascii="Times" w:hAnsi="Times" w:cs="Times"/>
          <w:b/>
          <w:i/>
          <w:sz w:val="21"/>
          <w:szCs w:val="21"/>
        </w:rPr>
      </w:pPr>
    </w:p>
    <w:p w:rsidR="00917DDE" w:rsidRDefault="00917DDE" w:rsidP="00917DDE">
      <w:pPr>
        <w:pStyle w:val="ListParagraph"/>
        <w:ind w:left="432"/>
        <w:rPr>
          <w:rFonts w:ascii="Times" w:hAnsi="Times" w:cs="Times"/>
          <w:i/>
          <w:sz w:val="21"/>
          <w:szCs w:val="21"/>
        </w:rPr>
      </w:pPr>
    </w:p>
    <w:p w:rsidR="00833158" w:rsidRDefault="00833158" w:rsidP="00917DDE">
      <w:pPr>
        <w:pStyle w:val="ListParagraph"/>
        <w:ind w:left="432"/>
        <w:rPr>
          <w:rFonts w:ascii="Times" w:hAnsi="Times" w:cs="Times"/>
          <w:i/>
          <w:sz w:val="21"/>
          <w:szCs w:val="21"/>
        </w:rPr>
      </w:pPr>
    </w:p>
    <w:p w:rsidR="00833158" w:rsidRDefault="00833158" w:rsidP="00917DDE">
      <w:pPr>
        <w:pStyle w:val="ListParagraph"/>
        <w:ind w:left="432"/>
        <w:rPr>
          <w:rFonts w:ascii="Times" w:hAnsi="Times" w:cs="Times"/>
          <w:i/>
          <w:sz w:val="21"/>
          <w:szCs w:val="21"/>
        </w:rPr>
      </w:pPr>
    </w:p>
    <w:p w:rsidR="00833158" w:rsidRDefault="00833158" w:rsidP="00917DDE">
      <w:pPr>
        <w:pStyle w:val="ListParagraph"/>
        <w:ind w:left="432"/>
        <w:rPr>
          <w:rFonts w:ascii="Times" w:hAnsi="Times" w:cs="Times"/>
          <w:i/>
          <w:sz w:val="21"/>
          <w:szCs w:val="21"/>
        </w:rPr>
      </w:pPr>
    </w:p>
    <w:p w:rsidR="00833158" w:rsidRDefault="00833158" w:rsidP="00917DDE">
      <w:pPr>
        <w:pStyle w:val="ListParagraph"/>
        <w:ind w:left="432"/>
        <w:rPr>
          <w:rFonts w:ascii="Times" w:hAnsi="Times" w:cs="Times"/>
          <w:i/>
          <w:sz w:val="21"/>
          <w:szCs w:val="21"/>
        </w:rPr>
      </w:pPr>
    </w:p>
    <w:p w:rsidR="00833158" w:rsidRDefault="00833158" w:rsidP="00917DDE">
      <w:pPr>
        <w:pStyle w:val="ListParagraph"/>
        <w:ind w:left="432"/>
        <w:rPr>
          <w:rFonts w:ascii="Times" w:hAnsi="Times" w:cs="Times"/>
          <w:i/>
          <w:sz w:val="21"/>
          <w:szCs w:val="21"/>
        </w:rPr>
      </w:pPr>
    </w:p>
    <w:p w:rsidR="00833158" w:rsidRPr="00A57F4D" w:rsidRDefault="00833158" w:rsidP="00917DDE">
      <w:pPr>
        <w:pStyle w:val="ListParagraph"/>
        <w:ind w:left="432"/>
        <w:rPr>
          <w:rFonts w:ascii="Times" w:hAnsi="Times" w:cs="Times"/>
          <w:i/>
          <w:sz w:val="21"/>
          <w:szCs w:val="21"/>
        </w:rPr>
      </w:pPr>
    </w:p>
    <w:p w:rsidR="00917DDE" w:rsidRPr="007513DE" w:rsidRDefault="00917DDE" w:rsidP="00917DDE">
      <w:pPr>
        <w:pStyle w:val="CM86"/>
        <w:tabs>
          <w:tab w:val="left" w:pos="1440"/>
          <w:tab w:val="left" w:pos="1800"/>
          <w:tab w:val="left" w:pos="6840"/>
          <w:tab w:val="left" w:pos="7200"/>
        </w:tabs>
        <w:spacing w:after="0"/>
        <w:ind w:left="432"/>
        <w:rPr>
          <w:rFonts w:ascii="Times" w:hAnsi="Times" w:cs="Times"/>
          <w:sz w:val="21"/>
          <w:szCs w:val="21"/>
        </w:rPr>
      </w:pPr>
      <w:r>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 xml:space="preserve">National School Lunch Program (NSLP) </w:t>
      </w: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 xml:space="preserve">Ala Carte </w:t>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p>
    <w:p w:rsidR="00917DDE" w:rsidRPr="007513DE" w:rsidRDefault="00917DDE" w:rsidP="00917DDE">
      <w:pPr>
        <w:pStyle w:val="CM86"/>
        <w:tabs>
          <w:tab w:val="left" w:pos="1440"/>
          <w:tab w:val="left" w:pos="1800"/>
          <w:tab w:val="left" w:pos="6840"/>
          <w:tab w:val="left" w:pos="7200"/>
        </w:tabs>
        <w:spacing w:after="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 xml:space="preserve"> </w:t>
      </w:r>
      <w:r w:rsidRPr="007513DE">
        <w:rPr>
          <w:rFonts w:ascii="Times" w:hAnsi="Times" w:cs="Times"/>
          <w:sz w:val="21"/>
          <w:szCs w:val="21"/>
        </w:rPr>
        <w:tab/>
        <w:t>School Breakfast Program (SBP)</w:t>
      </w: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 xml:space="preserve">Adult Meals </w:t>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After-School Snack Program (ASP—NSLP)</w:t>
      </w: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Catering</w:t>
      </w:r>
    </w:p>
    <w:p w:rsidR="00917DDE" w:rsidRPr="007513DE" w:rsidRDefault="00917DDE" w:rsidP="00917DDE">
      <w:pPr>
        <w:pStyle w:val="CM90"/>
        <w:tabs>
          <w:tab w:val="left" w:pos="1440"/>
          <w:tab w:val="left" w:pos="1800"/>
          <w:tab w:val="left" w:pos="6840"/>
          <w:tab w:val="left" w:pos="7200"/>
        </w:tabs>
        <w:spacing w:after="0"/>
        <w:ind w:left="432"/>
        <w:rPr>
          <w:rFonts w:ascii="Times" w:hAnsi="Times" w:cs="Times"/>
          <w:sz w:val="21"/>
          <w:szCs w:val="21"/>
        </w:rPr>
      </w:pPr>
    </w:p>
    <w:p w:rsidR="00917DDE" w:rsidRPr="007513DE" w:rsidRDefault="00917DDE" w:rsidP="00917DDE">
      <w:pPr>
        <w:pStyle w:val="CM86"/>
        <w:tabs>
          <w:tab w:val="left" w:pos="1440"/>
          <w:tab w:val="left" w:pos="1800"/>
          <w:tab w:val="left" w:pos="6840"/>
          <w:tab w:val="left" w:pos="7200"/>
        </w:tabs>
        <w:spacing w:after="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Contract Meals</w:t>
      </w: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Concessions</w:t>
      </w:r>
    </w:p>
    <w:p w:rsidR="00917DDE" w:rsidRPr="007513DE" w:rsidRDefault="00917DDE" w:rsidP="00917DDE">
      <w:pPr>
        <w:pStyle w:val="CM86"/>
        <w:tabs>
          <w:tab w:val="left" w:pos="1440"/>
          <w:tab w:val="left" w:pos="1800"/>
          <w:tab w:val="left" w:pos="6840"/>
          <w:tab w:val="left" w:pos="7200"/>
        </w:tabs>
        <w:spacing w:after="0"/>
        <w:ind w:left="432"/>
        <w:rPr>
          <w:rFonts w:ascii="Times" w:hAnsi="Times" w:cs="Times"/>
          <w:sz w:val="21"/>
          <w:szCs w:val="21"/>
        </w:rPr>
      </w:pPr>
      <w:r w:rsidRPr="007513DE">
        <w:rPr>
          <w:rFonts w:ascii="Times" w:hAnsi="Times" w:cs="Times"/>
          <w:sz w:val="21"/>
          <w:szCs w:val="21"/>
        </w:rPr>
        <w:tab/>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Seamless Summer Option (SSO)</w:t>
      </w: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Vending</w:t>
      </w:r>
    </w:p>
    <w:p w:rsidR="00917DDE" w:rsidRPr="007513DE" w:rsidRDefault="00917DDE" w:rsidP="00917DDE">
      <w:pPr>
        <w:pStyle w:val="Default"/>
        <w:tabs>
          <w:tab w:val="left" w:pos="1440"/>
          <w:tab w:val="left" w:pos="1800"/>
          <w:tab w:val="left" w:pos="6840"/>
          <w:tab w:val="left" w:pos="7200"/>
        </w:tabs>
        <w:ind w:left="432"/>
        <w:rPr>
          <w:rFonts w:ascii="Times" w:hAnsi="Times" w:cs="Times"/>
          <w:color w:val="auto"/>
          <w:sz w:val="21"/>
          <w:szCs w:val="21"/>
        </w:rPr>
      </w:pP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w:t>
      </w:r>
      <w:r w:rsidRPr="007513DE">
        <w:rPr>
          <w:rFonts w:ascii="Times" w:hAnsi="Times" w:cs="Times"/>
          <w:sz w:val="21"/>
          <w:szCs w:val="21"/>
        </w:rPr>
        <w:tab/>
        <w:t>Fresh Fruit and Vegetable Program (FFVP)</w:t>
      </w:r>
      <w:r w:rsidRPr="007513DE">
        <w:rPr>
          <w:rFonts w:ascii="Times" w:hAnsi="Times" w:cs="Times"/>
          <w:sz w:val="21"/>
          <w:szCs w:val="21"/>
        </w:rPr>
        <w:tab/>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    Summer Food Service Program (SFSP – DHS)</w:t>
      </w: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p>
    <w:p w:rsidR="00917DDE" w:rsidRPr="007513DE" w:rsidRDefault="00917DDE" w:rsidP="00917DDE">
      <w:pPr>
        <w:tabs>
          <w:tab w:val="left" w:pos="1440"/>
          <w:tab w:val="left" w:pos="1800"/>
          <w:tab w:val="left" w:pos="6840"/>
          <w:tab w:val="left" w:pos="7200"/>
        </w:tabs>
        <w:autoSpaceDE w:val="0"/>
        <w:autoSpaceDN w:val="0"/>
        <w:adjustRightInd w:val="0"/>
        <w:ind w:left="432"/>
        <w:rPr>
          <w:rFonts w:ascii="Times" w:hAnsi="Times" w:cs="Times"/>
          <w:sz w:val="21"/>
          <w:szCs w:val="21"/>
        </w:rPr>
      </w:pPr>
      <w:r w:rsidRPr="007513DE">
        <w:rPr>
          <w:rFonts w:ascii="Times" w:hAnsi="Times" w:cs="Times"/>
          <w:sz w:val="21"/>
          <w:szCs w:val="21"/>
        </w:rPr>
        <w:tab/>
      </w:r>
      <w:r w:rsidRPr="007513DE">
        <w:rPr>
          <w:rFonts w:ascii="Times" w:hAnsi="Times" w:cs="Times"/>
          <w:sz w:val="21"/>
          <w:szCs w:val="21"/>
        </w:rPr>
        <w:t>    Child and Adult Care Food Program (CACFP – DHS)</w:t>
      </w:r>
      <w:r w:rsidRPr="007513DE">
        <w:rPr>
          <w:rFonts w:ascii="Times" w:hAnsi="Times" w:cs="Times"/>
          <w:sz w:val="21"/>
          <w:szCs w:val="21"/>
        </w:rPr>
        <w:tab/>
      </w:r>
    </w:p>
    <w:p w:rsidR="00917DDE" w:rsidRPr="007513DE" w:rsidRDefault="00C937AD" w:rsidP="00917DDE">
      <w:pPr>
        <w:pStyle w:val="Default"/>
        <w:ind w:left="432"/>
        <w:rPr>
          <w:rFonts w:ascii="Times" w:hAnsi="Times" w:cs="Times"/>
          <w:color w:val="auto"/>
          <w:sz w:val="21"/>
          <w:szCs w:val="21"/>
        </w:rPr>
      </w:pPr>
      <w:r w:rsidRPr="007513DE">
        <w:rPr>
          <w:rFonts w:ascii="Times" w:hAnsi="Times" w:cs="Times"/>
          <w:color w:val="auto"/>
          <w:sz w:val="21"/>
          <w:szCs w:val="21"/>
        </w:rPr>
        <w:tab/>
      </w:r>
      <w:r w:rsidRPr="007513DE">
        <w:rPr>
          <w:rFonts w:ascii="Times" w:hAnsi="Times" w:cs="Times"/>
          <w:color w:val="auto"/>
          <w:sz w:val="21"/>
          <w:szCs w:val="21"/>
        </w:rPr>
        <w:tab/>
        <w:t xml:space="preserve">        (including dinner programs)</w:t>
      </w:r>
    </w:p>
    <w:p w:rsidR="00C937AD" w:rsidRPr="007513DE" w:rsidRDefault="00C937AD" w:rsidP="00917DDE">
      <w:pPr>
        <w:pStyle w:val="Default"/>
        <w:ind w:left="432"/>
        <w:rPr>
          <w:rFonts w:ascii="Times" w:hAnsi="Times" w:cs="Times"/>
          <w:color w:val="auto"/>
          <w:sz w:val="21"/>
          <w:szCs w:val="21"/>
        </w:rPr>
      </w:pPr>
    </w:p>
    <w:p w:rsidR="00917DDE" w:rsidRDefault="00917DDE" w:rsidP="004F3D87">
      <w:pPr>
        <w:pStyle w:val="Default"/>
        <w:numPr>
          <w:ilvl w:val="0"/>
          <w:numId w:val="62"/>
        </w:numPr>
        <w:rPr>
          <w:rFonts w:ascii="Times" w:hAnsi="Times" w:cs="Times"/>
          <w:b/>
          <w:sz w:val="21"/>
          <w:szCs w:val="21"/>
          <w:u w:val="single"/>
        </w:rPr>
      </w:pPr>
      <w:r w:rsidRPr="007513DE">
        <w:rPr>
          <w:rFonts w:ascii="Times" w:hAnsi="Times" w:cs="Times"/>
          <w:sz w:val="21"/>
          <w:szCs w:val="21"/>
        </w:rPr>
        <w:t xml:space="preserve">The FSMC, as an independent contractor, shall have the </w:t>
      </w:r>
      <w:r w:rsidRPr="007513DE">
        <w:rPr>
          <w:rFonts w:ascii="Times" w:hAnsi="Times" w:cs="Times"/>
          <w:sz w:val="21"/>
          <w:szCs w:val="21"/>
          <w:u w:val="single"/>
        </w:rPr>
        <w:t>exclusive</w:t>
      </w:r>
      <w:r w:rsidRPr="003E3C88">
        <w:rPr>
          <w:rFonts w:ascii="Times" w:hAnsi="Times" w:cs="Times"/>
          <w:sz w:val="21"/>
          <w:szCs w:val="21"/>
          <w:u w:val="single"/>
        </w:rPr>
        <w:t xml:space="preserve"> right</w:t>
      </w:r>
      <w:r w:rsidRPr="003E3C88">
        <w:rPr>
          <w:rFonts w:ascii="Times" w:hAnsi="Times" w:cs="Times"/>
          <w:sz w:val="21"/>
          <w:szCs w:val="21"/>
        </w:rPr>
        <w:t xml:space="preserve"> to operate the above </w:t>
      </w:r>
      <w:r w:rsidRPr="003E3C88">
        <w:rPr>
          <w:rFonts w:ascii="Times" w:hAnsi="Times" w:cs="Times"/>
          <w:sz w:val="21"/>
          <w:szCs w:val="21"/>
          <w:u w:val="single"/>
        </w:rPr>
        <w:t>program(s)</w:t>
      </w:r>
      <w:r w:rsidRPr="003E3C88">
        <w:rPr>
          <w:rFonts w:ascii="Times" w:hAnsi="Times" w:cs="Times"/>
          <w:sz w:val="21"/>
          <w:szCs w:val="21"/>
        </w:rPr>
        <w:t xml:space="preserve"> at the sites specified by the SFA in Attachment A-1 (</w:t>
      </w:r>
      <w:r w:rsidRPr="003E3C88">
        <w:rPr>
          <w:rFonts w:ascii="Times" w:hAnsi="Times" w:cs="Times"/>
          <w:b/>
          <w:sz w:val="21"/>
          <w:szCs w:val="21"/>
          <w:u w:val="single"/>
        </w:rPr>
        <w:t>districts should have legal counsel review terms of existing exclusive vending/beverage contract</w:t>
      </w:r>
      <w:r w:rsidR="00FF69F7">
        <w:rPr>
          <w:rFonts w:ascii="Times" w:hAnsi="Times" w:cs="Times"/>
          <w:b/>
          <w:sz w:val="21"/>
          <w:szCs w:val="21"/>
          <w:u w:val="single"/>
        </w:rPr>
        <w:t>s</w:t>
      </w:r>
      <w:r w:rsidRPr="003E3C88">
        <w:rPr>
          <w:rFonts w:ascii="Times" w:hAnsi="Times" w:cs="Times"/>
          <w:b/>
          <w:sz w:val="21"/>
          <w:szCs w:val="21"/>
          <w:u w:val="single"/>
        </w:rPr>
        <w:t xml:space="preserve"> in relationship to this exclusive provision for vending). </w:t>
      </w:r>
    </w:p>
    <w:p w:rsidR="009E5F00" w:rsidRPr="009E5F00" w:rsidRDefault="009E5F00" w:rsidP="009E5F00">
      <w:pPr>
        <w:pStyle w:val="Default"/>
        <w:ind w:left="990"/>
      </w:pPr>
    </w:p>
    <w:p w:rsidR="009E5F00" w:rsidRPr="006816DB" w:rsidRDefault="007926FD" w:rsidP="004F3D87">
      <w:pPr>
        <w:pStyle w:val="Default"/>
        <w:numPr>
          <w:ilvl w:val="0"/>
          <w:numId w:val="62"/>
        </w:numPr>
        <w:rPr>
          <w:rFonts w:ascii="Times New Roman" w:hAnsi="Times New Roman" w:cs="Times New Roman"/>
          <w:sz w:val="21"/>
          <w:szCs w:val="21"/>
        </w:rPr>
      </w:pPr>
      <w:r w:rsidRPr="006816DB">
        <w:rPr>
          <w:rFonts w:ascii="Times New Roman" w:hAnsi="Times New Roman" w:cs="Times New Roman"/>
          <w:sz w:val="21"/>
          <w:szCs w:val="21"/>
        </w:rPr>
        <w:t xml:space="preserve">The FSMC may designate a/an employee(s) to work on FFVP for the number of hours needed to prepare and clean for the program.  An employee(s) may not be assigned to work more than the number of hours needed.  FFVP labor within regular work hours is billed to the district with other CN labor.  </w:t>
      </w:r>
      <w:r w:rsidR="006816DB" w:rsidRPr="006816DB">
        <w:rPr>
          <w:rFonts w:ascii="Times New Roman" w:hAnsi="Times New Roman" w:cs="Times New Roman"/>
          <w:sz w:val="21"/>
          <w:szCs w:val="21"/>
        </w:rPr>
        <w:t xml:space="preserve">The hourly rate of pay must be consistent with regular hourly pay for each person involved in the program.  </w:t>
      </w:r>
      <w:r w:rsidRPr="006816DB">
        <w:rPr>
          <w:rFonts w:ascii="Times New Roman" w:hAnsi="Times New Roman" w:cs="Times New Roman"/>
          <w:sz w:val="21"/>
          <w:szCs w:val="21"/>
        </w:rPr>
        <w:t xml:space="preserve">FFVP labor outside regular work hours must be billed separately to the district.  </w:t>
      </w:r>
      <w:r w:rsidR="006816DB" w:rsidRPr="006816DB">
        <w:rPr>
          <w:rFonts w:ascii="Times New Roman" w:hAnsi="Times New Roman" w:cs="Times New Roman"/>
          <w:sz w:val="21"/>
          <w:szCs w:val="21"/>
        </w:rPr>
        <w:t xml:space="preserve">A monthly timesheet must be maintained for any of the hours worked. </w:t>
      </w:r>
      <w:r w:rsidRPr="006816DB">
        <w:rPr>
          <w:rFonts w:ascii="Times New Roman" w:hAnsi="Times New Roman" w:cs="Times New Roman"/>
          <w:sz w:val="21"/>
          <w:szCs w:val="21"/>
        </w:rPr>
        <w:t>FFVP must be listed as a separate line item on the district invoice.  FFVP funds cannot be used to pay overtime for any reason.</w:t>
      </w:r>
      <w:r w:rsidR="006816DB" w:rsidRPr="006816DB">
        <w:rPr>
          <w:rFonts w:ascii="Times New Roman" w:hAnsi="Times New Roman" w:cs="Times New Roman"/>
          <w:sz w:val="21"/>
          <w:szCs w:val="21"/>
        </w:rPr>
        <w:t xml:space="preserve">  FSMC must provide documentation of hourly rate of pay and fringe matching percentage to the SFA for all employees working in FFVP.   The detail invoice for the district must designate the number of hours to be paid from the FFVP program and the number of hours to be paid from the salary fund.  Pay confirmation documentation must be jointly signed by the superintendent and the FSMC site manager. The SFA is responsible for maintaining FFVP records and filing for reimbursement through the grant.  </w:t>
      </w:r>
      <w:r w:rsidR="00156B6A">
        <w:rPr>
          <w:rFonts w:ascii="Times New Roman" w:hAnsi="Times New Roman" w:cs="Times New Roman"/>
          <w:sz w:val="21"/>
          <w:szCs w:val="21"/>
        </w:rPr>
        <w:t xml:space="preserve">Claiming labor from the FFVP grant is optional.  </w:t>
      </w:r>
    </w:p>
    <w:p w:rsidR="00C937AD" w:rsidRPr="00C937AD" w:rsidRDefault="00C937AD" w:rsidP="00C937AD">
      <w:pPr>
        <w:pStyle w:val="Default"/>
      </w:pPr>
    </w:p>
    <w:p w:rsidR="00917DDE" w:rsidRPr="009E1351" w:rsidRDefault="00917DDE" w:rsidP="004F3D87">
      <w:pPr>
        <w:pStyle w:val="CM86"/>
        <w:numPr>
          <w:ilvl w:val="0"/>
          <w:numId w:val="62"/>
        </w:numPr>
        <w:spacing w:after="0" w:line="240" w:lineRule="atLeast"/>
        <w:rPr>
          <w:rFonts w:ascii="Times" w:hAnsi="Times" w:cs="Times"/>
          <w:b/>
          <w:i/>
          <w:sz w:val="21"/>
          <w:szCs w:val="21"/>
        </w:rPr>
      </w:pPr>
      <w:r w:rsidRPr="009E1351">
        <w:rPr>
          <w:rFonts w:ascii="Times" w:hAnsi="Times" w:cs="Times"/>
          <w:sz w:val="21"/>
          <w:szCs w:val="21"/>
        </w:rPr>
        <w:t xml:space="preserve">The FSMC shall be an independent contractor and not an employee of the SFA. The employees of </w:t>
      </w:r>
      <w:r w:rsidR="006F4ED7">
        <w:rPr>
          <w:rFonts w:ascii="Times" w:hAnsi="Times" w:cs="Times"/>
          <w:sz w:val="21"/>
          <w:szCs w:val="21"/>
        </w:rPr>
        <w:t xml:space="preserve">  </w:t>
      </w:r>
      <w:r w:rsidRPr="009E1351">
        <w:rPr>
          <w:rFonts w:ascii="Times" w:hAnsi="Times" w:cs="Times"/>
          <w:sz w:val="21"/>
          <w:szCs w:val="21"/>
        </w:rPr>
        <w:t xml:space="preserve">the FSMC are </w:t>
      </w:r>
      <w:r w:rsidRPr="009E1351">
        <w:rPr>
          <w:rFonts w:ascii="Times" w:hAnsi="Times" w:cs="Times"/>
          <w:b/>
          <w:sz w:val="21"/>
          <w:szCs w:val="21"/>
        </w:rPr>
        <w:t>not</w:t>
      </w:r>
      <w:r w:rsidRPr="009E1351">
        <w:rPr>
          <w:rFonts w:ascii="Times" w:hAnsi="Times" w:cs="Times"/>
          <w:sz w:val="21"/>
          <w:szCs w:val="21"/>
        </w:rPr>
        <w:t xml:space="preserve"> employees of the SFA. </w:t>
      </w:r>
      <w:r w:rsidR="00A57F4D" w:rsidRPr="009E1351">
        <w:rPr>
          <w:rFonts w:ascii="Times" w:hAnsi="Times" w:cs="Times"/>
          <w:b/>
          <w:i/>
          <w:sz w:val="21"/>
          <w:szCs w:val="21"/>
        </w:rPr>
        <w:t xml:space="preserve">The SFA child nutrition director is an employee of the school district and serves as the </w:t>
      </w:r>
      <w:r w:rsidR="009964FC" w:rsidRPr="009E1351">
        <w:rPr>
          <w:rFonts w:ascii="Times" w:hAnsi="Times" w:cs="Times"/>
          <w:b/>
          <w:i/>
          <w:sz w:val="21"/>
          <w:szCs w:val="21"/>
        </w:rPr>
        <w:t>liaison</w:t>
      </w:r>
      <w:r w:rsidR="00A57F4D" w:rsidRPr="009E1351">
        <w:rPr>
          <w:rFonts w:ascii="Times" w:hAnsi="Times" w:cs="Times"/>
          <w:b/>
          <w:i/>
          <w:sz w:val="21"/>
          <w:szCs w:val="21"/>
        </w:rPr>
        <w:t xml:space="preserve"> between the district and the FSMC.  He/she is responsible for all paperwork, checking invoices, on-site reviews, </w:t>
      </w:r>
      <w:r w:rsidR="00525966" w:rsidRPr="009E1351">
        <w:rPr>
          <w:rFonts w:ascii="Times" w:hAnsi="Times" w:cs="Times"/>
          <w:b/>
          <w:i/>
          <w:sz w:val="21"/>
          <w:szCs w:val="21"/>
        </w:rPr>
        <w:t>determining if meal pattern is being met, etc.  He/she is responsible for monitoring the FSMC to determine if the SFA</w:t>
      </w:r>
      <w:r w:rsidR="00156B6A">
        <w:rPr>
          <w:rFonts w:ascii="Times" w:hAnsi="Times" w:cs="Times"/>
          <w:b/>
          <w:i/>
          <w:sz w:val="21"/>
          <w:szCs w:val="21"/>
        </w:rPr>
        <w:t>’</w:t>
      </w:r>
      <w:r w:rsidR="00525966" w:rsidRPr="009E1351">
        <w:rPr>
          <w:rFonts w:ascii="Times" w:hAnsi="Times" w:cs="Times"/>
          <w:b/>
          <w:i/>
          <w:sz w:val="21"/>
          <w:szCs w:val="21"/>
        </w:rPr>
        <w:t>s interest</w:t>
      </w:r>
      <w:r w:rsidR="00156B6A">
        <w:rPr>
          <w:rFonts w:ascii="Times" w:hAnsi="Times" w:cs="Times"/>
          <w:b/>
          <w:i/>
          <w:sz w:val="21"/>
          <w:szCs w:val="21"/>
        </w:rPr>
        <w:t>s</w:t>
      </w:r>
      <w:r w:rsidR="00525966" w:rsidRPr="009E1351">
        <w:rPr>
          <w:rFonts w:ascii="Times" w:hAnsi="Times" w:cs="Times"/>
          <w:b/>
          <w:i/>
          <w:sz w:val="21"/>
          <w:szCs w:val="21"/>
        </w:rPr>
        <w:t xml:space="preserve"> are being met.</w:t>
      </w:r>
    </w:p>
    <w:p w:rsidR="00C937AD" w:rsidRPr="009964FC" w:rsidRDefault="00C937AD" w:rsidP="00C937AD">
      <w:pPr>
        <w:pStyle w:val="Default"/>
        <w:rPr>
          <w:b/>
          <w:i/>
        </w:rPr>
      </w:pPr>
    </w:p>
    <w:p w:rsidR="00917DDE" w:rsidRPr="009E1351" w:rsidRDefault="00917DDE" w:rsidP="004F3D87">
      <w:pPr>
        <w:pStyle w:val="CM86"/>
        <w:numPr>
          <w:ilvl w:val="0"/>
          <w:numId w:val="62"/>
        </w:numPr>
        <w:spacing w:after="0" w:line="240" w:lineRule="atLeast"/>
        <w:rPr>
          <w:rFonts w:ascii="Times" w:hAnsi="Times" w:cs="Times"/>
          <w:sz w:val="21"/>
          <w:szCs w:val="21"/>
        </w:rPr>
      </w:pPr>
      <w:r w:rsidRPr="009E1351">
        <w:rPr>
          <w:rFonts w:ascii="Times" w:hAnsi="Times" w:cs="Times"/>
          <w:sz w:val="21"/>
          <w:szCs w:val="21"/>
        </w:rPr>
        <w:t>Current SFA food service employees must be notified by the school district of termination of all food service personnel contracts no later than April 30</w:t>
      </w:r>
      <w:r w:rsidRPr="009E1351">
        <w:rPr>
          <w:rFonts w:ascii="Times" w:hAnsi="Times" w:cs="Times"/>
          <w:sz w:val="21"/>
          <w:szCs w:val="21"/>
          <w:vertAlign w:val="superscript"/>
        </w:rPr>
        <w:t xml:space="preserve">th </w:t>
      </w:r>
      <w:r w:rsidRPr="009E1351">
        <w:rPr>
          <w:rFonts w:ascii="Times" w:hAnsi="Times" w:cs="Times"/>
          <w:sz w:val="21"/>
          <w:szCs w:val="21"/>
        </w:rPr>
        <w:t xml:space="preserve">of the year preceding the contract.      </w:t>
      </w:r>
    </w:p>
    <w:p w:rsidR="008F2FE2" w:rsidRPr="008F2FE2" w:rsidRDefault="008F2FE2" w:rsidP="008F2FE2">
      <w:pPr>
        <w:pStyle w:val="Default"/>
      </w:pPr>
    </w:p>
    <w:p w:rsidR="00917DDE" w:rsidRPr="007513DE" w:rsidRDefault="00917DDE" w:rsidP="004F3D87">
      <w:pPr>
        <w:pStyle w:val="CM86"/>
        <w:numPr>
          <w:ilvl w:val="0"/>
          <w:numId w:val="62"/>
        </w:numPr>
        <w:spacing w:after="0" w:line="240" w:lineRule="atLeast"/>
        <w:rPr>
          <w:rFonts w:ascii="Times" w:hAnsi="Times" w:cs="Times"/>
          <w:sz w:val="21"/>
          <w:szCs w:val="21"/>
        </w:rPr>
      </w:pPr>
      <w:r w:rsidRPr="007513DE">
        <w:rPr>
          <w:rFonts w:ascii="Times" w:hAnsi="Times" w:cs="Times"/>
          <w:sz w:val="21"/>
          <w:szCs w:val="21"/>
        </w:rPr>
        <w:t xml:space="preserve">The food service provided shall be operated and maintained as a benefit to the SFA’s students, faculty, and staff. </w:t>
      </w:r>
      <w:r w:rsidR="009E1351" w:rsidRPr="007513DE">
        <w:rPr>
          <w:rFonts w:ascii="Times" w:hAnsi="Times" w:cs="Times"/>
          <w:sz w:val="21"/>
          <w:szCs w:val="21"/>
        </w:rPr>
        <w:t xml:space="preserve">  The main service is to feed the children </w:t>
      </w:r>
      <w:r w:rsidR="00FF69F7" w:rsidRPr="007513DE">
        <w:rPr>
          <w:rFonts w:ascii="Times" w:hAnsi="Times" w:cs="Times"/>
          <w:sz w:val="21"/>
          <w:szCs w:val="21"/>
        </w:rPr>
        <w:t xml:space="preserve">following USDA guidance </w:t>
      </w:r>
      <w:r w:rsidR="009E1351" w:rsidRPr="007513DE">
        <w:rPr>
          <w:rFonts w:ascii="Times" w:hAnsi="Times" w:cs="Times"/>
          <w:sz w:val="21"/>
          <w:szCs w:val="21"/>
        </w:rPr>
        <w:t>in the child nutrition program.</w:t>
      </w:r>
    </w:p>
    <w:p w:rsidR="008F2FE2" w:rsidRPr="008F2FE2" w:rsidRDefault="008F2FE2" w:rsidP="008F2FE2">
      <w:pPr>
        <w:pStyle w:val="Default"/>
      </w:pPr>
    </w:p>
    <w:p w:rsidR="008F2FE2" w:rsidRPr="008F2FE2" w:rsidRDefault="00917DDE" w:rsidP="004F3D87">
      <w:pPr>
        <w:pStyle w:val="CM86"/>
        <w:numPr>
          <w:ilvl w:val="0"/>
          <w:numId w:val="62"/>
        </w:numPr>
        <w:spacing w:after="0" w:line="240" w:lineRule="atLeast"/>
        <w:rPr>
          <w:rFonts w:ascii="Times" w:hAnsi="Times" w:cs="Times"/>
          <w:color w:val="211D1E"/>
          <w:sz w:val="21"/>
          <w:szCs w:val="21"/>
        </w:rPr>
      </w:pPr>
      <w:r w:rsidRPr="003E3C88">
        <w:rPr>
          <w:rFonts w:ascii="Times" w:hAnsi="Times" w:cs="Times"/>
          <w:sz w:val="21"/>
          <w:szCs w:val="21"/>
        </w:rPr>
        <w:t xml:space="preserve">All income accruing as a result of payments by children and adults, federal and state reimbursements, and all other income from sources such as donations, special functions, catering, ala carte, vending, concessions, contract meals, grants, and loans shall be deposited in the </w:t>
      </w:r>
      <w:r w:rsidRPr="003E3C88">
        <w:rPr>
          <w:rFonts w:ascii="Times" w:hAnsi="Times" w:cs="Times"/>
          <w:sz w:val="21"/>
          <w:szCs w:val="21"/>
          <w:u w:val="single"/>
        </w:rPr>
        <w:t xml:space="preserve">SFA’s </w:t>
      </w:r>
      <w:r w:rsidRPr="003E3C88">
        <w:rPr>
          <w:rFonts w:ascii="Times" w:hAnsi="Times" w:cs="Times"/>
          <w:sz w:val="21"/>
          <w:szCs w:val="21"/>
          <w:u w:val="single"/>
        </w:rPr>
        <w:lastRenderedPageBreak/>
        <w:t>NON-PROFIT food service account</w:t>
      </w:r>
      <w:r w:rsidRPr="003E3C88">
        <w:rPr>
          <w:rFonts w:ascii="Times" w:hAnsi="Times" w:cs="Times"/>
          <w:sz w:val="21"/>
          <w:szCs w:val="21"/>
        </w:rPr>
        <w:t xml:space="preserve">. Any profit or </w:t>
      </w:r>
      <w:r w:rsidRPr="003E3C88">
        <w:rPr>
          <w:rFonts w:ascii="Times" w:hAnsi="Times" w:cs="Times"/>
          <w:b/>
          <w:bCs/>
          <w:i/>
          <w:iCs/>
          <w:sz w:val="21"/>
          <w:szCs w:val="21"/>
        </w:rPr>
        <w:t>GUARANTEED</w:t>
      </w:r>
      <w:r w:rsidRPr="003E3C88">
        <w:rPr>
          <w:rFonts w:ascii="Times" w:hAnsi="Times" w:cs="Times"/>
          <w:sz w:val="21"/>
          <w:szCs w:val="21"/>
        </w:rPr>
        <w:t xml:space="preserve"> return shall remain in the </w:t>
      </w:r>
      <w:r w:rsidRPr="003E3C88">
        <w:rPr>
          <w:rFonts w:ascii="Times" w:hAnsi="Times" w:cs="Times"/>
          <w:sz w:val="21"/>
          <w:szCs w:val="21"/>
          <w:u w:val="single"/>
        </w:rPr>
        <w:t>SFA’s NON-PROFIT food service account</w:t>
      </w:r>
      <w:r w:rsidRPr="003E3C88">
        <w:rPr>
          <w:rFonts w:ascii="Times" w:hAnsi="Times" w:cs="Times"/>
          <w:sz w:val="21"/>
          <w:szCs w:val="21"/>
        </w:rPr>
        <w:t xml:space="preserve">. </w:t>
      </w:r>
    </w:p>
    <w:p w:rsidR="008F2FE2" w:rsidRPr="008F2FE2" w:rsidRDefault="008F2FE2" w:rsidP="008F2FE2">
      <w:pPr>
        <w:pStyle w:val="CM86"/>
        <w:spacing w:after="0" w:line="240" w:lineRule="atLeast"/>
        <w:ind w:left="720"/>
        <w:rPr>
          <w:rFonts w:ascii="Times" w:hAnsi="Times" w:cs="Times"/>
          <w:color w:val="211D1E"/>
          <w:sz w:val="21"/>
          <w:szCs w:val="21"/>
        </w:rPr>
      </w:pPr>
    </w:p>
    <w:p w:rsidR="00917DDE" w:rsidRDefault="00917DDE" w:rsidP="004F3D87">
      <w:pPr>
        <w:pStyle w:val="CM86"/>
        <w:numPr>
          <w:ilvl w:val="0"/>
          <w:numId w:val="62"/>
        </w:numPr>
        <w:spacing w:after="0" w:line="240" w:lineRule="atLeast"/>
        <w:rPr>
          <w:rFonts w:ascii="Times" w:hAnsi="Times" w:cs="Times"/>
          <w:color w:val="211D1E"/>
          <w:sz w:val="21"/>
          <w:szCs w:val="21"/>
        </w:rPr>
      </w:pPr>
      <w:r w:rsidRPr="003E3C88">
        <w:rPr>
          <w:rFonts w:ascii="Times" w:hAnsi="Times" w:cs="Times"/>
          <w:sz w:val="21"/>
          <w:szCs w:val="21"/>
        </w:rPr>
        <w:t xml:space="preserve">The SFA and the FSMC agree that this contract is neither a </w:t>
      </w:r>
      <w:r w:rsidRPr="003E3C88">
        <w:rPr>
          <w:rFonts w:ascii="Times" w:hAnsi="Times" w:cs="Times"/>
          <w:i/>
          <w:iCs/>
          <w:sz w:val="21"/>
          <w:szCs w:val="21"/>
        </w:rPr>
        <w:t>cost-plus-a-percentage-of-</w:t>
      </w:r>
      <w:r w:rsidRPr="003E3C88">
        <w:rPr>
          <w:rFonts w:ascii="Times" w:hAnsi="Times" w:cs="Times"/>
          <w:i/>
          <w:iCs/>
          <w:color w:val="211D1E"/>
          <w:sz w:val="21"/>
          <w:szCs w:val="21"/>
        </w:rPr>
        <w:t>income</w:t>
      </w:r>
      <w:r w:rsidRPr="003E3C88">
        <w:rPr>
          <w:rFonts w:ascii="Times" w:hAnsi="Times" w:cs="Times"/>
          <w:color w:val="211D1E"/>
          <w:sz w:val="21"/>
          <w:szCs w:val="21"/>
        </w:rPr>
        <w:t xml:space="preserve"> nor a </w:t>
      </w:r>
      <w:r w:rsidRPr="003E3C88">
        <w:rPr>
          <w:rFonts w:ascii="Times" w:hAnsi="Times" w:cs="Times"/>
          <w:i/>
          <w:iCs/>
          <w:color w:val="211D1E"/>
          <w:sz w:val="21"/>
          <w:szCs w:val="21"/>
        </w:rPr>
        <w:t xml:space="preserve">cost-plus-a-percentage-of-cost </w:t>
      </w:r>
      <w:r w:rsidRPr="003E3C88">
        <w:rPr>
          <w:rFonts w:ascii="Times" w:hAnsi="Times" w:cs="Times"/>
          <w:color w:val="211D1E"/>
          <w:sz w:val="21"/>
          <w:szCs w:val="21"/>
        </w:rPr>
        <w:t>contract as required under United States Department of Agriculture (USDA) Regulations 7 CFR 210.1</w:t>
      </w:r>
      <w:r w:rsidR="002629B6">
        <w:rPr>
          <w:rFonts w:ascii="Times" w:hAnsi="Times" w:cs="Times"/>
          <w:color w:val="211D1E"/>
          <w:sz w:val="21"/>
          <w:szCs w:val="21"/>
        </w:rPr>
        <w:t>4</w:t>
      </w:r>
      <w:r w:rsidRPr="003E3C88">
        <w:rPr>
          <w:rFonts w:ascii="Times" w:hAnsi="Times" w:cs="Times"/>
          <w:color w:val="211D1E"/>
          <w:sz w:val="21"/>
          <w:szCs w:val="21"/>
        </w:rPr>
        <w:t>(</w:t>
      </w:r>
      <w:r w:rsidR="002629B6">
        <w:rPr>
          <w:rFonts w:ascii="Times" w:hAnsi="Times" w:cs="Times"/>
          <w:color w:val="211D1E"/>
          <w:sz w:val="21"/>
          <w:szCs w:val="21"/>
        </w:rPr>
        <w:t>a</w:t>
      </w:r>
      <w:r w:rsidRPr="003E3C88">
        <w:rPr>
          <w:rFonts w:ascii="Times" w:hAnsi="Times" w:cs="Times"/>
          <w:color w:val="211D1E"/>
          <w:sz w:val="21"/>
          <w:szCs w:val="21"/>
        </w:rPr>
        <w:t xml:space="preserve">). </w:t>
      </w:r>
    </w:p>
    <w:p w:rsidR="008F2FE2" w:rsidRPr="008F2FE2" w:rsidRDefault="008F2FE2" w:rsidP="008F2FE2">
      <w:pPr>
        <w:pStyle w:val="Default"/>
      </w:pPr>
    </w:p>
    <w:p w:rsidR="00917DDE" w:rsidRDefault="00917DDE" w:rsidP="004F3D87">
      <w:pPr>
        <w:pStyle w:val="CM86"/>
        <w:numPr>
          <w:ilvl w:val="0"/>
          <w:numId w:val="62"/>
        </w:numPr>
        <w:tabs>
          <w:tab w:val="left" w:pos="180"/>
        </w:tabs>
        <w:spacing w:after="0" w:line="240" w:lineRule="atLeast"/>
        <w:rPr>
          <w:rFonts w:ascii="Times" w:hAnsi="Times" w:cs="Times"/>
          <w:color w:val="211D1E"/>
          <w:sz w:val="21"/>
          <w:szCs w:val="21"/>
        </w:rPr>
      </w:pPr>
      <w:r w:rsidRPr="003E3C88">
        <w:rPr>
          <w:rFonts w:ascii="Times" w:hAnsi="Times" w:cs="Times"/>
          <w:color w:val="211D1E"/>
          <w:sz w:val="21"/>
          <w:szCs w:val="21"/>
        </w:rPr>
        <w:t>The SFA shall develop a code of conduct and be legally responsible for the conduct of the food service staff and shall supervise the food service operations in such manner as will ensure compliance with the rules and regulations of the contract.  7 CFR 2</w:t>
      </w:r>
      <w:r w:rsidR="002629B6">
        <w:rPr>
          <w:rFonts w:ascii="Times" w:hAnsi="Times" w:cs="Times"/>
          <w:color w:val="211D1E"/>
          <w:sz w:val="21"/>
          <w:szCs w:val="21"/>
        </w:rPr>
        <w:t>00.318(c)</w:t>
      </w:r>
      <w:r w:rsidRPr="003E3C88">
        <w:rPr>
          <w:rFonts w:ascii="Times" w:hAnsi="Times" w:cs="Times"/>
          <w:color w:val="211D1E"/>
          <w:sz w:val="21"/>
          <w:szCs w:val="21"/>
        </w:rPr>
        <w:t>; AR Code of Ethics – Standard 4</w:t>
      </w:r>
    </w:p>
    <w:p w:rsidR="008F2FE2" w:rsidRPr="008F2FE2" w:rsidRDefault="008F2FE2" w:rsidP="008F2FE2">
      <w:pPr>
        <w:pStyle w:val="Default"/>
      </w:pPr>
    </w:p>
    <w:p w:rsidR="006816DB" w:rsidRPr="006816DB" w:rsidRDefault="00917DDE" w:rsidP="004F3D87">
      <w:pPr>
        <w:pStyle w:val="CM86"/>
        <w:numPr>
          <w:ilvl w:val="0"/>
          <w:numId w:val="62"/>
        </w:numPr>
        <w:spacing w:after="0" w:line="240" w:lineRule="atLeast"/>
        <w:rPr>
          <w:rFonts w:ascii="Times" w:hAnsi="Times" w:cs="Times"/>
          <w:sz w:val="21"/>
          <w:szCs w:val="21"/>
        </w:rPr>
      </w:pPr>
      <w:r w:rsidRPr="003E3C88">
        <w:rPr>
          <w:rFonts w:ascii="Times" w:hAnsi="Times" w:cs="Times"/>
          <w:sz w:val="21"/>
          <w:szCs w:val="21"/>
        </w:rPr>
        <w:t xml:space="preserve">The Child Nutrition Program will be </w:t>
      </w:r>
      <w:r w:rsidRPr="00075633">
        <w:rPr>
          <w:rFonts w:ascii="Times" w:hAnsi="Times" w:cs="Times"/>
          <w:b/>
          <w:sz w:val="21"/>
          <w:szCs w:val="21"/>
          <w:u w:val="single"/>
        </w:rPr>
        <w:t>controlled by the SFA</w:t>
      </w:r>
      <w:r w:rsidRPr="003E3C88">
        <w:rPr>
          <w:rFonts w:ascii="Times" w:hAnsi="Times" w:cs="Times"/>
          <w:sz w:val="21"/>
          <w:szCs w:val="21"/>
        </w:rPr>
        <w:t xml:space="preserve"> including the nonprofit food service account and overall financial responsibility observing the requirements for and limitations on the use of nonprofit school food service revenue. No payments from the Child Nutrition Program non-</w:t>
      </w:r>
      <w:r w:rsidRPr="006816DB">
        <w:rPr>
          <w:rFonts w:ascii="Times" w:hAnsi="Times" w:cs="Times"/>
          <w:sz w:val="21"/>
          <w:szCs w:val="21"/>
        </w:rPr>
        <w:t xml:space="preserve">profit food service account will be made without itemized invoices. </w:t>
      </w:r>
    </w:p>
    <w:p w:rsidR="006816DB" w:rsidRPr="006816DB" w:rsidRDefault="006816DB" w:rsidP="006816DB">
      <w:pPr>
        <w:pStyle w:val="Default"/>
        <w:rPr>
          <w:highlight w:val="yellow"/>
        </w:rPr>
      </w:pPr>
    </w:p>
    <w:p w:rsidR="00917DDE" w:rsidRPr="007513DE" w:rsidRDefault="00917DDE" w:rsidP="004F3D87">
      <w:pPr>
        <w:pStyle w:val="CM86"/>
        <w:numPr>
          <w:ilvl w:val="0"/>
          <w:numId w:val="62"/>
        </w:numPr>
        <w:spacing w:after="0" w:line="240" w:lineRule="atLeast"/>
        <w:rPr>
          <w:rFonts w:ascii="Times" w:hAnsi="Times" w:cs="Times"/>
          <w:sz w:val="21"/>
          <w:szCs w:val="21"/>
        </w:rPr>
      </w:pPr>
      <w:r w:rsidRPr="007513DE">
        <w:rPr>
          <w:rFonts w:ascii="Times" w:hAnsi="Times" w:cs="Times"/>
          <w:b/>
          <w:sz w:val="21"/>
          <w:szCs w:val="21"/>
        </w:rPr>
        <w:t xml:space="preserve">FSMC statements will be disallowed as </w:t>
      </w:r>
      <w:r w:rsidR="009E1351" w:rsidRPr="007513DE">
        <w:rPr>
          <w:rFonts w:ascii="Times" w:hAnsi="Times" w:cs="Times"/>
          <w:b/>
          <w:sz w:val="21"/>
          <w:szCs w:val="21"/>
        </w:rPr>
        <w:t xml:space="preserve">proof of proper </w:t>
      </w:r>
      <w:r w:rsidRPr="007513DE">
        <w:rPr>
          <w:rFonts w:ascii="Times" w:hAnsi="Times" w:cs="Times"/>
          <w:b/>
          <w:sz w:val="21"/>
          <w:szCs w:val="21"/>
        </w:rPr>
        <w:t>procurement</w:t>
      </w:r>
      <w:r w:rsidRPr="007513DE">
        <w:rPr>
          <w:rFonts w:ascii="Times" w:hAnsi="Times" w:cs="Times"/>
          <w:sz w:val="21"/>
          <w:szCs w:val="21"/>
        </w:rPr>
        <w:t xml:space="preserve"> (7 CFR 210.21(f), 210.14, 210.11</w:t>
      </w:r>
      <w:r w:rsidR="002629B6" w:rsidRPr="007513DE">
        <w:rPr>
          <w:rFonts w:ascii="Times" w:hAnsi="Times" w:cs="Times"/>
          <w:sz w:val="21"/>
          <w:szCs w:val="21"/>
        </w:rPr>
        <w:t xml:space="preserve"> </w:t>
      </w:r>
      <w:r w:rsidRPr="007513DE">
        <w:rPr>
          <w:rFonts w:ascii="Times" w:hAnsi="Times" w:cs="Times"/>
          <w:sz w:val="21"/>
          <w:szCs w:val="21"/>
        </w:rPr>
        <w:t>and  210.9(b)(1))</w:t>
      </w:r>
      <w:r w:rsidR="00932F9E" w:rsidRPr="007513DE">
        <w:rPr>
          <w:rFonts w:ascii="Times" w:hAnsi="Times" w:cs="Times"/>
          <w:sz w:val="21"/>
          <w:szCs w:val="21"/>
        </w:rPr>
        <w:t xml:space="preserve"> The FSMC must provide districts with all information needed in procurement reviews including </w:t>
      </w:r>
      <w:r w:rsidR="006816DB" w:rsidRPr="007513DE">
        <w:rPr>
          <w:rFonts w:ascii="Times" w:hAnsi="Times" w:cs="Times"/>
          <w:sz w:val="21"/>
          <w:szCs w:val="21"/>
        </w:rPr>
        <w:t xml:space="preserve">the fulfillment of  the </w:t>
      </w:r>
      <w:r w:rsidR="00932F9E" w:rsidRPr="007513DE">
        <w:rPr>
          <w:rFonts w:ascii="Times" w:hAnsi="Times" w:cs="Times"/>
          <w:sz w:val="21"/>
          <w:szCs w:val="21"/>
        </w:rPr>
        <w:t xml:space="preserve">“Buy American Clause” and the proper use </w:t>
      </w:r>
      <w:r w:rsidR="005C35DF" w:rsidRPr="007513DE">
        <w:rPr>
          <w:rFonts w:ascii="Times" w:hAnsi="Times" w:cs="Times"/>
          <w:sz w:val="21"/>
          <w:szCs w:val="21"/>
        </w:rPr>
        <w:t xml:space="preserve">and crediting </w:t>
      </w:r>
      <w:r w:rsidR="00932F9E" w:rsidRPr="007513DE">
        <w:rPr>
          <w:rFonts w:ascii="Times" w:hAnsi="Times" w:cs="Times"/>
          <w:sz w:val="21"/>
          <w:szCs w:val="21"/>
        </w:rPr>
        <w:t>of US</w:t>
      </w:r>
      <w:r w:rsidR="00664DA9" w:rsidRPr="007513DE">
        <w:rPr>
          <w:rFonts w:ascii="Times" w:hAnsi="Times" w:cs="Times"/>
          <w:sz w:val="21"/>
          <w:szCs w:val="21"/>
        </w:rPr>
        <w:t>D</w:t>
      </w:r>
      <w:r w:rsidR="00932F9E" w:rsidRPr="007513DE">
        <w:rPr>
          <w:rFonts w:ascii="Times" w:hAnsi="Times" w:cs="Times"/>
          <w:sz w:val="21"/>
          <w:szCs w:val="21"/>
        </w:rPr>
        <w:t xml:space="preserve">A Donated </w:t>
      </w:r>
      <w:r w:rsidR="005C35DF" w:rsidRPr="007513DE">
        <w:rPr>
          <w:rFonts w:ascii="Times" w:hAnsi="Times" w:cs="Times"/>
          <w:sz w:val="21"/>
          <w:szCs w:val="21"/>
        </w:rPr>
        <w:t>Foods.</w:t>
      </w:r>
      <w:r w:rsidR="006816DB" w:rsidRPr="007513DE">
        <w:rPr>
          <w:rFonts w:ascii="Times" w:hAnsi="Times" w:cs="Times"/>
          <w:sz w:val="21"/>
          <w:szCs w:val="21"/>
        </w:rPr>
        <w:t xml:space="preserve">  The FSMC must provide any and all records needed to complete the Procurement Review</w:t>
      </w:r>
      <w:r w:rsidR="00BC5258" w:rsidRPr="007513DE">
        <w:rPr>
          <w:rFonts w:ascii="Times" w:hAnsi="Times" w:cs="Times"/>
          <w:sz w:val="21"/>
          <w:szCs w:val="21"/>
        </w:rPr>
        <w:t xml:space="preserve"> in a timely manner</w:t>
      </w:r>
      <w:r w:rsidR="006816DB" w:rsidRPr="007513DE">
        <w:rPr>
          <w:rFonts w:ascii="Times" w:hAnsi="Times" w:cs="Times"/>
          <w:sz w:val="21"/>
          <w:szCs w:val="21"/>
        </w:rPr>
        <w:t>.</w:t>
      </w:r>
    </w:p>
    <w:p w:rsidR="008F2FE2" w:rsidRPr="008F2FE2" w:rsidRDefault="008F2FE2" w:rsidP="008F2FE2">
      <w:pPr>
        <w:pStyle w:val="Default"/>
      </w:pPr>
    </w:p>
    <w:p w:rsidR="00917DDE" w:rsidRDefault="00917DDE" w:rsidP="004F3D87">
      <w:pPr>
        <w:pStyle w:val="CM86"/>
        <w:numPr>
          <w:ilvl w:val="0"/>
          <w:numId w:val="62"/>
        </w:numPr>
        <w:spacing w:after="0" w:line="240" w:lineRule="atLeast"/>
        <w:rPr>
          <w:rFonts w:ascii="Times" w:eastAsia="Calibri" w:hAnsi="Times" w:cs="Times"/>
          <w:sz w:val="21"/>
          <w:szCs w:val="21"/>
        </w:rPr>
      </w:pPr>
      <w:r w:rsidRPr="00B7366C">
        <w:rPr>
          <w:rFonts w:ascii="Times" w:hAnsi="Times" w:cs="Times"/>
          <w:sz w:val="21"/>
          <w:szCs w:val="21"/>
        </w:rPr>
        <w:t xml:space="preserve">The SFA shall establish all selling prices, including price adjustments, for all reimbursable and non-program foods, milk and ala carte items (including vending, adult meals, contract meals, and catering) prices. (Exception: Non-pricing programs need not establish a selling price for reimbursable meals/milk.)  The SFA </w:t>
      </w:r>
      <w:r w:rsidRPr="00B7366C">
        <w:rPr>
          <w:rFonts w:ascii="Times" w:eastAsia="Calibri" w:hAnsi="Times" w:cs="Times"/>
          <w:sz w:val="21"/>
          <w:szCs w:val="21"/>
        </w:rPr>
        <w:t>shall be responsible for compliance of the Healthy, Hunger-Free Kids Act, (Public Law 111-296 Section 205). SFAs must annually review their paid lunch revenue to assure compliance with the paid lunch equity requirement.</w:t>
      </w:r>
      <w:r w:rsidR="008F2FE2">
        <w:rPr>
          <w:rFonts w:ascii="Times" w:eastAsia="Calibri" w:hAnsi="Times" w:cs="Times"/>
          <w:sz w:val="21"/>
          <w:szCs w:val="21"/>
        </w:rPr>
        <w:t xml:space="preserve"> (PLE Tool)</w:t>
      </w:r>
    </w:p>
    <w:p w:rsidR="008F2FE2" w:rsidRPr="008F2FE2" w:rsidRDefault="008F2FE2" w:rsidP="008F2FE2">
      <w:pPr>
        <w:pStyle w:val="Default"/>
        <w:rPr>
          <w:rFonts w:eastAsia="Calibri"/>
        </w:rPr>
      </w:pPr>
    </w:p>
    <w:p w:rsidR="00917DDE" w:rsidRPr="00E740D7" w:rsidRDefault="00917DDE" w:rsidP="004F3D87">
      <w:pPr>
        <w:pStyle w:val="ListParagraph"/>
        <w:numPr>
          <w:ilvl w:val="0"/>
          <w:numId w:val="62"/>
        </w:numPr>
        <w:autoSpaceDE w:val="0"/>
        <w:autoSpaceDN w:val="0"/>
        <w:adjustRightInd w:val="0"/>
        <w:rPr>
          <w:rFonts w:ascii="Times" w:eastAsia="Calibri" w:hAnsi="Times" w:cs="Times"/>
          <w:sz w:val="21"/>
          <w:szCs w:val="21"/>
        </w:rPr>
      </w:pPr>
      <w:r w:rsidRPr="00E740D7">
        <w:rPr>
          <w:rFonts w:ascii="Times" w:eastAsia="Calibri" w:hAnsi="Times" w:cs="Times"/>
          <w:sz w:val="21"/>
          <w:szCs w:val="21"/>
        </w:rPr>
        <w:t>The SFA shall be responsible for compliance of the Healthy, Hunger-Free Kids Act (Public Law 111-296, Section 206). This provision established requirements for SFA’s regarding revenue from foods sold outside of reimbursable meals when those foods are purchased with school food service account funds (7 CFR 210.11 (b)).</w:t>
      </w:r>
    </w:p>
    <w:p w:rsidR="008F2FE2" w:rsidRPr="008F2FE2" w:rsidRDefault="008F2FE2" w:rsidP="008F2FE2">
      <w:pPr>
        <w:pStyle w:val="ListParagraph"/>
        <w:rPr>
          <w:rFonts w:ascii="Times" w:eastAsia="Calibri" w:hAnsi="Times" w:cs="Times"/>
          <w:sz w:val="21"/>
          <w:szCs w:val="21"/>
        </w:rPr>
      </w:pPr>
    </w:p>
    <w:p w:rsidR="00917DDE" w:rsidRDefault="00917DDE" w:rsidP="004F3D87">
      <w:pPr>
        <w:pStyle w:val="ListParagraph"/>
        <w:numPr>
          <w:ilvl w:val="0"/>
          <w:numId w:val="62"/>
        </w:numPr>
        <w:autoSpaceDE w:val="0"/>
        <w:autoSpaceDN w:val="0"/>
        <w:adjustRightInd w:val="0"/>
        <w:rPr>
          <w:rFonts w:ascii="Times" w:hAnsi="Times" w:cs="Times"/>
          <w:color w:val="211D1E"/>
          <w:sz w:val="21"/>
          <w:szCs w:val="21"/>
        </w:rPr>
      </w:pPr>
      <w:r w:rsidRPr="00E740D7">
        <w:rPr>
          <w:rFonts w:ascii="Times" w:hAnsi="Times" w:cs="Times"/>
          <w:sz w:val="21"/>
          <w:szCs w:val="21"/>
        </w:rPr>
        <w:t>The FSMC shall provide additional food service such as banquets, parties, and refreshments</w:t>
      </w:r>
      <w:r w:rsidRPr="00E740D7">
        <w:rPr>
          <w:rFonts w:ascii="Times" w:hAnsi="Times" w:cs="Times"/>
          <w:color w:val="211D1E"/>
          <w:sz w:val="21"/>
          <w:szCs w:val="21"/>
        </w:rPr>
        <w:t xml:space="preserve"> for meetings as requested by the SFA. The SFA or requesting organization will be billed for the actual cost of food, supplies, labor, and the FSMC’s overhead and administrative expenses if applicable </w:t>
      </w:r>
      <w:r w:rsidR="00075633" w:rsidRPr="00E740D7">
        <w:rPr>
          <w:rFonts w:ascii="Times" w:hAnsi="Times" w:cs="Times"/>
          <w:color w:val="211D1E"/>
          <w:sz w:val="21"/>
          <w:szCs w:val="21"/>
        </w:rPr>
        <w:t>in</w:t>
      </w:r>
      <w:r w:rsidRPr="00E740D7">
        <w:rPr>
          <w:rFonts w:ascii="Times" w:hAnsi="Times" w:cs="Times"/>
          <w:color w:val="211D1E"/>
          <w:sz w:val="21"/>
          <w:szCs w:val="21"/>
        </w:rPr>
        <w:t xml:space="preserve"> providing such service. USDA </w:t>
      </w:r>
      <w:r w:rsidR="00664DA9">
        <w:rPr>
          <w:rFonts w:ascii="Times" w:hAnsi="Times" w:cs="Times"/>
          <w:color w:val="211D1E"/>
          <w:sz w:val="21"/>
          <w:szCs w:val="21"/>
        </w:rPr>
        <w:t>Donated Foods s</w:t>
      </w:r>
      <w:r w:rsidRPr="00E740D7">
        <w:rPr>
          <w:rFonts w:ascii="Times" w:hAnsi="Times" w:cs="Times"/>
          <w:color w:val="211D1E"/>
          <w:sz w:val="21"/>
          <w:szCs w:val="21"/>
        </w:rPr>
        <w:t xml:space="preserve">hall not be used for these special functions unless the SFA’s students will be primary beneficiaries.  The SFA may request </w:t>
      </w:r>
      <w:r w:rsidR="00075633" w:rsidRPr="00E740D7">
        <w:rPr>
          <w:rFonts w:ascii="Times" w:hAnsi="Times" w:cs="Times"/>
          <w:color w:val="211D1E"/>
          <w:sz w:val="21"/>
          <w:szCs w:val="21"/>
        </w:rPr>
        <w:t>that</w:t>
      </w:r>
      <w:r w:rsidRPr="00E740D7">
        <w:rPr>
          <w:rFonts w:ascii="Times" w:hAnsi="Times" w:cs="Times"/>
          <w:color w:val="211D1E"/>
          <w:sz w:val="21"/>
          <w:szCs w:val="21"/>
        </w:rPr>
        <w:t xml:space="preserve"> the FSMC </w:t>
      </w:r>
      <w:r w:rsidR="00075633" w:rsidRPr="00E740D7">
        <w:rPr>
          <w:rFonts w:ascii="Times" w:hAnsi="Times" w:cs="Times"/>
          <w:color w:val="211D1E"/>
          <w:sz w:val="21"/>
          <w:szCs w:val="21"/>
        </w:rPr>
        <w:t xml:space="preserve">provide </w:t>
      </w:r>
      <w:r w:rsidRPr="00E740D7">
        <w:rPr>
          <w:rFonts w:ascii="Times" w:hAnsi="Times" w:cs="Times"/>
          <w:color w:val="211D1E"/>
          <w:sz w:val="21"/>
          <w:szCs w:val="21"/>
        </w:rPr>
        <w:t xml:space="preserve">additional food service programs; however, the SFA reserves the right, at its sole discretion, to sell or dispense any food or beverage before or after the SFA’s  regularly scheduled lunch or breakfast periods, </w:t>
      </w:r>
      <w:r w:rsidRPr="00E740D7">
        <w:rPr>
          <w:rFonts w:ascii="Times" w:hAnsi="Times" w:cs="Times"/>
          <w:color w:val="211D1E"/>
          <w:sz w:val="21"/>
          <w:szCs w:val="21"/>
          <w:u w:val="single"/>
        </w:rPr>
        <w:t>provided such is not prohibited by state or federal  program regulations</w:t>
      </w:r>
      <w:r w:rsidRPr="00E740D7">
        <w:rPr>
          <w:rFonts w:ascii="Times" w:hAnsi="Times" w:cs="Times"/>
          <w:color w:val="211D1E"/>
          <w:sz w:val="21"/>
          <w:szCs w:val="21"/>
        </w:rPr>
        <w:t xml:space="preserve">. </w:t>
      </w:r>
    </w:p>
    <w:p w:rsidR="009E1351" w:rsidRPr="009E1351" w:rsidRDefault="009E1351" w:rsidP="009E1351">
      <w:pPr>
        <w:pStyle w:val="ListParagraph"/>
        <w:rPr>
          <w:rFonts w:ascii="Times" w:hAnsi="Times" w:cs="Times"/>
          <w:color w:val="211D1E"/>
          <w:sz w:val="21"/>
          <w:szCs w:val="21"/>
        </w:rPr>
      </w:pPr>
    </w:p>
    <w:p w:rsidR="00917DDE" w:rsidRDefault="00917DDE" w:rsidP="009E1351">
      <w:pPr>
        <w:pStyle w:val="Default"/>
        <w:ind w:left="990"/>
        <w:rPr>
          <w:rFonts w:ascii="Times" w:hAnsi="Times" w:cs="Times"/>
          <w:sz w:val="21"/>
          <w:szCs w:val="21"/>
        </w:rPr>
      </w:pPr>
      <w:r w:rsidRPr="003E3C88">
        <w:rPr>
          <w:rFonts w:ascii="Times" w:hAnsi="Times" w:cs="Times"/>
          <w:b/>
          <w:sz w:val="21"/>
          <w:szCs w:val="21"/>
        </w:rPr>
        <w:t>FSMC shall provide a</w:t>
      </w:r>
      <w:r w:rsidRPr="003E3C88">
        <w:rPr>
          <w:rFonts w:ascii="Times" w:hAnsi="Times" w:cs="Times"/>
          <w:sz w:val="21"/>
          <w:szCs w:val="21"/>
        </w:rPr>
        <w:t xml:space="preserve"> method which delineates the cost allocation for special f</w:t>
      </w:r>
      <w:r>
        <w:rPr>
          <w:rFonts w:ascii="Times" w:hAnsi="Times" w:cs="Times"/>
          <w:sz w:val="21"/>
          <w:szCs w:val="21"/>
        </w:rPr>
        <w:t>unctions conducted outside</w:t>
      </w:r>
      <w:r w:rsidRPr="003E3C88">
        <w:rPr>
          <w:rFonts w:ascii="Times" w:hAnsi="Times" w:cs="Times"/>
          <w:sz w:val="21"/>
          <w:szCs w:val="21"/>
        </w:rPr>
        <w:t xml:space="preserve"> the nonprofit school food service.  The method should demonstrate that labo</w:t>
      </w:r>
      <w:r>
        <w:rPr>
          <w:rFonts w:ascii="Times" w:hAnsi="Times" w:cs="Times"/>
          <w:sz w:val="21"/>
          <w:szCs w:val="21"/>
        </w:rPr>
        <w:t xml:space="preserve">r costs are not being doubled </w:t>
      </w:r>
      <w:r w:rsidRPr="003E3C88">
        <w:rPr>
          <w:rFonts w:ascii="Times" w:hAnsi="Times" w:cs="Times"/>
          <w:sz w:val="21"/>
          <w:szCs w:val="21"/>
        </w:rPr>
        <w:t>billed for program meals and special function meals.</w:t>
      </w:r>
    </w:p>
    <w:p w:rsidR="008F2FE2" w:rsidRPr="003E3C88" w:rsidRDefault="008F2FE2" w:rsidP="00917DDE">
      <w:pPr>
        <w:pStyle w:val="Default"/>
        <w:ind w:left="720"/>
        <w:rPr>
          <w:rFonts w:ascii="Times" w:hAnsi="Times" w:cs="Times"/>
          <w:sz w:val="21"/>
          <w:szCs w:val="21"/>
        </w:rPr>
      </w:pPr>
    </w:p>
    <w:p w:rsidR="002B1C69" w:rsidRDefault="00917DDE" w:rsidP="004F3D87">
      <w:pPr>
        <w:pStyle w:val="CM16"/>
        <w:numPr>
          <w:ilvl w:val="0"/>
          <w:numId w:val="62"/>
        </w:numPr>
        <w:rPr>
          <w:rFonts w:ascii="Times" w:hAnsi="Times" w:cs="Times"/>
          <w:color w:val="211D1E"/>
          <w:sz w:val="21"/>
          <w:szCs w:val="21"/>
        </w:rPr>
      </w:pPr>
      <w:r w:rsidRPr="003E3C88">
        <w:rPr>
          <w:rFonts w:ascii="Times" w:hAnsi="Times" w:cs="Times"/>
          <w:color w:val="211D1E"/>
          <w:sz w:val="21"/>
          <w:szCs w:val="21"/>
        </w:rPr>
        <w:t>The FSMC shall cooperate with the SFA in promoting nutrition education and coordinating the SFA’s food service with classroom instruction.</w:t>
      </w:r>
    </w:p>
    <w:p w:rsidR="00917DDE" w:rsidRDefault="00917DDE" w:rsidP="002B1C69">
      <w:pPr>
        <w:pStyle w:val="CM16"/>
        <w:ind w:left="990"/>
        <w:rPr>
          <w:rFonts w:ascii="Times" w:hAnsi="Times" w:cs="Times"/>
          <w:color w:val="211D1E"/>
          <w:sz w:val="21"/>
          <w:szCs w:val="21"/>
        </w:rPr>
      </w:pPr>
      <w:r w:rsidRPr="003E3C88">
        <w:rPr>
          <w:rFonts w:ascii="Times" w:hAnsi="Times" w:cs="Times"/>
          <w:color w:val="211D1E"/>
          <w:sz w:val="21"/>
          <w:szCs w:val="21"/>
        </w:rPr>
        <w:t xml:space="preserve"> </w:t>
      </w:r>
    </w:p>
    <w:p w:rsidR="00631B80" w:rsidRPr="00631B80" w:rsidRDefault="00631B80" w:rsidP="00631B80">
      <w:pPr>
        <w:pStyle w:val="CommentText"/>
        <w:numPr>
          <w:ilvl w:val="0"/>
          <w:numId w:val="62"/>
        </w:numPr>
        <w:rPr>
          <w:i/>
        </w:rPr>
      </w:pPr>
      <w:r w:rsidRPr="00B7366C">
        <w:rPr>
          <w:rFonts w:ascii="Times" w:hAnsi="Times" w:cs="Times"/>
          <w:color w:val="211D1E"/>
          <w:sz w:val="21"/>
          <w:szCs w:val="21"/>
        </w:rPr>
        <w:lastRenderedPageBreak/>
        <w:t xml:space="preserve">The FSMC shall comply with all of the rules, regulations, policies, and instructions of the State Agency and USDA and any additions or amendments thereto, including, but not limited to: USDA Regulation 7 CFR 210, 220, 245, 250, 2 CFR 200; and 7 CFR 225 (SFSP), if applicable. </w:t>
      </w:r>
      <w:r>
        <w:t xml:space="preserve">2 CFR 200 318-326, Appendix II to Part 200, 2 CFR 400, 2CFR 416, 2 CFR 417, 2 CFR 418, 7CFR 215(SMP) if applicable, 7 CFR Part 226 (CACFP) if applicable. </w:t>
      </w:r>
    </w:p>
    <w:p w:rsidR="00631B80" w:rsidRDefault="00631B80" w:rsidP="00631B80">
      <w:pPr>
        <w:pStyle w:val="ListParagraph"/>
        <w:rPr>
          <w:i/>
        </w:rPr>
      </w:pPr>
    </w:p>
    <w:p w:rsidR="00917DDE" w:rsidRDefault="00917DDE" w:rsidP="004F3D87">
      <w:pPr>
        <w:pStyle w:val="Default"/>
        <w:numPr>
          <w:ilvl w:val="0"/>
          <w:numId w:val="62"/>
        </w:numPr>
        <w:rPr>
          <w:rFonts w:ascii="Times" w:hAnsi="Times" w:cs="Times"/>
          <w:color w:val="211D1E"/>
          <w:sz w:val="21"/>
          <w:szCs w:val="21"/>
        </w:rPr>
      </w:pPr>
      <w:r w:rsidRPr="00E25CD6">
        <w:rPr>
          <w:rFonts w:ascii="Times" w:hAnsi="Times" w:cs="Times"/>
          <w:color w:val="211D1E"/>
          <w:sz w:val="21"/>
          <w:szCs w:val="21"/>
        </w:rPr>
        <w:t xml:space="preserve">Computation of Lunch Equivalency Rate and Lunch Equivalents.  Lunch Equivalency Rate: The rate is the sum of the total reimbursement received for each lunch meal served and claimed. </w:t>
      </w:r>
    </w:p>
    <w:p w:rsidR="00E25CD6" w:rsidRDefault="00E25CD6" w:rsidP="00E25CD6">
      <w:pPr>
        <w:pStyle w:val="ListParagraph"/>
        <w:rPr>
          <w:rFonts w:ascii="Times" w:hAnsi="Times" w:cs="Times"/>
          <w:color w:val="211D1E"/>
          <w:sz w:val="21"/>
          <w:szCs w:val="21"/>
        </w:rPr>
      </w:pPr>
    </w:p>
    <w:p w:rsidR="00917DDE" w:rsidRPr="003E3C88" w:rsidRDefault="007E24B4" w:rsidP="002B1C69">
      <w:pPr>
        <w:pStyle w:val="Default"/>
        <w:pBdr>
          <w:top w:val="single" w:sz="4" w:space="1" w:color="auto"/>
          <w:left w:val="single" w:sz="4" w:space="4" w:color="auto"/>
          <w:bottom w:val="single" w:sz="4" w:space="8" w:color="auto"/>
          <w:right w:val="single" w:sz="4" w:space="4" w:color="auto"/>
        </w:pBdr>
        <w:ind w:left="432"/>
        <w:jc w:val="center"/>
        <w:outlineLvl w:val="0"/>
        <w:rPr>
          <w:rFonts w:ascii="Times" w:hAnsi="Times" w:cs="Times"/>
          <w:b/>
          <w:bCs/>
          <w:color w:val="211D1E"/>
          <w:sz w:val="21"/>
          <w:szCs w:val="21"/>
        </w:rPr>
      </w:pPr>
      <w:r>
        <w:rPr>
          <w:rFonts w:ascii="Times" w:hAnsi="Times" w:cs="Times"/>
          <w:b/>
          <w:bCs/>
          <w:color w:val="211D1E"/>
          <w:sz w:val="21"/>
          <w:szCs w:val="21"/>
        </w:rPr>
        <w:t>2018-19</w:t>
      </w:r>
      <w:r w:rsidR="008F2FE2">
        <w:rPr>
          <w:rFonts w:ascii="Times" w:hAnsi="Times" w:cs="Times"/>
          <w:b/>
          <w:bCs/>
          <w:color w:val="211D1E"/>
          <w:sz w:val="21"/>
          <w:szCs w:val="21"/>
        </w:rPr>
        <w:t xml:space="preserve"> </w:t>
      </w:r>
      <w:r w:rsidR="00917DDE" w:rsidRPr="003E3C88">
        <w:rPr>
          <w:rFonts w:ascii="Times" w:hAnsi="Times" w:cs="Times"/>
          <w:b/>
          <w:bCs/>
          <w:color w:val="211D1E"/>
          <w:sz w:val="21"/>
          <w:szCs w:val="21"/>
        </w:rPr>
        <w:t>Lunch Rate</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ind w:left="432"/>
        <w:rPr>
          <w:rFonts w:ascii="Times" w:hAnsi="Times" w:cs="Times"/>
          <w:color w:val="211D1E"/>
          <w:sz w:val="21"/>
          <w:szCs w:val="21"/>
        </w:rPr>
      </w:pP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rPr>
      </w:pPr>
      <w:r w:rsidRPr="003E3C88">
        <w:rPr>
          <w:rFonts w:ascii="Times" w:hAnsi="Times" w:cs="Times"/>
          <w:color w:val="211D1E"/>
          <w:sz w:val="21"/>
          <w:szCs w:val="21"/>
        </w:rPr>
        <w:tab/>
        <w:t xml:space="preserve">Current Year Federal Free Rate of Reimbursement </w:t>
      </w:r>
      <w:r w:rsidRPr="003E3C88">
        <w:rPr>
          <w:rFonts w:ascii="Times" w:hAnsi="Times" w:cs="Times"/>
          <w:color w:val="211D1E"/>
          <w:sz w:val="21"/>
          <w:szCs w:val="21"/>
        </w:rPr>
        <w:tab/>
        <w:t xml:space="preserve"> $ </w:t>
      </w:r>
      <w:r w:rsidRPr="00075633">
        <w:rPr>
          <w:rFonts w:ascii="Times" w:hAnsi="Times" w:cs="Times"/>
          <w:color w:val="211D1E"/>
          <w:sz w:val="21"/>
          <w:szCs w:val="21"/>
          <w:u w:val="single"/>
        </w:rPr>
        <w:t>__</w:t>
      </w:r>
      <w:r w:rsidR="00075633" w:rsidRPr="00075633">
        <w:rPr>
          <w:rFonts w:ascii="Times" w:hAnsi="Times" w:cs="Times"/>
          <w:color w:val="211D1E"/>
          <w:sz w:val="21"/>
          <w:szCs w:val="21"/>
          <w:u w:val="single"/>
        </w:rPr>
        <w:t>3.</w:t>
      </w:r>
      <w:r w:rsidR="00833158">
        <w:rPr>
          <w:rFonts w:ascii="Times" w:hAnsi="Times" w:cs="Times"/>
          <w:color w:val="211D1E"/>
          <w:sz w:val="21"/>
          <w:szCs w:val="21"/>
          <w:u w:val="single"/>
        </w:rPr>
        <w:t>31</w:t>
      </w:r>
      <w:r w:rsidR="00075633" w:rsidRPr="00075633">
        <w:rPr>
          <w:rFonts w:ascii="Times" w:hAnsi="Times" w:cs="Times"/>
          <w:color w:val="211D1E"/>
          <w:sz w:val="21"/>
          <w:szCs w:val="21"/>
          <w:u w:val="single"/>
        </w:rPr>
        <w:t xml:space="preserve">  or 3.</w:t>
      </w:r>
      <w:r w:rsidR="00833158">
        <w:rPr>
          <w:rFonts w:ascii="Times" w:hAnsi="Times" w:cs="Times"/>
          <w:color w:val="211D1E"/>
          <w:sz w:val="21"/>
          <w:szCs w:val="21"/>
          <w:u w:val="single"/>
        </w:rPr>
        <w:t>33</w:t>
      </w:r>
      <w:r w:rsidR="00075633" w:rsidRPr="00075633">
        <w:rPr>
          <w:rFonts w:ascii="Times" w:hAnsi="Times" w:cs="Times"/>
          <w:color w:val="211D1E"/>
          <w:sz w:val="21"/>
          <w:szCs w:val="21"/>
          <w:u w:val="single"/>
        </w:rPr>
        <w:t xml:space="preserve"> Safety net</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rPr>
      </w:pP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rPr>
      </w:pPr>
      <w:r w:rsidRPr="003E3C88">
        <w:rPr>
          <w:rFonts w:ascii="Times" w:hAnsi="Times" w:cs="Times"/>
          <w:color w:val="211D1E"/>
          <w:sz w:val="21"/>
          <w:szCs w:val="21"/>
        </w:rPr>
        <w:tab/>
        <w:t xml:space="preserve">Current Year State Match Reimbursement Rate: </w:t>
      </w:r>
      <w:r w:rsidRPr="003E3C88">
        <w:rPr>
          <w:rFonts w:ascii="Times" w:hAnsi="Times" w:cs="Times"/>
          <w:color w:val="211D1E"/>
          <w:sz w:val="21"/>
          <w:szCs w:val="21"/>
        </w:rPr>
        <w:tab/>
        <w:t xml:space="preserve"> $ </w:t>
      </w:r>
      <w:r w:rsidRPr="00C90F01">
        <w:rPr>
          <w:rFonts w:ascii="Times" w:hAnsi="Times" w:cs="Times"/>
          <w:color w:val="211D1E"/>
          <w:sz w:val="21"/>
          <w:szCs w:val="21"/>
          <w:u w:val="single"/>
        </w:rPr>
        <w:t>____</w:t>
      </w:r>
      <w:r w:rsidR="00C90F01" w:rsidRPr="00C90F01">
        <w:rPr>
          <w:rFonts w:ascii="Times" w:hAnsi="Times" w:cs="Times"/>
          <w:color w:val="211D1E"/>
          <w:sz w:val="21"/>
          <w:szCs w:val="21"/>
          <w:u w:val="single"/>
        </w:rPr>
        <w:t>.031</w:t>
      </w:r>
      <w:r w:rsidR="00483E57">
        <w:rPr>
          <w:rFonts w:ascii="Times" w:hAnsi="Times" w:cs="Times"/>
          <w:color w:val="211D1E"/>
          <w:sz w:val="21"/>
          <w:szCs w:val="21"/>
          <w:u w:val="single"/>
        </w:rPr>
        <w:t>8854</w:t>
      </w:r>
      <w:r w:rsidRPr="00C90F01">
        <w:rPr>
          <w:rFonts w:ascii="Times" w:hAnsi="Times" w:cs="Times"/>
          <w:color w:val="211D1E"/>
          <w:sz w:val="21"/>
          <w:szCs w:val="21"/>
          <w:u w:val="single"/>
        </w:rPr>
        <w:t>_________</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rPr>
      </w:pP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rPr>
      </w:pPr>
      <w:r w:rsidRPr="003E3C88">
        <w:rPr>
          <w:rFonts w:ascii="Times" w:hAnsi="Times" w:cs="Times"/>
          <w:color w:val="211D1E"/>
          <w:sz w:val="21"/>
          <w:szCs w:val="21"/>
        </w:rPr>
        <w:tab/>
        <w:t xml:space="preserve">Performance based lunch reimbursement rate ($0.06) </w:t>
      </w:r>
      <w:r w:rsidRPr="003E3C88">
        <w:rPr>
          <w:rFonts w:ascii="Times" w:hAnsi="Times" w:cs="Times"/>
          <w:color w:val="211D1E"/>
          <w:sz w:val="21"/>
          <w:szCs w:val="21"/>
        </w:rPr>
        <w:tab/>
        <w:t xml:space="preserve"> $ </w:t>
      </w:r>
      <w:r w:rsidRPr="00075633">
        <w:rPr>
          <w:rFonts w:ascii="Times" w:hAnsi="Times" w:cs="Times"/>
          <w:color w:val="211D1E"/>
          <w:sz w:val="21"/>
          <w:szCs w:val="21"/>
          <w:u w:val="single"/>
        </w:rPr>
        <w:t>____</w:t>
      </w:r>
      <w:r w:rsidR="00075633" w:rsidRPr="00075633">
        <w:rPr>
          <w:rFonts w:ascii="Times" w:hAnsi="Times" w:cs="Times"/>
          <w:color w:val="211D1E"/>
          <w:sz w:val="21"/>
          <w:szCs w:val="21"/>
          <w:u w:val="single"/>
        </w:rPr>
        <w:t>.06</w:t>
      </w:r>
      <w:r w:rsidRPr="00075633">
        <w:rPr>
          <w:rFonts w:ascii="Times" w:hAnsi="Times" w:cs="Times"/>
          <w:color w:val="211D1E"/>
          <w:sz w:val="21"/>
          <w:szCs w:val="21"/>
          <w:u w:val="single"/>
        </w:rPr>
        <w:t>_____</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5220"/>
          <w:tab w:val="left" w:pos="5760"/>
        </w:tabs>
        <w:ind w:left="432"/>
        <w:rPr>
          <w:rFonts w:ascii="Times" w:hAnsi="Times" w:cs="Times"/>
          <w:color w:val="auto"/>
          <w:sz w:val="21"/>
          <w:szCs w:val="21"/>
        </w:rPr>
      </w:pPr>
    </w:p>
    <w:p w:rsidR="00917DDE" w:rsidRPr="00075633"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5220"/>
          <w:tab w:val="left" w:pos="5760"/>
        </w:tabs>
        <w:ind w:left="432"/>
        <w:outlineLvl w:val="0"/>
        <w:rPr>
          <w:rFonts w:ascii="Times" w:hAnsi="Times" w:cs="Times"/>
          <w:color w:val="211D1E"/>
          <w:sz w:val="21"/>
          <w:szCs w:val="21"/>
          <w:u w:val="single"/>
        </w:rPr>
      </w:pPr>
      <w:r w:rsidRPr="003E3C88">
        <w:rPr>
          <w:rFonts w:ascii="Times" w:hAnsi="Times" w:cs="Times"/>
          <w:color w:val="211D1E"/>
          <w:sz w:val="21"/>
          <w:szCs w:val="21"/>
        </w:rPr>
        <w:tab/>
        <w:t>Current Year Value of USDA Foods:</w:t>
      </w:r>
      <w:r w:rsidRPr="003E3C88">
        <w:rPr>
          <w:rFonts w:ascii="Times" w:hAnsi="Times" w:cs="Times"/>
          <w:color w:val="211D1E"/>
          <w:sz w:val="21"/>
          <w:szCs w:val="21"/>
        </w:rPr>
        <w:tab/>
      </w:r>
      <w:r w:rsidRPr="003E3C88">
        <w:rPr>
          <w:rFonts w:ascii="Times" w:hAnsi="Times" w:cs="Times"/>
          <w:color w:val="211D1E"/>
          <w:sz w:val="21"/>
          <w:szCs w:val="21"/>
        </w:rPr>
        <w:tab/>
        <w:t xml:space="preserve">    </w:t>
      </w:r>
      <w:r w:rsidRPr="003E3C88">
        <w:rPr>
          <w:rFonts w:ascii="Times" w:hAnsi="Times" w:cs="Times"/>
          <w:color w:val="211D1E"/>
          <w:sz w:val="21"/>
          <w:szCs w:val="21"/>
        </w:rPr>
        <w:tab/>
        <w:t xml:space="preserve"> $ </w:t>
      </w:r>
      <w:r w:rsidRPr="00075633">
        <w:rPr>
          <w:rFonts w:ascii="Times" w:hAnsi="Times" w:cs="Times"/>
          <w:color w:val="211D1E"/>
          <w:sz w:val="21"/>
          <w:szCs w:val="21"/>
          <w:u w:val="single"/>
        </w:rPr>
        <w:t>_____</w:t>
      </w:r>
      <w:r w:rsidR="00833158">
        <w:rPr>
          <w:rFonts w:ascii="Times" w:hAnsi="Times" w:cs="Times"/>
          <w:color w:val="211D1E"/>
          <w:sz w:val="21"/>
          <w:szCs w:val="21"/>
          <w:u w:val="single"/>
        </w:rPr>
        <w:t>.23</w:t>
      </w:r>
      <w:r w:rsidR="00075633" w:rsidRPr="00075633">
        <w:rPr>
          <w:rFonts w:ascii="Times" w:hAnsi="Times" w:cs="Times"/>
          <w:color w:val="211D1E"/>
          <w:sz w:val="21"/>
          <w:szCs w:val="21"/>
          <w:u w:val="single"/>
        </w:rPr>
        <w:t>5</w:t>
      </w:r>
      <w:r w:rsidR="00833158">
        <w:rPr>
          <w:rFonts w:ascii="Times" w:hAnsi="Times" w:cs="Times"/>
          <w:color w:val="211D1E"/>
          <w:sz w:val="21"/>
          <w:szCs w:val="21"/>
          <w:u w:val="single"/>
        </w:rPr>
        <w:t>0</w:t>
      </w:r>
      <w:r w:rsidR="00075633" w:rsidRPr="00075633">
        <w:rPr>
          <w:rFonts w:ascii="Times" w:hAnsi="Times" w:cs="Times"/>
          <w:color w:val="211D1E"/>
          <w:sz w:val="21"/>
          <w:szCs w:val="21"/>
          <w:u w:val="single"/>
        </w:rPr>
        <w:t xml:space="preserve"> </w:t>
      </w:r>
      <w:r w:rsidR="00833158">
        <w:rPr>
          <w:rFonts w:ascii="Times" w:hAnsi="Times" w:cs="Times"/>
          <w:color w:val="211D1E"/>
          <w:sz w:val="21"/>
          <w:szCs w:val="21"/>
          <w:u w:val="single"/>
        </w:rPr>
        <w:t>______</w:t>
      </w:r>
      <w:r w:rsidRPr="00075633">
        <w:rPr>
          <w:rFonts w:ascii="Times" w:hAnsi="Times" w:cs="Times"/>
          <w:color w:val="211D1E"/>
          <w:sz w:val="21"/>
          <w:szCs w:val="21"/>
          <w:u w:val="single"/>
        </w:rPr>
        <w:t>_</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5220"/>
          <w:tab w:val="left" w:pos="5760"/>
        </w:tabs>
        <w:ind w:left="432"/>
        <w:rPr>
          <w:rFonts w:ascii="Times" w:hAnsi="Times" w:cs="Times"/>
          <w:color w:val="211D1E"/>
          <w:sz w:val="21"/>
          <w:szCs w:val="21"/>
        </w:rPr>
      </w:pPr>
    </w:p>
    <w:p w:rsidR="00917DDE" w:rsidRPr="005D74A3" w:rsidRDefault="00917DDE" w:rsidP="002B1C69">
      <w:pPr>
        <w:pStyle w:val="Default"/>
        <w:pBdr>
          <w:top w:val="single" w:sz="4" w:space="1" w:color="auto"/>
          <w:left w:val="single" w:sz="4" w:space="4" w:color="auto"/>
          <w:bottom w:val="single" w:sz="4" w:space="8" w:color="auto"/>
          <w:right w:val="single" w:sz="4" w:space="4" w:color="auto"/>
        </w:pBdr>
        <w:tabs>
          <w:tab w:val="left" w:pos="1080"/>
          <w:tab w:val="left" w:pos="6480"/>
        </w:tabs>
        <w:ind w:left="432"/>
        <w:rPr>
          <w:rFonts w:ascii="Times" w:hAnsi="Times" w:cs="Times"/>
          <w:color w:val="211D1E"/>
          <w:sz w:val="21"/>
          <w:szCs w:val="21"/>
          <w:u w:val="single"/>
        </w:rPr>
      </w:pPr>
      <w:r w:rsidRPr="003E3C88">
        <w:rPr>
          <w:rFonts w:ascii="Times" w:hAnsi="Times" w:cs="Times"/>
          <w:color w:val="211D1E"/>
          <w:sz w:val="21"/>
          <w:szCs w:val="21"/>
        </w:rPr>
        <w:tab/>
        <w:t xml:space="preserve">Current Year Value of Bonus USDA Foods: </w:t>
      </w:r>
      <w:r w:rsidRPr="003E3C88">
        <w:rPr>
          <w:rFonts w:ascii="Times" w:hAnsi="Times" w:cs="Times"/>
          <w:color w:val="211D1E"/>
          <w:sz w:val="21"/>
          <w:szCs w:val="21"/>
        </w:rPr>
        <w:tab/>
        <w:t xml:space="preserve"> $ </w:t>
      </w:r>
      <w:r w:rsidRPr="005D74A3">
        <w:rPr>
          <w:rFonts w:ascii="Times" w:hAnsi="Times" w:cs="Times"/>
          <w:color w:val="211D1E"/>
          <w:sz w:val="21"/>
          <w:szCs w:val="21"/>
          <w:u w:val="single"/>
        </w:rPr>
        <w:t>_____</w:t>
      </w:r>
      <w:r w:rsidR="005D74A3" w:rsidRPr="005D74A3">
        <w:rPr>
          <w:rFonts w:ascii="Times" w:hAnsi="Times" w:cs="Times"/>
          <w:color w:val="211D1E"/>
          <w:sz w:val="21"/>
          <w:szCs w:val="21"/>
          <w:u w:val="single"/>
        </w:rPr>
        <w:t>N/A</w:t>
      </w:r>
      <w:r w:rsidRPr="005D74A3">
        <w:rPr>
          <w:rFonts w:ascii="Times" w:hAnsi="Times" w:cs="Times"/>
          <w:color w:val="211D1E"/>
          <w:sz w:val="21"/>
          <w:szCs w:val="21"/>
          <w:u w:val="single"/>
        </w:rPr>
        <w:t>____</w:t>
      </w:r>
      <w:r w:rsidR="005D74A3" w:rsidRPr="005D74A3">
        <w:rPr>
          <w:rFonts w:ascii="Times" w:hAnsi="Times" w:cs="Times"/>
          <w:color w:val="211D1E"/>
          <w:sz w:val="21"/>
          <w:szCs w:val="21"/>
          <w:u w:val="single"/>
        </w:rPr>
        <w:t xml:space="preserve">     </w:t>
      </w:r>
      <w:r w:rsidRPr="005D74A3">
        <w:rPr>
          <w:rFonts w:ascii="Times" w:hAnsi="Times" w:cs="Times"/>
          <w:color w:val="211D1E"/>
          <w:sz w:val="21"/>
          <w:szCs w:val="21"/>
          <w:u w:val="single"/>
        </w:rPr>
        <w:t>__</w:t>
      </w:r>
    </w:p>
    <w:p w:rsidR="00917DDE" w:rsidRPr="003E3C88" w:rsidRDefault="00917DDE" w:rsidP="002B1C69">
      <w:pPr>
        <w:pStyle w:val="Default"/>
        <w:pBdr>
          <w:top w:val="single" w:sz="4" w:space="1" w:color="auto"/>
          <w:left w:val="single" w:sz="4" w:space="4" w:color="auto"/>
          <w:bottom w:val="single" w:sz="4" w:space="8" w:color="auto"/>
          <w:right w:val="single" w:sz="4" w:space="4" w:color="auto"/>
        </w:pBdr>
        <w:tabs>
          <w:tab w:val="left" w:pos="1440"/>
          <w:tab w:val="left" w:pos="5220"/>
          <w:tab w:val="left" w:pos="5760"/>
        </w:tabs>
        <w:ind w:left="432"/>
        <w:rPr>
          <w:rFonts w:ascii="Times" w:hAnsi="Times" w:cs="Times"/>
          <w:color w:val="211D1E"/>
          <w:sz w:val="21"/>
          <w:szCs w:val="21"/>
        </w:rPr>
      </w:pPr>
      <w:r w:rsidRPr="003E3C88">
        <w:rPr>
          <w:rFonts w:ascii="Times" w:hAnsi="Times" w:cs="Times"/>
          <w:color w:val="211D1E"/>
          <w:sz w:val="21"/>
          <w:szCs w:val="21"/>
        </w:rPr>
        <w:tab/>
        <w:t xml:space="preserve">(If Applicable) </w:t>
      </w:r>
    </w:p>
    <w:p w:rsidR="00917DDE" w:rsidRPr="005D74A3" w:rsidRDefault="00917DDE" w:rsidP="002B1C69">
      <w:pPr>
        <w:pStyle w:val="Default"/>
        <w:pBdr>
          <w:top w:val="single" w:sz="4" w:space="1" w:color="auto"/>
          <w:left w:val="single" w:sz="4" w:space="4" w:color="auto"/>
          <w:bottom w:val="single" w:sz="4" w:space="8" w:color="auto"/>
          <w:right w:val="single" w:sz="4" w:space="4" w:color="auto"/>
        </w:pBdr>
        <w:tabs>
          <w:tab w:val="left" w:pos="1620"/>
        </w:tabs>
        <w:ind w:left="432"/>
        <w:outlineLvl w:val="0"/>
        <w:rPr>
          <w:rFonts w:ascii="Times" w:hAnsi="Times" w:cs="Times"/>
          <w:b/>
          <w:color w:val="211D1E"/>
          <w:sz w:val="21"/>
          <w:szCs w:val="21"/>
          <w:u w:val="single"/>
        </w:rPr>
      </w:pPr>
      <w:r w:rsidRPr="003E3C88">
        <w:rPr>
          <w:rFonts w:ascii="Times" w:hAnsi="Times" w:cs="Times"/>
          <w:b/>
          <w:bCs/>
          <w:color w:val="211D1E"/>
          <w:sz w:val="21"/>
          <w:szCs w:val="21"/>
        </w:rPr>
        <w:t xml:space="preserve">      Total Lunch Equivalent Rate: </w:t>
      </w:r>
      <w:r w:rsidRPr="003E3C88">
        <w:rPr>
          <w:rFonts w:ascii="Times" w:hAnsi="Times" w:cs="Times"/>
          <w:b/>
          <w:bCs/>
          <w:color w:val="211D1E"/>
          <w:sz w:val="21"/>
          <w:szCs w:val="21"/>
        </w:rPr>
        <w:tab/>
      </w:r>
      <w:r w:rsidRPr="003E3C88">
        <w:rPr>
          <w:rFonts w:ascii="Times" w:hAnsi="Times" w:cs="Times"/>
          <w:b/>
          <w:bCs/>
          <w:color w:val="211D1E"/>
          <w:sz w:val="21"/>
          <w:szCs w:val="21"/>
        </w:rPr>
        <w:tab/>
      </w:r>
      <w:r w:rsidR="00C90F01">
        <w:rPr>
          <w:rFonts w:ascii="Times" w:hAnsi="Times" w:cs="Times"/>
          <w:b/>
          <w:bCs/>
          <w:color w:val="211D1E"/>
          <w:sz w:val="21"/>
          <w:szCs w:val="21"/>
        </w:rPr>
        <w:tab/>
      </w:r>
      <w:r w:rsidRPr="003E3C88">
        <w:rPr>
          <w:rFonts w:ascii="Times" w:hAnsi="Times" w:cs="Times"/>
          <w:b/>
          <w:bCs/>
          <w:color w:val="211D1E"/>
          <w:sz w:val="21"/>
          <w:szCs w:val="21"/>
        </w:rPr>
        <w:tab/>
      </w:r>
      <w:r w:rsidRPr="005D74A3">
        <w:rPr>
          <w:rFonts w:ascii="Times" w:hAnsi="Times" w:cs="Times"/>
          <w:b/>
          <w:bCs/>
          <w:color w:val="211D1E"/>
          <w:sz w:val="21"/>
          <w:szCs w:val="21"/>
          <w:u w:val="single"/>
        </w:rPr>
        <w:t xml:space="preserve">    $ </w:t>
      </w:r>
      <w:r w:rsidR="00C90F01" w:rsidRPr="005D74A3">
        <w:rPr>
          <w:rFonts w:ascii="Times" w:hAnsi="Times" w:cs="Times"/>
          <w:b/>
          <w:color w:val="211D1E"/>
          <w:sz w:val="21"/>
          <w:szCs w:val="21"/>
          <w:u w:val="single"/>
        </w:rPr>
        <w:t>3.</w:t>
      </w:r>
      <w:r w:rsidR="00833158">
        <w:rPr>
          <w:rFonts w:ascii="Times" w:hAnsi="Times" w:cs="Times"/>
          <w:b/>
          <w:color w:val="211D1E"/>
          <w:sz w:val="21"/>
          <w:szCs w:val="21"/>
          <w:u w:val="single"/>
        </w:rPr>
        <w:t xml:space="preserve">64 (regular) $3.66 </w:t>
      </w:r>
      <w:r w:rsidR="00C90F01" w:rsidRPr="005D74A3">
        <w:rPr>
          <w:rFonts w:ascii="Times" w:hAnsi="Times" w:cs="Times"/>
          <w:b/>
          <w:color w:val="211D1E"/>
          <w:sz w:val="21"/>
          <w:szCs w:val="21"/>
          <w:u w:val="single"/>
        </w:rPr>
        <w:t>(Safety Net)</w:t>
      </w:r>
    </w:p>
    <w:p w:rsidR="00917DDE" w:rsidRPr="003E3C88" w:rsidRDefault="00917DDE" w:rsidP="00917DDE">
      <w:pPr>
        <w:pStyle w:val="CM16"/>
        <w:ind w:left="432" w:hanging="360"/>
        <w:rPr>
          <w:rFonts w:ascii="Times" w:hAnsi="Times" w:cs="Times"/>
          <w:color w:val="211D1E"/>
          <w:sz w:val="21"/>
          <w:szCs w:val="21"/>
        </w:rPr>
      </w:pPr>
    </w:p>
    <w:p w:rsidR="00917DDE" w:rsidRPr="003E3C88" w:rsidRDefault="00917DDE" w:rsidP="004F3D87">
      <w:pPr>
        <w:pStyle w:val="CM16"/>
        <w:numPr>
          <w:ilvl w:val="0"/>
          <w:numId w:val="62"/>
        </w:numPr>
        <w:rPr>
          <w:rFonts w:ascii="Times" w:hAnsi="Times" w:cs="Times"/>
          <w:color w:val="211D1E"/>
          <w:sz w:val="21"/>
          <w:szCs w:val="21"/>
        </w:rPr>
      </w:pPr>
      <w:r w:rsidRPr="003E3C88">
        <w:rPr>
          <w:rFonts w:ascii="Times" w:hAnsi="Times" w:cs="Times"/>
          <w:color w:val="211D1E"/>
          <w:sz w:val="21"/>
          <w:szCs w:val="21"/>
        </w:rPr>
        <w:t xml:space="preserve">Definitions for Allowable Direct Cost: </w:t>
      </w:r>
    </w:p>
    <w:p w:rsidR="00917DDE" w:rsidRDefault="00917DDE" w:rsidP="004F3D87">
      <w:pPr>
        <w:pStyle w:val="Default"/>
        <w:numPr>
          <w:ilvl w:val="0"/>
          <w:numId w:val="67"/>
        </w:numPr>
        <w:rPr>
          <w:rFonts w:ascii="Times" w:hAnsi="Times" w:cs="Times"/>
          <w:color w:val="auto"/>
          <w:sz w:val="21"/>
          <w:szCs w:val="21"/>
        </w:rPr>
      </w:pPr>
      <w:r w:rsidRPr="003E3C88">
        <w:rPr>
          <w:rFonts w:ascii="Times" w:hAnsi="Times" w:cs="Times"/>
          <w:b/>
          <w:bCs/>
          <w:i/>
          <w:iCs/>
          <w:color w:val="auto"/>
          <w:sz w:val="21"/>
          <w:szCs w:val="21"/>
        </w:rPr>
        <w:t>Food</w:t>
      </w:r>
      <w:r w:rsidRPr="003E3C88">
        <w:rPr>
          <w:rFonts w:ascii="Times" w:hAnsi="Times" w:cs="Times"/>
          <w:color w:val="auto"/>
          <w:sz w:val="21"/>
          <w:szCs w:val="21"/>
        </w:rPr>
        <w:t xml:space="preserve"> is defined as, and limited to, those items purchased for use in the preparation and service of any</w:t>
      </w:r>
      <w:r w:rsidR="00E25CD6">
        <w:rPr>
          <w:rFonts w:ascii="Times" w:hAnsi="Times" w:cs="Times"/>
          <w:color w:val="auto"/>
          <w:sz w:val="21"/>
          <w:szCs w:val="21"/>
        </w:rPr>
        <w:t xml:space="preserve"> </w:t>
      </w:r>
      <w:r w:rsidRPr="003E3C88">
        <w:rPr>
          <w:rFonts w:ascii="Times" w:hAnsi="Times" w:cs="Times"/>
          <w:color w:val="auto"/>
          <w:sz w:val="21"/>
          <w:szCs w:val="21"/>
        </w:rPr>
        <w:t xml:space="preserve">meals served under the program operated as specified under terms and </w:t>
      </w:r>
      <w:r w:rsidR="008F2FE2">
        <w:rPr>
          <w:rFonts w:ascii="Times" w:hAnsi="Times" w:cs="Times"/>
          <w:color w:val="auto"/>
          <w:sz w:val="21"/>
          <w:szCs w:val="21"/>
        </w:rPr>
        <w:t>conditions.</w:t>
      </w:r>
    </w:p>
    <w:p w:rsidR="008F2FE2" w:rsidRPr="003E3C88" w:rsidRDefault="008F2FE2" w:rsidP="00917DDE">
      <w:pPr>
        <w:pStyle w:val="Default"/>
        <w:ind w:left="720" w:firstLine="18"/>
        <w:rPr>
          <w:rFonts w:ascii="Times" w:hAnsi="Times" w:cs="Times"/>
          <w:color w:val="auto"/>
          <w:sz w:val="21"/>
          <w:szCs w:val="21"/>
        </w:rPr>
      </w:pPr>
    </w:p>
    <w:p w:rsidR="00917DDE" w:rsidRDefault="00917DDE" w:rsidP="00725675">
      <w:pPr>
        <w:pStyle w:val="Default"/>
        <w:ind w:left="1098" w:right="-180"/>
        <w:rPr>
          <w:rFonts w:ascii="Times" w:hAnsi="Times" w:cs="Times"/>
          <w:color w:val="auto"/>
          <w:sz w:val="21"/>
          <w:szCs w:val="21"/>
        </w:rPr>
      </w:pPr>
      <w:r w:rsidRPr="003E3C88">
        <w:rPr>
          <w:rFonts w:ascii="Times" w:hAnsi="Times" w:cs="Times"/>
          <w:color w:val="auto"/>
          <w:sz w:val="21"/>
          <w:szCs w:val="21"/>
        </w:rPr>
        <w:t>•</w:t>
      </w:r>
      <w:r w:rsidRPr="003E3C88">
        <w:rPr>
          <w:rFonts w:ascii="Times" w:hAnsi="Times" w:cs="Times"/>
          <w:b/>
          <w:bCs/>
          <w:i/>
          <w:iCs/>
          <w:color w:val="auto"/>
          <w:sz w:val="21"/>
          <w:szCs w:val="21"/>
        </w:rPr>
        <w:t>Labor</w:t>
      </w:r>
      <w:r w:rsidRPr="003E3C88">
        <w:rPr>
          <w:rFonts w:ascii="Times" w:hAnsi="Times" w:cs="Times"/>
          <w:color w:val="auto"/>
          <w:sz w:val="21"/>
          <w:szCs w:val="21"/>
        </w:rPr>
        <w:t xml:space="preserve"> is defined as, and limited to, on-site employees responsible for the management, preparation, service, and clean-up of meals. The FSMC shall provide staff to manage the food service operations and supervise all employees employed therein. Upon renewal, any increase agreed upon by the parties shall be subject to an annual escalator provision, made at the time of contract renewal, based on the Consumer Price Inde</w:t>
      </w:r>
      <w:r w:rsidR="002629B6">
        <w:rPr>
          <w:rFonts w:ascii="Times" w:hAnsi="Times" w:cs="Times"/>
          <w:color w:val="auto"/>
          <w:sz w:val="21"/>
          <w:szCs w:val="21"/>
        </w:rPr>
        <w:t>x (CPI) for Food Away From Home:</w:t>
      </w:r>
      <w:r w:rsidRPr="003E3C88">
        <w:rPr>
          <w:rFonts w:ascii="Times" w:hAnsi="Times" w:cs="Times"/>
          <w:color w:val="auto"/>
          <w:sz w:val="21"/>
          <w:szCs w:val="21"/>
        </w:rPr>
        <w:t xml:space="preserve"> CPI for All Urban Consumers.</w:t>
      </w:r>
    </w:p>
    <w:p w:rsidR="008F2FE2" w:rsidRPr="003E3C88" w:rsidRDefault="008F2FE2" w:rsidP="00917DDE">
      <w:pPr>
        <w:pStyle w:val="Default"/>
        <w:ind w:left="810" w:right="-180"/>
        <w:rPr>
          <w:rFonts w:ascii="Times" w:hAnsi="Times" w:cs="Times"/>
          <w:color w:val="auto"/>
          <w:sz w:val="21"/>
          <w:szCs w:val="21"/>
        </w:rPr>
      </w:pPr>
    </w:p>
    <w:p w:rsidR="00917DDE" w:rsidRDefault="00917DDE" w:rsidP="004F3D87">
      <w:pPr>
        <w:pStyle w:val="Default"/>
        <w:numPr>
          <w:ilvl w:val="0"/>
          <w:numId w:val="67"/>
        </w:numPr>
        <w:rPr>
          <w:rFonts w:ascii="Times" w:hAnsi="Times" w:cs="Times"/>
          <w:color w:val="auto"/>
          <w:sz w:val="21"/>
          <w:szCs w:val="21"/>
        </w:rPr>
      </w:pPr>
      <w:r w:rsidRPr="003E3C88">
        <w:rPr>
          <w:rFonts w:ascii="Times" w:hAnsi="Times" w:cs="Times"/>
          <w:b/>
          <w:bCs/>
          <w:i/>
          <w:iCs/>
          <w:color w:val="auto"/>
          <w:sz w:val="21"/>
          <w:szCs w:val="21"/>
        </w:rPr>
        <w:t xml:space="preserve">Bonuses: </w:t>
      </w:r>
      <w:r w:rsidRPr="003E3C88">
        <w:rPr>
          <w:rFonts w:ascii="Times" w:hAnsi="Times" w:cs="Times"/>
          <w:color w:val="auto"/>
          <w:sz w:val="21"/>
          <w:szCs w:val="21"/>
        </w:rPr>
        <w:t>All bonuses must be paid from the management fee charged by the FSMC. Bonuses cannot</w:t>
      </w:r>
      <w:r w:rsidR="00E25CD6">
        <w:rPr>
          <w:rFonts w:ascii="Times" w:hAnsi="Times" w:cs="Times"/>
          <w:color w:val="auto"/>
          <w:sz w:val="21"/>
          <w:szCs w:val="21"/>
        </w:rPr>
        <w:t xml:space="preserve"> </w:t>
      </w:r>
      <w:r w:rsidRPr="003E3C88">
        <w:rPr>
          <w:rFonts w:ascii="Times" w:hAnsi="Times" w:cs="Times"/>
          <w:color w:val="auto"/>
          <w:sz w:val="21"/>
          <w:szCs w:val="21"/>
        </w:rPr>
        <w:t xml:space="preserve">be billed to the SFA as part of the direct cost for labor. </w:t>
      </w:r>
    </w:p>
    <w:p w:rsidR="008F2FE2" w:rsidRPr="003E3C88" w:rsidRDefault="008F2FE2" w:rsidP="00917DDE">
      <w:pPr>
        <w:pStyle w:val="Default"/>
        <w:ind w:left="702" w:firstLine="18"/>
        <w:rPr>
          <w:rFonts w:ascii="Times" w:hAnsi="Times" w:cs="Times"/>
          <w:color w:val="auto"/>
          <w:sz w:val="21"/>
          <w:szCs w:val="21"/>
        </w:rPr>
      </w:pPr>
    </w:p>
    <w:p w:rsidR="00917DDE" w:rsidRDefault="00917DDE" w:rsidP="004F3D87">
      <w:pPr>
        <w:pStyle w:val="Default"/>
        <w:numPr>
          <w:ilvl w:val="0"/>
          <w:numId w:val="67"/>
        </w:numPr>
        <w:rPr>
          <w:rFonts w:ascii="Times" w:hAnsi="Times" w:cs="Times"/>
          <w:color w:val="auto"/>
          <w:sz w:val="21"/>
          <w:szCs w:val="21"/>
        </w:rPr>
      </w:pPr>
      <w:r w:rsidRPr="003E3C88">
        <w:rPr>
          <w:rFonts w:ascii="Times" w:hAnsi="Times" w:cs="Times"/>
          <w:b/>
          <w:bCs/>
          <w:i/>
          <w:iCs/>
          <w:color w:val="auto"/>
          <w:sz w:val="21"/>
          <w:szCs w:val="21"/>
        </w:rPr>
        <w:t xml:space="preserve">Miscellaneous Expenses </w:t>
      </w:r>
      <w:r w:rsidRPr="003E3C88">
        <w:rPr>
          <w:rFonts w:ascii="Times" w:hAnsi="Times" w:cs="Times"/>
          <w:color w:val="auto"/>
          <w:sz w:val="21"/>
          <w:szCs w:val="21"/>
        </w:rPr>
        <w:t xml:space="preserve">are defined as paper supplies (including decorations), equipment rental, </w:t>
      </w:r>
      <w:r w:rsidR="00E25CD6">
        <w:rPr>
          <w:rFonts w:ascii="Times" w:hAnsi="Times" w:cs="Times"/>
          <w:color w:val="auto"/>
          <w:sz w:val="21"/>
          <w:szCs w:val="21"/>
        </w:rPr>
        <w:t xml:space="preserve">    </w:t>
      </w:r>
      <w:r w:rsidRPr="003E3C88">
        <w:rPr>
          <w:rFonts w:ascii="Times" w:hAnsi="Times" w:cs="Times"/>
          <w:color w:val="auto"/>
          <w:sz w:val="21"/>
          <w:szCs w:val="21"/>
        </w:rPr>
        <w:t xml:space="preserve">cleaning materials, commodity handling and warehousing charges, uniforms, printing, taxes and licenses, insurance, and as contractually obligated herein. </w:t>
      </w:r>
    </w:p>
    <w:p w:rsidR="008F2FE2" w:rsidRPr="003E3C88" w:rsidRDefault="008F2FE2" w:rsidP="00917DDE">
      <w:pPr>
        <w:pStyle w:val="Default"/>
        <w:ind w:left="702" w:firstLine="18"/>
        <w:rPr>
          <w:rFonts w:ascii="Times" w:hAnsi="Times" w:cs="Times"/>
          <w:color w:val="auto"/>
          <w:sz w:val="21"/>
          <w:szCs w:val="21"/>
        </w:rPr>
      </w:pPr>
    </w:p>
    <w:p w:rsidR="00917DDE" w:rsidRDefault="00917DDE" w:rsidP="004F3D87">
      <w:pPr>
        <w:pStyle w:val="Default"/>
        <w:numPr>
          <w:ilvl w:val="0"/>
          <w:numId w:val="62"/>
        </w:numPr>
        <w:rPr>
          <w:rFonts w:ascii="Times" w:hAnsi="Times" w:cs="Times"/>
          <w:color w:val="211D1E"/>
          <w:sz w:val="21"/>
          <w:szCs w:val="21"/>
        </w:rPr>
      </w:pPr>
      <w:r w:rsidRPr="003E3C88">
        <w:rPr>
          <w:rFonts w:ascii="Times" w:hAnsi="Times" w:cs="Times"/>
          <w:color w:val="211D1E"/>
          <w:sz w:val="21"/>
          <w:szCs w:val="21"/>
        </w:rPr>
        <w:t xml:space="preserve">The charge to the SFA for FSMC’s </w:t>
      </w:r>
      <w:r w:rsidR="008F2FE2">
        <w:rPr>
          <w:rFonts w:ascii="Times" w:hAnsi="Times" w:cs="Times"/>
          <w:color w:val="211D1E"/>
          <w:sz w:val="21"/>
          <w:szCs w:val="21"/>
        </w:rPr>
        <w:t xml:space="preserve">management and administrative </w:t>
      </w:r>
      <w:r w:rsidRPr="003E3C88">
        <w:rPr>
          <w:rFonts w:ascii="Times" w:hAnsi="Times" w:cs="Times"/>
          <w:color w:val="211D1E"/>
          <w:sz w:val="21"/>
          <w:szCs w:val="21"/>
        </w:rPr>
        <w:t>fee</w:t>
      </w:r>
      <w:r w:rsidR="008F2FE2">
        <w:rPr>
          <w:rFonts w:ascii="Times" w:hAnsi="Times" w:cs="Times"/>
          <w:color w:val="211D1E"/>
          <w:sz w:val="21"/>
          <w:szCs w:val="21"/>
        </w:rPr>
        <w:t>s</w:t>
      </w:r>
      <w:r w:rsidRPr="003E3C88">
        <w:rPr>
          <w:rFonts w:ascii="Times" w:hAnsi="Times" w:cs="Times"/>
          <w:color w:val="211D1E"/>
          <w:sz w:val="21"/>
          <w:szCs w:val="21"/>
        </w:rPr>
        <w:t xml:space="preserve"> </w:t>
      </w:r>
      <w:r w:rsidR="008F2FE2">
        <w:rPr>
          <w:rFonts w:ascii="Times" w:hAnsi="Times" w:cs="Times"/>
          <w:color w:val="211D1E"/>
          <w:sz w:val="21"/>
          <w:szCs w:val="21"/>
        </w:rPr>
        <w:t xml:space="preserve">are </w:t>
      </w:r>
      <w:r w:rsidRPr="003E3C88">
        <w:rPr>
          <w:rFonts w:ascii="Times" w:hAnsi="Times" w:cs="Times"/>
          <w:color w:val="211D1E"/>
          <w:sz w:val="21"/>
          <w:szCs w:val="21"/>
        </w:rPr>
        <w:t xml:space="preserve">to be clearly identified </w:t>
      </w:r>
      <w:r w:rsidR="00920DCC">
        <w:rPr>
          <w:rFonts w:ascii="Times" w:hAnsi="Times" w:cs="Times"/>
          <w:color w:val="211D1E"/>
          <w:sz w:val="21"/>
          <w:szCs w:val="21"/>
        </w:rPr>
        <w:t xml:space="preserve">  </w:t>
      </w:r>
      <w:r w:rsidR="00A91A28">
        <w:rPr>
          <w:rFonts w:ascii="Times" w:hAnsi="Times" w:cs="Times"/>
          <w:color w:val="211D1E"/>
          <w:sz w:val="21"/>
          <w:szCs w:val="21"/>
        </w:rPr>
        <w:t>i</w:t>
      </w:r>
      <w:r w:rsidR="005B675F">
        <w:rPr>
          <w:rFonts w:ascii="Times" w:hAnsi="Times" w:cs="Times"/>
          <w:color w:val="211D1E"/>
          <w:sz w:val="21"/>
          <w:szCs w:val="21"/>
        </w:rPr>
        <w:t>n</w:t>
      </w:r>
      <w:r w:rsidR="00A91A28">
        <w:rPr>
          <w:rFonts w:ascii="Times" w:hAnsi="Times" w:cs="Times"/>
          <w:color w:val="211D1E"/>
          <w:sz w:val="21"/>
          <w:szCs w:val="21"/>
        </w:rPr>
        <w:t xml:space="preserve"> all cost reimbursable proposals.  </w:t>
      </w:r>
      <w:r w:rsidRPr="003E3C88">
        <w:rPr>
          <w:rFonts w:ascii="Times" w:hAnsi="Times" w:cs="Times"/>
          <w:color w:val="211D1E"/>
          <w:sz w:val="21"/>
          <w:szCs w:val="21"/>
        </w:rPr>
        <w:t xml:space="preserve"> </w:t>
      </w:r>
    </w:p>
    <w:p w:rsidR="008F2FE2" w:rsidRDefault="008F2FE2" w:rsidP="008F2FE2">
      <w:pPr>
        <w:pStyle w:val="Default"/>
        <w:rPr>
          <w:rFonts w:ascii="Times" w:hAnsi="Times" w:cs="Times"/>
          <w:color w:val="211D1E"/>
          <w:sz w:val="21"/>
          <w:szCs w:val="21"/>
        </w:rPr>
      </w:pPr>
    </w:p>
    <w:p w:rsidR="00917DDE" w:rsidRDefault="00917DDE" w:rsidP="004F3D87">
      <w:pPr>
        <w:pStyle w:val="CM16"/>
        <w:numPr>
          <w:ilvl w:val="0"/>
          <w:numId w:val="62"/>
        </w:numPr>
        <w:rPr>
          <w:rFonts w:ascii="Times" w:hAnsi="Times" w:cs="Times"/>
          <w:color w:val="211D1E"/>
          <w:sz w:val="21"/>
          <w:szCs w:val="21"/>
        </w:rPr>
      </w:pPr>
      <w:r w:rsidRPr="003E3C88">
        <w:rPr>
          <w:rFonts w:ascii="Times" w:hAnsi="Times" w:cs="Times"/>
          <w:color w:val="211D1E"/>
          <w:sz w:val="21"/>
          <w:szCs w:val="21"/>
        </w:rPr>
        <w:t xml:space="preserve">Payment Terms/Method: The FSMC shall </w:t>
      </w:r>
      <w:r w:rsidRPr="003E3C88">
        <w:rPr>
          <w:rFonts w:ascii="Times" w:hAnsi="Times" w:cs="Times"/>
          <w:b/>
          <w:color w:val="211D1E"/>
          <w:sz w:val="21"/>
          <w:szCs w:val="21"/>
        </w:rPr>
        <w:t>invoice</w:t>
      </w:r>
      <w:r w:rsidRPr="003E3C88">
        <w:rPr>
          <w:rFonts w:ascii="Times" w:hAnsi="Times" w:cs="Times"/>
          <w:color w:val="211D1E"/>
          <w:sz w:val="21"/>
          <w:szCs w:val="21"/>
        </w:rPr>
        <w:t xml:space="preserve"> SFA at the end of each month for amounts due based on on-site records. The SFA shall make payment within</w:t>
      </w:r>
      <w:r w:rsidRPr="00E25CD6">
        <w:rPr>
          <w:rFonts w:ascii="Times" w:hAnsi="Times" w:cs="Times"/>
          <w:b/>
          <w:color w:val="211D1E"/>
          <w:sz w:val="21"/>
          <w:szCs w:val="21"/>
        </w:rPr>
        <w:t xml:space="preserve"> </w:t>
      </w:r>
      <w:r w:rsidRPr="00BE256C">
        <w:rPr>
          <w:rFonts w:ascii="Times" w:hAnsi="Times" w:cs="Times"/>
          <w:color w:val="211D1E"/>
          <w:sz w:val="21"/>
          <w:szCs w:val="21"/>
        </w:rPr>
        <w:t>_____</w:t>
      </w:r>
      <w:r w:rsidRPr="003E3C88">
        <w:rPr>
          <w:rFonts w:ascii="Times" w:hAnsi="Times" w:cs="Times"/>
          <w:color w:val="211D1E"/>
          <w:sz w:val="21"/>
          <w:szCs w:val="21"/>
        </w:rPr>
        <w:t>business days of the invoice date.</w:t>
      </w:r>
      <w:r w:rsidR="00E25CD6">
        <w:rPr>
          <w:rFonts w:ascii="Times" w:hAnsi="Times" w:cs="Times"/>
          <w:color w:val="211D1E"/>
          <w:sz w:val="21"/>
          <w:szCs w:val="21"/>
        </w:rPr>
        <w:t xml:space="preserve">  </w:t>
      </w:r>
      <w:r w:rsidR="00A91A28">
        <w:rPr>
          <w:rFonts w:ascii="Times" w:hAnsi="Times" w:cs="Times"/>
          <w:color w:val="211D1E"/>
          <w:sz w:val="21"/>
          <w:szCs w:val="21"/>
        </w:rPr>
        <w:t>In a cost reimbursable proposal, d</w:t>
      </w:r>
      <w:r w:rsidRPr="003E3C88">
        <w:rPr>
          <w:rFonts w:ascii="Times" w:hAnsi="Times" w:cs="Times"/>
          <w:color w:val="211D1E"/>
          <w:sz w:val="21"/>
          <w:szCs w:val="21"/>
        </w:rPr>
        <w:t xml:space="preserve">etailed </w:t>
      </w:r>
      <w:r w:rsidR="00D65DC6">
        <w:rPr>
          <w:rFonts w:ascii="Times" w:hAnsi="Times" w:cs="Times"/>
          <w:color w:val="211D1E"/>
          <w:sz w:val="21"/>
          <w:szCs w:val="21"/>
        </w:rPr>
        <w:t xml:space="preserve">itemized </w:t>
      </w:r>
      <w:r w:rsidRPr="003E3C88">
        <w:rPr>
          <w:rFonts w:ascii="Times" w:hAnsi="Times" w:cs="Times"/>
          <w:color w:val="211D1E"/>
          <w:sz w:val="21"/>
          <w:szCs w:val="21"/>
        </w:rPr>
        <w:t>cost documentation must be submitted monthly to support what</w:t>
      </w:r>
      <w:r w:rsidR="00E740D7">
        <w:rPr>
          <w:rFonts w:ascii="Times" w:hAnsi="Times" w:cs="Times"/>
          <w:color w:val="211D1E"/>
          <w:sz w:val="21"/>
          <w:szCs w:val="21"/>
        </w:rPr>
        <w:t xml:space="preserve"> has been</w:t>
      </w:r>
      <w:r w:rsidRPr="003E3C88">
        <w:rPr>
          <w:rFonts w:ascii="Times" w:hAnsi="Times" w:cs="Times"/>
          <w:color w:val="211D1E"/>
          <w:sz w:val="21"/>
          <w:szCs w:val="21"/>
        </w:rPr>
        <w:t xml:space="preserve"> charged (</w:t>
      </w:r>
      <w:r w:rsidR="00D65DC6">
        <w:rPr>
          <w:rFonts w:ascii="Times" w:hAnsi="Times" w:cs="Times"/>
          <w:color w:val="211D1E"/>
          <w:sz w:val="21"/>
          <w:szCs w:val="21"/>
        </w:rPr>
        <w:t xml:space="preserve">food, non-food supplies, labor, </w:t>
      </w:r>
      <w:r w:rsidR="00E740D7">
        <w:rPr>
          <w:rFonts w:ascii="Times" w:hAnsi="Times" w:cs="Times"/>
          <w:color w:val="211D1E"/>
          <w:sz w:val="21"/>
          <w:szCs w:val="21"/>
        </w:rPr>
        <w:t>fees, etc.</w:t>
      </w:r>
      <w:r w:rsidRPr="003E3C88">
        <w:rPr>
          <w:rFonts w:ascii="Times" w:hAnsi="Times" w:cs="Times"/>
          <w:color w:val="211D1E"/>
          <w:sz w:val="21"/>
          <w:szCs w:val="21"/>
        </w:rPr>
        <w:t xml:space="preserve">) to the SFA.  </w:t>
      </w:r>
      <w:r w:rsidR="00D65DC6">
        <w:rPr>
          <w:rFonts w:ascii="Times" w:hAnsi="Times" w:cs="Times"/>
          <w:color w:val="211D1E"/>
          <w:sz w:val="21"/>
          <w:szCs w:val="21"/>
        </w:rPr>
        <w:t xml:space="preserve">All </w:t>
      </w:r>
      <w:r w:rsidRPr="003E3C88">
        <w:rPr>
          <w:rFonts w:ascii="Times" w:hAnsi="Times" w:cs="Times"/>
          <w:color w:val="211D1E"/>
          <w:sz w:val="21"/>
          <w:szCs w:val="21"/>
        </w:rPr>
        <w:t xml:space="preserve">charges, and expenses must be mutually agreeable to the SFA and the FSMC and be allowed by the State Agency. </w:t>
      </w:r>
      <w:r w:rsidR="00A91A28">
        <w:rPr>
          <w:rFonts w:ascii="Times" w:hAnsi="Times" w:cs="Times"/>
          <w:color w:val="211D1E"/>
          <w:sz w:val="21"/>
          <w:szCs w:val="21"/>
        </w:rPr>
        <w:t xml:space="preserve">In a fixed price proposal, the price must be submitted based on the meals served.  </w:t>
      </w:r>
      <w:r w:rsidRPr="003E3C88">
        <w:rPr>
          <w:rFonts w:ascii="Times" w:hAnsi="Times" w:cs="Times"/>
          <w:color w:val="211D1E"/>
          <w:sz w:val="21"/>
          <w:szCs w:val="21"/>
        </w:rPr>
        <w:t xml:space="preserve">Upon termination of the </w:t>
      </w:r>
      <w:r w:rsidR="001B3A0D">
        <w:rPr>
          <w:rFonts w:ascii="Times" w:hAnsi="Times" w:cs="Times"/>
          <w:color w:val="211D1E"/>
          <w:sz w:val="21"/>
          <w:szCs w:val="21"/>
        </w:rPr>
        <w:t>contract,</w:t>
      </w:r>
      <w:r w:rsidRPr="003E3C88">
        <w:rPr>
          <w:rFonts w:ascii="Times" w:hAnsi="Times" w:cs="Times"/>
          <w:color w:val="211D1E"/>
          <w:sz w:val="21"/>
          <w:szCs w:val="21"/>
        </w:rPr>
        <w:t xml:space="preserve"> all outstanding amounts shall immediately become due and payable. </w:t>
      </w:r>
    </w:p>
    <w:p w:rsidR="008F2FE2" w:rsidRDefault="008F2FE2" w:rsidP="00917DDE">
      <w:pPr>
        <w:pStyle w:val="CM86"/>
        <w:spacing w:after="0" w:line="240" w:lineRule="atLeast"/>
        <w:ind w:left="717" w:hanging="570"/>
        <w:rPr>
          <w:rFonts w:ascii="Times" w:hAnsi="Times" w:cs="Times"/>
          <w:color w:val="211D1E"/>
          <w:sz w:val="21"/>
          <w:szCs w:val="21"/>
        </w:rPr>
      </w:pPr>
    </w:p>
    <w:p w:rsidR="00917DDE" w:rsidRPr="002D715B" w:rsidRDefault="00156B6A" w:rsidP="004F3D87">
      <w:pPr>
        <w:pStyle w:val="CM86"/>
        <w:numPr>
          <w:ilvl w:val="0"/>
          <w:numId w:val="62"/>
        </w:numPr>
        <w:spacing w:after="0" w:line="240" w:lineRule="atLeast"/>
        <w:rPr>
          <w:rFonts w:ascii="Times" w:hAnsi="Times" w:cs="Times"/>
          <w:color w:val="211D1E"/>
          <w:sz w:val="21"/>
          <w:szCs w:val="21"/>
        </w:rPr>
      </w:pPr>
      <w:r>
        <w:rPr>
          <w:rFonts w:ascii="Times" w:hAnsi="Times" w:cs="Times"/>
          <w:color w:val="211D1E"/>
          <w:sz w:val="21"/>
          <w:szCs w:val="21"/>
        </w:rPr>
        <w:t xml:space="preserve">The FSMC will make reasonable modifications to accommodate children with disabilities as specified in 7 CFR 15b and described in USDA-FNS guidance, </w:t>
      </w:r>
      <w:r>
        <w:rPr>
          <w:rFonts w:ascii="Times" w:hAnsi="Times" w:cs="Times"/>
          <w:i/>
          <w:color w:val="211D1E"/>
          <w:sz w:val="21"/>
          <w:szCs w:val="21"/>
        </w:rPr>
        <w:t>Accommodating Children with Disabilities in the School Meal Programs:  Guidance for School Food Service Professionals.</w:t>
      </w:r>
      <w:r>
        <w:rPr>
          <w:rFonts w:ascii="Times" w:hAnsi="Times" w:cs="Times"/>
          <w:color w:val="211D1E"/>
          <w:sz w:val="21"/>
          <w:szCs w:val="21"/>
        </w:rPr>
        <w:t xml:space="preserve">  The SFA must notify the FSMC of any meal modifications.  There will be no additional charge to the student for modified reimbursable meals.  </w:t>
      </w:r>
      <w:r w:rsidR="002D715B" w:rsidRPr="002D715B">
        <w:rPr>
          <w:rFonts w:ascii="Times" w:hAnsi="Times" w:cs="Times"/>
          <w:color w:val="211D1E"/>
          <w:sz w:val="21"/>
          <w:szCs w:val="21"/>
        </w:rPr>
        <w:t xml:space="preserve">Substitutions may be made </w:t>
      </w:r>
      <w:r w:rsidR="00917DDE" w:rsidRPr="002D715B">
        <w:rPr>
          <w:rFonts w:ascii="Times" w:hAnsi="Times" w:cs="Times"/>
          <w:color w:val="211D1E"/>
          <w:sz w:val="21"/>
          <w:szCs w:val="21"/>
        </w:rPr>
        <w:t>in the food components of the</w:t>
      </w:r>
      <w:r w:rsidR="008F2FE2" w:rsidRPr="002D715B">
        <w:rPr>
          <w:rFonts w:ascii="Times" w:hAnsi="Times" w:cs="Times"/>
          <w:color w:val="211D1E"/>
          <w:sz w:val="21"/>
          <w:szCs w:val="21"/>
        </w:rPr>
        <w:t xml:space="preserve"> meal pattern for students with </w:t>
      </w:r>
      <w:r w:rsidR="00917DDE" w:rsidRPr="002D715B">
        <w:rPr>
          <w:rFonts w:ascii="Times" w:hAnsi="Times" w:cs="Times"/>
          <w:color w:val="211D1E"/>
          <w:sz w:val="21"/>
          <w:szCs w:val="21"/>
        </w:rPr>
        <w:t xml:space="preserve">disabilities when their disability restricts their diet as stated in the students’ </w:t>
      </w:r>
      <w:r w:rsidR="00917DDE" w:rsidRPr="002D715B">
        <w:rPr>
          <w:rFonts w:ascii="Times" w:hAnsi="Times" w:cs="Times"/>
          <w:i/>
          <w:color w:val="211D1E"/>
          <w:sz w:val="21"/>
          <w:szCs w:val="21"/>
        </w:rPr>
        <w:t>Indi</w:t>
      </w:r>
      <w:r w:rsidR="00D65DC6" w:rsidRPr="002D715B">
        <w:rPr>
          <w:rFonts w:ascii="Times" w:hAnsi="Times" w:cs="Times"/>
          <w:i/>
          <w:color w:val="211D1E"/>
          <w:sz w:val="21"/>
          <w:szCs w:val="21"/>
        </w:rPr>
        <w:t>vidual Educational Plans (IEPs) or</w:t>
      </w:r>
      <w:r w:rsidR="00917DDE" w:rsidRPr="002D715B">
        <w:rPr>
          <w:rFonts w:ascii="Times" w:hAnsi="Times" w:cs="Times"/>
          <w:color w:val="211D1E"/>
          <w:sz w:val="21"/>
          <w:szCs w:val="21"/>
        </w:rPr>
        <w:t xml:space="preserve"> </w:t>
      </w:r>
      <w:r w:rsidR="00917DDE" w:rsidRPr="002D715B">
        <w:rPr>
          <w:rFonts w:ascii="Times" w:hAnsi="Times" w:cs="Times"/>
          <w:i/>
          <w:color w:val="211D1E"/>
          <w:sz w:val="21"/>
          <w:szCs w:val="21"/>
        </w:rPr>
        <w:t>Individual Student’s Health Care Plan</w:t>
      </w:r>
      <w:r w:rsidR="00917DDE" w:rsidRPr="002D715B">
        <w:rPr>
          <w:rFonts w:ascii="Times" w:hAnsi="Times" w:cs="Times"/>
          <w:color w:val="211D1E"/>
          <w:sz w:val="21"/>
          <w:szCs w:val="21"/>
        </w:rPr>
        <w:t xml:space="preserve"> (IHCP) as required by Arkansas law, 504 Plans and those nondisabled students who are unable to consume regular lunch because of medical or other special dietary needs. Substitutions shall be made on a case-by-case basis when supported by a statement of need for substitu</w:t>
      </w:r>
      <w:r w:rsidR="00FF69F7" w:rsidRPr="002D715B">
        <w:rPr>
          <w:rFonts w:ascii="Times" w:hAnsi="Times" w:cs="Times"/>
          <w:color w:val="211D1E"/>
          <w:sz w:val="21"/>
          <w:szCs w:val="21"/>
        </w:rPr>
        <w:t>tion</w:t>
      </w:r>
      <w:r w:rsidR="00917DDE" w:rsidRPr="002D715B">
        <w:rPr>
          <w:rFonts w:ascii="Times" w:hAnsi="Times" w:cs="Times"/>
          <w:color w:val="211D1E"/>
          <w:sz w:val="21"/>
          <w:szCs w:val="21"/>
        </w:rPr>
        <w:t xml:space="preserve"> that includes recommended alternative foods, unless otherwise exempted by USDA</w:t>
      </w:r>
      <w:r w:rsidR="00917DDE" w:rsidRPr="002D715B">
        <w:rPr>
          <w:rFonts w:ascii="Times" w:hAnsi="Times" w:cs="Times"/>
          <w:sz w:val="21"/>
          <w:szCs w:val="21"/>
        </w:rPr>
        <w:t>. There will be no additional charge to the student or SFA</w:t>
      </w:r>
      <w:r w:rsidR="00917DDE" w:rsidRPr="002D715B">
        <w:rPr>
          <w:rFonts w:ascii="Times" w:hAnsi="Times" w:cs="Times"/>
          <w:color w:val="FF0000"/>
          <w:sz w:val="21"/>
          <w:szCs w:val="21"/>
        </w:rPr>
        <w:t xml:space="preserve"> </w:t>
      </w:r>
      <w:r w:rsidR="00917DDE" w:rsidRPr="002D715B">
        <w:rPr>
          <w:rFonts w:ascii="Times" w:hAnsi="Times" w:cs="Times"/>
          <w:color w:val="211D1E"/>
          <w:sz w:val="21"/>
          <w:szCs w:val="21"/>
        </w:rPr>
        <w:t xml:space="preserve">for such substitutions. </w:t>
      </w:r>
      <w:r w:rsidR="008F2FE2" w:rsidRPr="002D715B">
        <w:rPr>
          <w:rFonts w:ascii="Times" w:hAnsi="Times" w:cs="Times"/>
          <w:color w:val="211D1E"/>
          <w:sz w:val="21"/>
          <w:szCs w:val="21"/>
        </w:rPr>
        <w:t xml:space="preserve">  Commissioner’ Memo CNU-17-051; SP59-2016; SP26-2017</w:t>
      </w:r>
    </w:p>
    <w:p w:rsidR="008F2FE2" w:rsidRPr="008F2FE2" w:rsidRDefault="008F2FE2" w:rsidP="008F2FE2">
      <w:pPr>
        <w:pStyle w:val="Default"/>
      </w:pPr>
    </w:p>
    <w:p w:rsidR="00917DDE" w:rsidRPr="00E740D7" w:rsidRDefault="00917DDE" w:rsidP="004F3D87">
      <w:pPr>
        <w:pStyle w:val="CM86"/>
        <w:numPr>
          <w:ilvl w:val="0"/>
          <w:numId w:val="62"/>
        </w:numPr>
        <w:spacing w:after="0" w:line="240" w:lineRule="atLeast"/>
        <w:rPr>
          <w:rFonts w:ascii="Times" w:hAnsi="Times" w:cs="Times"/>
          <w:color w:val="211D1E"/>
          <w:sz w:val="21"/>
          <w:szCs w:val="21"/>
        </w:rPr>
      </w:pPr>
      <w:r w:rsidRPr="00E740D7">
        <w:rPr>
          <w:rFonts w:ascii="Times" w:hAnsi="Times" w:cs="Times"/>
          <w:color w:val="211D1E"/>
          <w:sz w:val="21"/>
          <w:szCs w:val="21"/>
        </w:rPr>
        <w:t>The SFA will make the final determination of the opening and clo</w:t>
      </w:r>
      <w:r w:rsidR="008F2FE2" w:rsidRPr="00E740D7">
        <w:rPr>
          <w:rFonts w:ascii="Times" w:hAnsi="Times" w:cs="Times"/>
          <w:color w:val="211D1E"/>
          <w:sz w:val="21"/>
          <w:szCs w:val="21"/>
        </w:rPr>
        <w:t xml:space="preserve">sing dates of all </w:t>
      </w:r>
      <w:r w:rsidR="00D65DC6">
        <w:rPr>
          <w:rFonts w:ascii="Times" w:hAnsi="Times" w:cs="Times"/>
          <w:color w:val="211D1E"/>
          <w:sz w:val="21"/>
          <w:szCs w:val="21"/>
        </w:rPr>
        <w:t>Seamless Summer Options (</w:t>
      </w:r>
      <w:r w:rsidR="008F2FE2" w:rsidRPr="00E740D7">
        <w:rPr>
          <w:rFonts w:ascii="Times" w:hAnsi="Times" w:cs="Times"/>
          <w:color w:val="211D1E"/>
          <w:sz w:val="21"/>
          <w:szCs w:val="21"/>
        </w:rPr>
        <w:t>SSO</w:t>
      </w:r>
      <w:r w:rsidR="00D65DC6">
        <w:rPr>
          <w:rFonts w:ascii="Times" w:hAnsi="Times" w:cs="Times"/>
          <w:color w:val="211D1E"/>
          <w:sz w:val="21"/>
          <w:szCs w:val="21"/>
        </w:rPr>
        <w:t>) and Afterschool Snack Program (ASP)</w:t>
      </w:r>
      <w:r w:rsidR="008F2FE2" w:rsidRPr="00E740D7">
        <w:rPr>
          <w:rFonts w:ascii="Times" w:hAnsi="Times" w:cs="Times"/>
          <w:color w:val="211D1E"/>
          <w:sz w:val="21"/>
          <w:szCs w:val="21"/>
        </w:rPr>
        <w:t xml:space="preserve"> sites, if </w:t>
      </w:r>
      <w:r w:rsidRPr="00E740D7">
        <w:rPr>
          <w:rFonts w:ascii="Times" w:hAnsi="Times" w:cs="Times"/>
          <w:color w:val="211D1E"/>
          <w:sz w:val="21"/>
          <w:szCs w:val="21"/>
        </w:rPr>
        <w:t xml:space="preserve">applicable. </w:t>
      </w:r>
    </w:p>
    <w:p w:rsidR="008F2FE2" w:rsidRPr="008F2FE2" w:rsidRDefault="008F2FE2" w:rsidP="008F2FE2">
      <w:pPr>
        <w:pStyle w:val="Default"/>
      </w:pPr>
    </w:p>
    <w:p w:rsidR="00917DDE" w:rsidRPr="003E3C88" w:rsidRDefault="00917DDE" w:rsidP="004F3D87">
      <w:pPr>
        <w:pStyle w:val="CM86"/>
        <w:numPr>
          <w:ilvl w:val="0"/>
          <w:numId w:val="62"/>
        </w:numPr>
        <w:spacing w:after="0" w:line="240" w:lineRule="atLeast"/>
        <w:rPr>
          <w:rFonts w:ascii="Times" w:hAnsi="Times" w:cs="Times"/>
          <w:sz w:val="21"/>
          <w:szCs w:val="21"/>
        </w:rPr>
      </w:pPr>
      <w:r w:rsidRPr="003E3C88">
        <w:rPr>
          <w:rFonts w:ascii="Times" w:hAnsi="Times" w:cs="Times"/>
          <w:sz w:val="21"/>
          <w:szCs w:val="21"/>
        </w:rPr>
        <w:t>Items of monetary value received from FSMC: The SFA’s school board</w:t>
      </w:r>
      <w:r>
        <w:rPr>
          <w:rFonts w:ascii="Times" w:hAnsi="Times" w:cs="Times"/>
          <w:sz w:val="21"/>
          <w:szCs w:val="21"/>
        </w:rPr>
        <w:t xml:space="preserve"> members, officers, employees, </w:t>
      </w:r>
      <w:r w:rsidRPr="003E3C88">
        <w:rPr>
          <w:rFonts w:ascii="Times" w:hAnsi="Times" w:cs="Times"/>
          <w:sz w:val="21"/>
          <w:szCs w:val="21"/>
        </w:rPr>
        <w:t>administrators, or agents shall neither solicit nor accept gratuities, favors, nor anything of monetary value from FSMC contractors nor potential FSMC contractors. To the extent permissible under state and federal law, rules, or regulations, such standards shall provide for appropriate penalties, sanctions, or other disciplinary actions to be applied for violations of such standards.  It is the responsibility of the</w:t>
      </w:r>
      <w:r w:rsidR="001B3A0D">
        <w:rPr>
          <w:rFonts w:ascii="Times" w:hAnsi="Times" w:cs="Times"/>
          <w:sz w:val="21"/>
          <w:szCs w:val="21"/>
        </w:rPr>
        <w:t xml:space="preserve"> S</w:t>
      </w:r>
      <w:r w:rsidRPr="003E3C88">
        <w:rPr>
          <w:rFonts w:ascii="Times" w:hAnsi="Times" w:cs="Times"/>
          <w:sz w:val="21"/>
          <w:szCs w:val="21"/>
        </w:rPr>
        <w:t xml:space="preserve">FA superintendent to train all school board members and staff on the federal ethics standards compliance with federal regulations since payments of this contract are made with federal funds from the SFA non-profit food service account (2 CFR 200.318(c)(1)). </w:t>
      </w:r>
    </w:p>
    <w:p w:rsidR="00917DDE" w:rsidRPr="003E3C88" w:rsidRDefault="00917DDE" w:rsidP="00917DDE">
      <w:pPr>
        <w:pStyle w:val="CM16"/>
        <w:ind w:hanging="68"/>
        <w:rPr>
          <w:rFonts w:ascii="Times" w:hAnsi="Times" w:cs="Times"/>
          <w:color w:val="211D1E"/>
          <w:sz w:val="21"/>
          <w:szCs w:val="21"/>
        </w:rPr>
      </w:pPr>
    </w:p>
    <w:p w:rsidR="00917DDE" w:rsidRDefault="00917DDE" w:rsidP="00917DDE">
      <w:pPr>
        <w:pStyle w:val="CM16"/>
        <w:ind w:hanging="68"/>
        <w:rPr>
          <w:rFonts w:ascii="Times" w:hAnsi="Times" w:cs="Times"/>
          <w:b/>
          <w:color w:val="211D1E"/>
          <w:sz w:val="21"/>
          <w:szCs w:val="21"/>
        </w:rPr>
      </w:pPr>
      <w:r w:rsidRPr="003E3C88">
        <w:rPr>
          <w:rFonts w:ascii="Times" w:hAnsi="Times" w:cs="Times"/>
          <w:b/>
          <w:color w:val="211D1E"/>
          <w:sz w:val="21"/>
          <w:szCs w:val="21"/>
        </w:rPr>
        <w:t>II. Procurement Method:</w:t>
      </w:r>
    </w:p>
    <w:p w:rsidR="00D65DC6" w:rsidRPr="00D65DC6" w:rsidRDefault="00D65DC6" w:rsidP="002D715B">
      <w:pPr>
        <w:pStyle w:val="NormalWeb"/>
        <w:spacing w:after="0" w:afterAutospacing="0"/>
        <w:ind w:left="720"/>
        <w:rPr>
          <w:rFonts w:ascii="Times" w:hAnsi="Times" w:cs="Times"/>
          <w:b/>
          <w:i/>
          <w:sz w:val="21"/>
          <w:szCs w:val="21"/>
        </w:rPr>
      </w:pPr>
      <w:r w:rsidRPr="00D65DC6">
        <w:rPr>
          <w:rFonts w:ascii="Times" w:hAnsi="Times" w:cs="Times"/>
          <w:b/>
          <w:i/>
          <w:sz w:val="21"/>
          <w:szCs w:val="21"/>
        </w:rPr>
        <w:t xml:space="preserve">SFAs will have a choice of procurement for the Food Service Management Company Contract.  Information that follows will detail the procurement methods and allow the SFA to make the appropriate choice </w:t>
      </w:r>
      <w:r w:rsidR="00FF69F7">
        <w:rPr>
          <w:rFonts w:ascii="Times" w:hAnsi="Times" w:cs="Times"/>
          <w:b/>
          <w:i/>
          <w:sz w:val="21"/>
          <w:szCs w:val="21"/>
        </w:rPr>
        <w:t xml:space="preserve">that meets the need of </w:t>
      </w:r>
      <w:r w:rsidRPr="00D65DC6">
        <w:rPr>
          <w:rFonts w:ascii="Times" w:hAnsi="Times" w:cs="Times"/>
          <w:b/>
          <w:i/>
          <w:sz w:val="21"/>
          <w:szCs w:val="21"/>
        </w:rPr>
        <w:t xml:space="preserve">the SFA. </w:t>
      </w:r>
      <w:r w:rsidR="00E41F5D">
        <w:rPr>
          <w:rFonts w:ascii="Times" w:hAnsi="Times" w:cs="Times"/>
          <w:b/>
          <w:i/>
          <w:sz w:val="21"/>
          <w:szCs w:val="21"/>
        </w:rPr>
        <w:t>I</w:t>
      </w:r>
      <w:r w:rsidR="00E44F52">
        <w:rPr>
          <w:rFonts w:ascii="Times" w:hAnsi="Times" w:cs="Times"/>
          <w:b/>
          <w:i/>
          <w:sz w:val="21"/>
          <w:szCs w:val="21"/>
        </w:rPr>
        <w:t>ndicate the SFA’s choice</w:t>
      </w:r>
      <w:r w:rsidR="00E41F5D">
        <w:rPr>
          <w:rFonts w:ascii="Times" w:hAnsi="Times" w:cs="Times"/>
          <w:b/>
          <w:i/>
          <w:sz w:val="21"/>
          <w:szCs w:val="21"/>
        </w:rPr>
        <w:t xml:space="preserve"> by checking the box next to the method chosen</w:t>
      </w:r>
      <w:r w:rsidR="00E44F52">
        <w:rPr>
          <w:rFonts w:ascii="Times" w:hAnsi="Times" w:cs="Times"/>
          <w:b/>
          <w:i/>
          <w:sz w:val="21"/>
          <w:szCs w:val="21"/>
        </w:rPr>
        <w:t>.  Small Purchase Procedures are identical in every contract.</w:t>
      </w:r>
    </w:p>
    <w:p w:rsidR="001F0FDE" w:rsidRPr="00A57F4D" w:rsidRDefault="001F0FDE" w:rsidP="001F0FDE">
      <w:pPr>
        <w:pStyle w:val="Default"/>
      </w:pPr>
    </w:p>
    <w:p w:rsidR="001F0FDE" w:rsidRPr="003E3C88" w:rsidRDefault="001F0FDE" w:rsidP="00D65DC6">
      <w:pPr>
        <w:pStyle w:val="CM86"/>
        <w:spacing w:line="240" w:lineRule="atLeast"/>
        <w:ind w:left="720"/>
        <w:contextualSpacing/>
        <w:rPr>
          <w:rFonts w:ascii="Times" w:hAnsi="Times" w:cs="Times"/>
          <w:sz w:val="21"/>
          <w:szCs w:val="21"/>
        </w:rPr>
      </w:pPr>
      <w:r w:rsidRPr="003E3C88">
        <w:rPr>
          <w:rFonts w:ascii="Times" w:hAnsi="Times" w:cs="Times"/>
          <w:sz w:val="21"/>
          <w:szCs w:val="21"/>
        </w:rPr>
        <w:t>Small Purchase Procedures [for contracts of $</w:t>
      </w:r>
      <w:r>
        <w:rPr>
          <w:rFonts w:ascii="Times" w:hAnsi="Times" w:cs="Times"/>
          <w:sz w:val="21"/>
          <w:szCs w:val="21"/>
        </w:rPr>
        <w:t>2</w:t>
      </w:r>
      <w:r w:rsidRPr="003E3C88">
        <w:rPr>
          <w:rFonts w:ascii="Times" w:hAnsi="Times" w:cs="Times"/>
          <w:sz w:val="21"/>
          <w:szCs w:val="21"/>
        </w:rPr>
        <w:t>0,</w:t>
      </w:r>
      <w:r w:rsidR="00D65DC6">
        <w:rPr>
          <w:rFonts w:ascii="Times" w:hAnsi="Times" w:cs="Times"/>
          <w:sz w:val="21"/>
          <w:szCs w:val="21"/>
        </w:rPr>
        <w:t>5</w:t>
      </w:r>
      <w:r w:rsidRPr="003E3C88">
        <w:rPr>
          <w:rFonts w:ascii="Times" w:hAnsi="Times" w:cs="Times"/>
          <w:sz w:val="21"/>
          <w:szCs w:val="21"/>
        </w:rPr>
        <w:t>00 or less] Competitive Request for Proposal [for contracts of more than $</w:t>
      </w:r>
      <w:r>
        <w:rPr>
          <w:rFonts w:ascii="Times" w:hAnsi="Times" w:cs="Times"/>
          <w:sz w:val="21"/>
          <w:szCs w:val="21"/>
        </w:rPr>
        <w:t>2</w:t>
      </w:r>
      <w:r w:rsidRPr="003E3C88">
        <w:rPr>
          <w:rFonts w:ascii="Times" w:hAnsi="Times" w:cs="Times"/>
          <w:sz w:val="21"/>
          <w:szCs w:val="21"/>
        </w:rPr>
        <w:t>0,</w:t>
      </w:r>
      <w:r w:rsidR="00D65DC6">
        <w:rPr>
          <w:rFonts w:ascii="Times" w:hAnsi="Times" w:cs="Times"/>
          <w:sz w:val="21"/>
          <w:szCs w:val="21"/>
        </w:rPr>
        <w:t>5</w:t>
      </w:r>
      <w:r w:rsidRPr="003E3C88">
        <w:rPr>
          <w:rFonts w:ascii="Times" w:hAnsi="Times" w:cs="Times"/>
          <w:sz w:val="21"/>
          <w:szCs w:val="21"/>
        </w:rPr>
        <w:t xml:space="preserve">00]. All procurement transactions shall be conducted in a manner that provides maximum </w:t>
      </w:r>
      <w:r w:rsidRPr="00D65DC6">
        <w:rPr>
          <w:rFonts w:ascii="Times" w:hAnsi="Times" w:cs="Times"/>
          <w:i/>
          <w:sz w:val="21"/>
          <w:szCs w:val="21"/>
        </w:rPr>
        <w:t>open and free competition</w:t>
      </w:r>
      <w:r w:rsidRPr="003E3C88">
        <w:rPr>
          <w:rFonts w:ascii="Times" w:hAnsi="Times" w:cs="Times"/>
          <w:sz w:val="21"/>
          <w:szCs w:val="21"/>
        </w:rPr>
        <w:t xml:space="preserve"> consistent with 2 CFR 200.319(a). </w:t>
      </w:r>
      <w:r>
        <w:rPr>
          <w:rFonts w:ascii="Times" w:hAnsi="Times" w:cs="Times"/>
          <w:sz w:val="21"/>
          <w:szCs w:val="21"/>
        </w:rPr>
        <w:t xml:space="preserve"> </w:t>
      </w:r>
      <w:r w:rsidR="009D3600">
        <w:rPr>
          <w:rFonts w:ascii="Times" w:hAnsi="Times" w:cs="Times"/>
          <w:sz w:val="21"/>
          <w:szCs w:val="21"/>
        </w:rPr>
        <w:t xml:space="preserve">Explanation of contract </w:t>
      </w:r>
      <w:r w:rsidR="00A91A28">
        <w:rPr>
          <w:rFonts w:ascii="Times" w:hAnsi="Times" w:cs="Times"/>
          <w:sz w:val="21"/>
          <w:szCs w:val="21"/>
        </w:rPr>
        <w:t xml:space="preserve">types </w:t>
      </w:r>
      <w:r w:rsidR="009D3600">
        <w:rPr>
          <w:rFonts w:ascii="Times" w:hAnsi="Times" w:cs="Times"/>
          <w:sz w:val="21"/>
          <w:szCs w:val="21"/>
        </w:rPr>
        <w:t>follow on pages 21 and 22 of the RFP.</w:t>
      </w:r>
    </w:p>
    <w:p w:rsidR="001F0FDE" w:rsidRPr="003E3C88" w:rsidRDefault="001F0FDE" w:rsidP="002B1C69">
      <w:pPr>
        <w:pStyle w:val="Default"/>
        <w:numPr>
          <w:ilvl w:val="0"/>
          <w:numId w:val="4"/>
        </w:numPr>
        <w:ind w:left="1440"/>
        <w:rPr>
          <w:rFonts w:ascii="Times" w:hAnsi="Times" w:cs="Times"/>
          <w:sz w:val="21"/>
          <w:szCs w:val="21"/>
        </w:rPr>
      </w:pPr>
      <w:r w:rsidRPr="003E3C88">
        <w:rPr>
          <w:rFonts w:ascii="Times" w:hAnsi="Times" w:cs="Times"/>
          <w:sz w:val="21"/>
          <w:szCs w:val="21"/>
        </w:rPr>
        <w:t>A firm</w:t>
      </w:r>
      <w:r w:rsidR="009D3600">
        <w:rPr>
          <w:rFonts w:ascii="Times" w:hAnsi="Times" w:cs="Times"/>
          <w:sz w:val="21"/>
          <w:szCs w:val="21"/>
        </w:rPr>
        <w:t xml:space="preserve"> cost reimbursable/fixed price c</w:t>
      </w:r>
      <w:r w:rsidRPr="003E3C88">
        <w:rPr>
          <w:rFonts w:ascii="Times" w:hAnsi="Times" w:cs="Times"/>
          <w:sz w:val="21"/>
          <w:szCs w:val="21"/>
        </w:rPr>
        <w:t>ontract award will be made in writing to the lowest responsive and responsible bidder.  Where specified in bidding documents, factors such as discounts, transportation cost, and life cycle cost must be considered in determining which bid is lowest.  Payment discounts will only be used to determine the low bid when the SFA is benefitted.</w:t>
      </w:r>
    </w:p>
    <w:p w:rsidR="001F0FDE" w:rsidRPr="003E3C88" w:rsidRDefault="001F0FDE" w:rsidP="002B1C69">
      <w:pPr>
        <w:pStyle w:val="Default"/>
        <w:numPr>
          <w:ilvl w:val="0"/>
          <w:numId w:val="4"/>
        </w:numPr>
        <w:ind w:left="1440"/>
        <w:rPr>
          <w:rFonts w:ascii="Times" w:hAnsi="Times" w:cs="Times"/>
          <w:sz w:val="21"/>
          <w:szCs w:val="21"/>
        </w:rPr>
      </w:pPr>
      <w:r w:rsidRPr="003E3C88">
        <w:rPr>
          <w:rFonts w:ascii="Times" w:hAnsi="Times" w:cs="Times"/>
          <w:sz w:val="21"/>
          <w:szCs w:val="21"/>
        </w:rPr>
        <w:t xml:space="preserve">Contracts must be awarded to the responsible firm whose proposal is most advantageous to the program, with price </w:t>
      </w:r>
      <w:r>
        <w:rPr>
          <w:rFonts w:ascii="Times" w:hAnsi="Times" w:cs="Times"/>
          <w:sz w:val="21"/>
          <w:szCs w:val="21"/>
        </w:rPr>
        <w:t xml:space="preserve">being the main factor </w:t>
      </w:r>
      <w:r w:rsidRPr="003E3C88">
        <w:rPr>
          <w:rFonts w:ascii="Times" w:hAnsi="Times" w:cs="Times"/>
          <w:sz w:val="21"/>
          <w:szCs w:val="21"/>
        </w:rPr>
        <w:t>and other factors considered.</w:t>
      </w:r>
    </w:p>
    <w:p w:rsidR="001F0FDE" w:rsidRDefault="001F0FDE" w:rsidP="002B1C69">
      <w:pPr>
        <w:pStyle w:val="Default"/>
        <w:ind w:left="1440"/>
      </w:pPr>
    </w:p>
    <w:p w:rsidR="00E44F52" w:rsidRDefault="00E44F52" w:rsidP="002B1C69">
      <w:pPr>
        <w:pStyle w:val="Default"/>
        <w:ind w:left="1440"/>
      </w:pPr>
    </w:p>
    <w:p w:rsidR="00E44F52" w:rsidRDefault="00E44F52" w:rsidP="002B1C69">
      <w:pPr>
        <w:pStyle w:val="Default"/>
        <w:ind w:left="1440"/>
      </w:pPr>
    </w:p>
    <w:p w:rsidR="00B25355" w:rsidRDefault="00B25355" w:rsidP="002B1C69">
      <w:pPr>
        <w:pStyle w:val="Default"/>
        <w:ind w:left="1440"/>
      </w:pPr>
    </w:p>
    <w:p w:rsidR="00B25355" w:rsidRDefault="00B25355" w:rsidP="002B1C69">
      <w:pPr>
        <w:pStyle w:val="Default"/>
        <w:ind w:left="1440"/>
      </w:pPr>
    </w:p>
    <w:p w:rsidR="00917DDE" w:rsidRPr="005A0CCF" w:rsidRDefault="00917DDE" w:rsidP="00917DDE">
      <w:pPr>
        <w:pStyle w:val="CM16"/>
        <w:ind w:hanging="68"/>
        <w:rPr>
          <w:rFonts w:ascii="Times" w:hAnsi="Times" w:cs="Times"/>
          <w:b/>
          <w:color w:val="211D1E"/>
          <w:sz w:val="21"/>
          <w:szCs w:val="21"/>
        </w:rPr>
      </w:pPr>
      <w:r>
        <w:rPr>
          <w:rFonts w:ascii="Times" w:hAnsi="Times" w:cs="Times"/>
          <w:color w:val="211D1E"/>
          <w:sz w:val="21"/>
          <w:szCs w:val="21"/>
        </w:rPr>
        <w:t xml:space="preserve">     </w:t>
      </w:r>
      <w:r w:rsidR="005A0CCF" w:rsidRPr="005A0CCF">
        <w:rPr>
          <w:rFonts w:ascii="Times" w:hAnsi="Times" w:cs="Times"/>
          <w:b/>
          <w:color w:val="211D1E"/>
          <w:sz w:val="21"/>
          <w:szCs w:val="21"/>
        </w:rPr>
        <w:t>Fixed-Price Bid Contract</w:t>
      </w:r>
    </w:p>
    <w:p w:rsidR="00917DDE" w:rsidRPr="003E3C88" w:rsidRDefault="00917DDE" w:rsidP="00917DDE">
      <w:pPr>
        <w:pStyle w:val="Default"/>
        <w:rPr>
          <w:rFonts w:ascii="Times" w:hAnsi="Times" w:cs="Times"/>
          <w:sz w:val="21"/>
          <w:szCs w:val="21"/>
        </w:rPr>
      </w:pPr>
    </w:p>
    <w:p w:rsidR="00917DDE" w:rsidRDefault="00917DDE" w:rsidP="00917DDE">
      <w:pPr>
        <w:pStyle w:val="CM91"/>
        <w:spacing w:after="0" w:line="240" w:lineRule="atLeast"/>
        <w:ind w:left="720" w:hanging="720"/>
        <w:rPr>
          <w:rFonts w:ascii="Times" w:hAnsi="Times" w:cs="Times"/>
          <w:color w:val="211D1E"/>
          <w:sz w:val="21"/>
          <w:szCs w:val="21"/>
        </w:rPr>
      </w:pPr>
      <w:r>
        <w:rPr>
          <w:rFonts w:ascii="Times" w:hAnsi="Times" w:cs="Times"/>
          <w:sz w:val="21"/>
          <w:szCs w:val="21"/>
        </w:rPr>
        <w:t xml:space="preserve">     </w:t>
      </w:r>
      <w:r w:rsidRPr="003E3C88">
        <w:rPr>
          <w:rFonts w:ascii="Times" w:hAnsi="Times" w:cs="Times"/>
          <w:sz w:val="21"/>
          <w:szCs w:val="21"/>
        </w:rPr>
        <w:t></w:t>
      </w:r>
      <w:r w:rsidRPr="003E3C88">
        <w:rPr>
          <w:rFonts w:ascii="Times" w:hAnsi="Times" w:cs="Times"/>
          <w:sz w:val="21"/>
          <w:szCs w:val="21"/>
        </w:rPr>
        <w:tab/>
      </w:r>
      <w:r w:rsidRPr="003E3C88">
        <w:rPr>
          <w:rFonts w:ascii="Times" w:hAnsi="Times" w:cs="Times"/>
          <w:b/>
          <w:color w:val="211D1E"/>
          <w:sz w:val="21"/>
          <w:szCs w:val="21"/>
        </w:rPr>
        <w:t>Fixed-Price Bid</w:t>
      </w:r>
      <w:r w:rsidR="002629B6">
        <w:rPr>
          <w:rFonts w:ascii="Times" w:hAnsi="Times" w:cs="Times"/>
          <w:b/>
          <w:color w:val="211D1E"/>
          <w:sz w:val="21"/>
          <w:szCs w:val="21"/>
        </w:rPr>
        <w:t xml:space="preserve"> Contract - </w:t>
      </w:r>
      <w:r w:rsidRPr="003E3C88">
        <w:rPr>
          <w:rFonts w:ascii="Times" w:hAnsi="Times" w:cs="Times"/>
          <w:color w:val="211D1E"/>
          <w:sz w:val="21"/>
          <w:szCs w:val="21"/>
        </w:rPr>
        <w:t xml:space="preserve">the FSMC will be paid at a fixed rate per meal/lunch equivalent.  The SFA must determine the existence of the proper pass-through value of USDA </w:t>
      </w:r>
      <w:r w:rsidR="00664DA9">
        <w:rPr>
          <w:rFonts w:ascii="Times" w:hAnsi="Times" w:cs="Times"/>
          <w:color w:val="211D1E"/>
          <w:sz w:val="21"/>
          <w:szCs w:val="21"/>
        </w:rPr>
        <w:t>Donated F</w:t>
      </w:r>
      <w:r w:rsidRPr="003E3C88">
        <w:rPr>
          <w:rFonts w:ascii="Times" w:hAnsi="Times" w:cs="Times"/>
          <w:color w:val="211D1E"/>
          <w:sz w:val="21"/>
          <w:szCs w:val="21"/>
        </w:rPr>
        <w:t xml:space="preserve">oods; i.e., credits or reductions on the </w:t>
      </w:r>
      <w:r w:rsidRPr="003E3C88">
        <w:rPr>
          <w:rFonts w:ascii="Times" w:hAnsi="Times" w:cs="Times"/>
          <w:b/>
          <w:color w:val="211D1E"/>
          <w:sz w:val="21"/>
          <w:szCs w:val="21"/>
        </w:rPr>
        <w:t>invoice</w:t>
      </w:r>
      <w:r w:rsidRPr="003E3C88">
        <w:rPr>
          <w:rFonts w:ascii="Times" w:hAnsi="Times" w:cs="Times"/>
          <w:color w:val="211D1E"/>
          <w:sz w:val="21"/>
          <w:szCs w:val="21"/>
        </w:rPr>
        <w:t xml:space="preserve"> in the month of utilization. The </w:t>
      </w:r>
      <w:r w:rsidR="00664DA9">
        <w:rPr>
          <w:rFonts w:ascii="Times" w:hAnsi="Times" w:cs="Times"/>
          <w:color w:val="211D1E"/>
          <w:sz w:val="21"/>
          <w:szCs w:val="21"/>
        </w:rPr>
        <w:t xml:space="preserve">monetary </w:t>
      </w:r>
      <w:r w:rsidRPr="003E3C88">
        <w:rPr>
          <w:rFonts w:ascii="Times" w:hAnsi="Times" w:cs="Times"/>
          <w:color w:val="211D1E"/>
          <w:sz w:val="21"/>
          <w:szCs w:val="21"/>
        </w:rPr>
        <w:t xml:space="preserve">values </w:t>
      </w:r>
      <w:r w:rsidR="00664DA9">
        <w:rPr>
          <w:rFonts w:ascii="Times" w:hAnsi="Times" w:cs="Times"/>
          <w:color w:val="211D1E"/>
          <w:sz w:val="21"/>
          <w:szCs w:val="21"/>
        </w:rPr>
        <w:t xml:space="preserve">of all USDA Donated Foods </w:t>
      </w:r>
      <w:r w:rsidRPr="003E3C88">
        <w:rPr>
          <w:rFonts w:ascii="Times" w:hAnsi="Times" w:cs="Times"/>
          <w:color w:val="211D1E"/>
          <w:sz w:val="21"/>
          <w:szCs w:val="21"/>
        </w:rPr>
        <w:t xml:space="preserve">are to be based on the </w:t>
      </w:r>
      <w:r w:rsidR="00664DA9">
        <w:rPr>
          <w:rFonts w:ascii="Times" w:hAnsi="Times" w:cs="Times"/>
          <w:color w:val="211D1E"/>
          <w:sz w:val="21"/>
          <w:szCs w:val="21"/>
        </w:rPr>
        <w:t xml:space="preserve">current pricing of the items received from </w:t>
      </w:r>
      <w:r w:rsidRPr="003E3C88">
        <w:rPr>
          <w:rFonts w:ascii="Times" w:hAnsi="Times" w:cs="Times"/>
          <w:color w:val="211D1E"/>
          <w:sz w:val="21"/>
          <w:szCs w:val="21"/>
        </w:rPr>
        <w:t>the Arkansas Department of Human Services (DHS)</w:t>
      </w:r>
      <w:r w:rsidR="00664DA9">
        <w:rPr>
          <w:rFonts w:ascii="Times" w:hAnsi="Times" w:cs="Times"/>
          <w:color w:val="211D1E"/>
          <w:sz w:val="21"/>
          <w:szCs w:val="21"/>
        </w:rPr>
        <w:t xml:space="preserve"> Food Distribution  The value of all USDA Donated Foods </w:t>
      </w:r>
      <w:r w:rsidR="00664DA9" w:rsidRPr="007513DE">
        <w:rPr>
          <w:rFonts w:ascii="Times" w:hAnsi="Times" w:cs="Times"/>
          <w:color w:val="211D1E"/>
          <w:sz w:val="21"/>
          <w:szCs w:val="21"/>
        </w:rPr>
        <w:t>including bonus items must be included.</w:t>
      </w:r>
      <w:r w:rsidR="007643CD" w:rsidRPr="007513DE">
        <w:rPr>
          <w:rFonts w:ascii="Times" w:hAnsi="Times" w:cs="Times"/>
          <w:color w:val="211D1E"/>
          <w:sz w:val="21"/>
          <w:szCs w:val="21"/>
        </w:rPr>
        <w:t xml:space="preserve"> Crediting of USDA Donated Foods and the rules determining the correct procedures are in </w:t>
      </w:r>
      <w:r w:rsidR="00DC2129">
        <w:rPr>
          <w:rFonts w:ascii="Times" w:hAnsi="Times" w:cs="Times"/>
          <w:color w:val="211D1E"/>
          <w:sz w:val="21"/>
          <w:szCs w:val="21"/>
        </w:rPr>
        <w:t xml:space="preserve">USDA Foods, pages 25 – 28, of this </w:t>
      </w:r>
      <w:r w:rsidR="007643CD" w:rsidRPr="007513DE">
        <w:rPr>
          <w:rFonts w:ascii="Times" w:hAnsi="Times" w:cs="Times"/>
          <w:color w:val="211D1E"/>
          <w:sz w:val="21"/>
          <w:szCs w:val="21"/>
        </w:rPr>
        <w:t>document.</w:t>
      </w:r>
    </w:p>
    <w:p w:rsidR="00C90F01" w:rsidRDefault="00C90F01" w:rsidP="00C90F01">
      <w:pPr>
        <w:pStyle w:val="Default"/>
        <w:rPr>
          <w:sz w:val="20"/>
          <w:szCs w:val="20"/>
        </w:rPr>
      </w:pPr>
      <w:r>
        <w:tab/>
      </w:r>
    </w:p>
    <w:p w:rsidR="00917DDE" w:rsidRDefault="00917DDE" w:rsidP="00D9404B">
      <w:pPr>
        <w:pStyle w:val="CM86"/>
        <w:spacing w:after="0" w:line="240" w:lineRule="atLeast"/>
        <w:rPr>
          <w:rFonts w:ascii="Times" w:hAnsi="Times" w:cs="Times"/>
          <w:b/>
          <w:i/>
          <w:sz w:val="21"/>
          <w:szCs w:val="21"/>
        </w:rPr>
      </w:pPr>
      <w:r w:rsidRPr="003E3C88">
        <w:rPr>
          <w:rFonts w:ascii="Times" w:hAnsi="Times" w:cs="Times"/>
          <w:b/>
          <w:i/>
          <w:sz w:val="21"/>
          <w:szCs w:val="21"/>
        </w:rPr>
        <w:t xml:space="preserve">The fixed price per meal/lunch equivalent will be subject to an annual escalator provision, made at the time of contract renewal, based on the CPI (for all Urban Consumers) for Food Away From Home.  April will be used each year of the contract.  The fixed price must include all labor and expenses. </w:t>
      </w:r>
    </w:p>
    <w:p w:rsidR="00D9404B" w:rsidRPr="00D9404B" w:rsidRDefault="00D9404B" w:rsidP="00D9404B">
      <w:pPr>
        <w:pStyle w:val="Default"/>
      </w:pPr>
    </w:p>
    <w:p w:rsidR="00917DDE" w:rsidRPr="005A0CCF" w:rsidRDefault="00917DDE" w:rsidP="00E44F52">
      <w:pPr>
        <w:pStyle w:val="CM91"/>
        <w:spacing w:after="0" w:line="240" w:lineRule="atLeast"/>
        <w:rPr>
          <w:rFonts w:ascii="Times" w:hAnsi="Times" w:cs="Times"/>
          <w:b/>
          <w:sz w:val="21"/>
          <w:szCs w:val="21"/>
        </w:rPr>
      </w:pPr>
      <w:r w:rsidRPr="003E3C88">
        <w:rPr>
          <w:rFonts w:ascii="Times" w:hAnsi="Times" w:cs="Times"/>
          <w:sz w:val="21"/>
          <w:szCs w:val="21"/>
        </w:rPr>
        <w:t xml:space="preserve">The fixed price bid must include all labor and expenses </w:t>
      </w:r>
      <w:r w:rsidR="005A0CCF">
        <w:rPr>
          <w:rFonts w:ascii="Times" w:hAnsi="Times" w:cs="Times"/>
          <w:sz w:val="21"/>
          <w:szCs w:val="21"/>
        </w:rPr>
        <w:t xml:space="preserve">as shown below. </w:t>
      </w:r>
      <w:r w:rsidR="005A0CCF" w:rsidRPr="005A0CCF">
        <w:rPr>
          <w:rFonts w:ascii="Times" w:hAnsi="Times" w:cs="Times"/>
          <w:b/>
          <w:sz w:val="21"/>
          <w:szCs w:val="21"/>
        </w:rPr>
        <w:t xml:space="preserve">These expenses may </w:t>
      </w:r>
      <w:r w:rsidRPr="005A0CCF">
        <w:rPr>
          <w:rFonts w:ascii="Times" w:hAnsi="Times" w:cs="Times"/>
          <w:b/>
          <w:sz w:val="21"/>
          <w:szCs w:val="21"/>
        </w:rPr>
        <w:t xml:space="preserve">not be </w:t>
      </w:r>
      <w:r w:rsidR="00366A45" w:rsidRPr="005A0CCF">
        <w:rPr>
          <w:rFonts w:ascii="Times" w:hAnsi="Times" w:cs="Times"/>
          <w:b/>
          <w:sz w:val="21"/>
          <w:szCs w:val="21"/>
        </w:rPr>
        <w:t>c</w:t>
      </w:r>
      <w:r w:rsidRPr="005A0CCF">
        <w:rPr>
          <w:rFonts w:ascii="Times" w:hAnsi="Times" w:cs="Times"/>
          <w:b/>
          <w:sz w:val="21"/>
          <w:szCs w:val="21"/>
        </w:rPr>
        <w:t xml:space="preserve">harged back to the SFA in any other manner. </w:t>
      </w:r>
    </w:p>
    <w:p w:rsidR="00917DDE" w:rsidRPr="003E3C88" w:rsidRDefault="00917DDE" w:rsidP="004F3D87">
      <w:pPr>
        <w:pStyle w:val="Default"/>
        <w:numPr>
          <w:ilvl w:val="0"/>
          <w:numId w:val="22"/>
        </w:numPr>
        <w:rPr>
          <w:rFonts w:ascii="Times" w:hAnsi="Times" w:cs="Times"/>
          <w:color w:val="211D1E"/>
          <w:sz w:val="21"/>
          <w:szCs w:val="21"/>
        </w:rPr>
      </w:pPr>
      <w:r w:rsidRPr="003E3C88">
        <w:rPr>
          <w:rFonts w:ascii="Times" w:hAnsi="Times" w:cs="Times"/>
          <w:color w:val="211D1E"/>
          <w:sz w:val="21"/>
          <w:szCs w:val="21"/>
        </w:rPr>
        <w:t xml:space="preserve">Menu development specific to the operation </w:t>
      </w:r>
    </w:p>
    <w:p w:rsidR="00917DDE" w:rsidRPr="003E3C88" w:rsidRDefault="00917DDE" w:rsidP="004F3D87">
      <w:pPr>
        <w:pStyle w:val="Default"/>
        <w:numPr>
          <w:ilvl w:val="0"/>
          <w:numId w:val="22"/>
        </w:numPr>
        <w:rPr>
          <w:rFonts w:ascii="Times" w:hAnsi="Times" w:cs="Times"/>
          <w:color w:val="211D1E"/>
          <w:sz w:val="21"/>
          <w:szCs w:val="21"/>
        </w:rPr>
      </w:pPr>
      <w:r w:rsidRPr="003E3C88">
        <w:rPr>
          <w:rFonts w:ascii="Times" w:hAnsi="Times" w:cs="Times"/>
          <w:color w:val="211D1E"/>
          <w:sz w:val="21"/>
          <w:szCs w:val="21"/>
        </w:rPr>
        <w:t xml:space="preserve">Nutrition education materials and program expense </w:t>
      </w:r>
    </w:p>
    <w:p w:rsidR="00917DDE" w:rsidRPr="003E3C88" w:rsidRDefault="00917DDE" w:rsidP="004F3D87">
      <w:pPr>
        <w:pStyle w:val="Default"/>
        <w:numPr>
          <w:ilvl w:val="0"/>
          <w:numId w:val="22"/>
        </w:numPr>
        <w:tabs>
          <w:tab w:val="left" w:pos="720"/>
        </w:tabs>
        <w:rPr>
          <w:rFonts w:ascii="Times" w:hAnsi="Times" w:cs="Times"/>
          <w:color w:val="211D1E"/>
          <w:sz w:val="21"/>
          <w:szCs w:val="21"/>
        </w:rPr>
      </w:pPr>
      <w:r w:rsidRPr="003E3C88">
        <w:rPr>
          <w:rFonts w:ascii="Times" w:hAnsi="Times" w:cs="Times"/>
          <w:color w:val="211D1E"/>
          <w:sz w:val="21"/>
          <w:szCs w:val="21"/>
        </w:rPr>
        <w:t xml:space="preserve">Design services specific to the operation </w:t>
      </w:r>
    </w:p>
    <w:p w:rsidR="00917DDE" w:rsidRPr="003E3C88" w:rsidRDefault="00917DDE" w:rsidP="004F3D87">
      <w:pPr>
        <w:pStyle w:val="Default"/>
        <w:numPr>
          <w:ilvl w:val="0"/>
          <w:numId w:val="22"/>
        </w:numPr>
        <w:rPr>
          <w:rFonts w:ascii="Times" w:hAnsi="Times" w:cs="Times"/>
          <w:color w:val="211D1E"/>
          <w:sz w:val="21"/>
          <w:szCs w:val="21"/>
        </w:rPr>
      </w:pPr>
      <w:r w:rsidRPr="003E3C88">
        <w:rPr>
          <w:rFonts w:ascii="Times" w:hAnsi="Times" w:cs="Times"/>
          <w:color w:val="211D1E"/>
          <w:sz w:val="21"/>
          <w:szCs w:val="21"/>
        </w:rPr>
        <w:t xml:space="preserve">Education programs via assembly programs, schoolroom programs, parent/teacher meetings, and school food advisory committee meetings </w:t>
      </w:r>
    </w:p>
    <w:p w:rsidR="00917DDE" w:rsidRPr="003E3C88" w:rsidRDefault="00917DDE" w:rsidP="004F3D87">
      <w:pPr>
        <w:pStyle w:val="Default"/>
        <w:numPr>
          <w:ilvl w:val="0"/>
          <w:numId w:val="22"/>
        </w:numPr>
        <w:tabs>
          <w:tab w:val="left" w:pos="180"/>
        </w:tabs>
        <w:rPr>
          <w:rFonts w:ascii="Times" w:hAnsi="Times" w:cs="Times"/>
          <w:color w:val="211D1E"/>
          <w:sz w:val="21"/>
          <w:szCs w:val="21"/>
        </w:rPr>
      </w:pPr>
      <w:r w:rsidRPr="003E3C88">
        <w:rPr>
          <w:rFonts w:ascii="Times" w:hAnsi="Times" w:cs="Times"/>
          <w:color w:val="211D1E"/>
          <w:sz w:val="21"/>
          <w:szCs w:val="21"/>
        </w:rPr>
        <w:t xml:space="preserve">Personal representation, visitation, and coverage on a regular basis by a principal of FSMC </w:t>
      </w:r>
    </w:p>
    <w:p w:rsidR="00917DDE" w:rsidRPr="003E3C88" w:rsidRDefault="00917DDE" w:rsidP="004F3D87">
      <w:pPr>
        <w:pStyle w:val="Default"/>
        <w:numPr>
          <w:ilvl w:val="0"/>
          <w:numId w:val="22"/>
        </w:numPr>
        <w:tabs>
          <w:tab w:val="left" w:pos="1980"/>
        </w:tabs>
        <w:rPr>
          <w:rFonts w:ascii="Times" w:hAnsi="Times" w:cs="Times"/>
          <w:color w:val="211D1E"/>
          <w:sz w:val="21"/>
          <w:szCs w:val="21"/>
        </w:rPr>
      </w:pPr>
      <w:r w:rsidRPr="003E3C88">
        <w:rPr>
          <w:rFonts w:ascii="Times" w:hAnsi="Times" w:cs="Times"/>
          <w:color w:val="211D1E"/>
          <w:sz w:val="21"/>
          <w:szCs w:val="21"/>
        </w:rPr>
        <w:t xml:space="preserve">All accounting </w:t>
      </w:r>
    </w:p>
    <w:p w:rsidR="00917DDE" w:rsidRPr="003E3C88" w:rsidRDefault="00917DDE" w:rsidP="004F3D87">
      <w:pPr>
        <w:pStyle w:val="Default"/>
        <w:numPr>
          <w:ilvl w:val="0"/>
          <w:numId w:val="22"/>
        </w:numPr>
        <w:tabs>
          <w:tab w:val="left" w:pos="720"/>
          <w:tab w:val="left" w:pos="1710"/>
        </w:tabs>
        <w:rPr>
          <w:rFonts w:ascii="Times" w:hAnsi="Times" w:cs="Times"/>
          <w:color w:val="211D1E"/>
          <w:sz w:val="21"/>
          <w:szCs w:val="21"/>
        </w:rPr>
      </w:pPr>
      <w:r w:rsidRPr="003E3C88">
        <w:rPr>
          <w:rFonts w:ascii="Times" w:hAnsi="Times" w:cs="Times"/>
          <w:color w:val="211D1E"/>
          <w:sz w:val="21"/>
          <w:szCs w:val="21"/>
        </w:rPr>
        <w:t xml:space="preserve">All payroll costs and documentation </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 xml:space="preserve">Administrative dietetic, nutritional, sanitation, and personnel advice </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 xml:space="preserve">All costs incurred in hiring and relocating, if necessary, the FSMC management team </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 xml:space="preserve">All training costs for FSMC employees </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 xml:space="preserve">All travel costs for training for FSMC employees </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All miscellaneous costs to operate the program; i.e., consumable marketing materials</w:t>
      </w:r>
    </w:p>
    <w:p w:rsidR="00917DDE" w:rsidRPr="003E3C88"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One-time performance bond</w:t>
      </w:r>
    </w:p>
    <w:p w:rsidR="00917DDE" w:rsidRDefault="00917DDE" w:rsidP="004F3D87">
      <w:pPr>
        <w:pStyle w:val="Default"/>
        <w:numPr>
          <w:ilvl w:val="0"/>
          <w:numId w:val="22"/>
        </w:numPr>
        <w:tabs>
          <w:tab w:val="left" w:pos="1710"/>
        </w:tabs>
        <w:rPr>
          <w:rFonts w:ascii="Times" w:hAnsi="Times" w:cs="Times"/>
          <w:color w:val="211D1E"/>
          <w:sz w:val="21"/>
          <w:szCs w:val="21"/>
        </w:rPr>
      </w:pPr>
      <w:r w:rsidRPr="003E3C88">
        <w:rPr>
          <w:rFonts w:ascii="Times" w:hAnsi="Times" w:cs="Times"/>
          <w:color w:val="211D1E"/>
          <w:sz w:val="21"/>
          <w:szCs w:val="21"/>
        </w:rPr>
        <w:t>Depreciation for major new marketing programs as negotiated and approved in writing by the</w:t>
      </w:r>
      <w:r>
        <w:rPr>
          <w:rFonts w:ascii="Times" w:hAnsi="Times" w:cs="Times"/>
          <w:color w:val="211D1E"/>
          <w:sz w:val="21"/>
          <w:szCs w:val="21"/>
        </w:rPr>
        <w:t xml:space="preserve"> </w:t>
      </w:r>
      <w:r w:rsidRPr="003E3C88">
        <w:rPr>
          <w:rFonts w:ascii="Times" w:hAnsi="Times" w:cs="Times"/>
          <w:color w:val="211D1E"/>
          <w:sz w:val="21"/>
          <w:szCs w:val="21"/>
        </w:rPr>
        <w:t>superintendent in advance</w:t>
      </w:r>
    </w:p>
    <w:p w:rsidR="005D74A3" w:rsidRDefault="001B3A0D" w:rsidP="004F3D87">
      <w:pPr>
        <w:pStyle w:val="Default"/>
        <w:numPr>
          <w:ilvl w:val="0"/>
          <w:numId w:val="22"/>
        </w:numPr>
        <w:tabs>
          <w:tab w:val="left" w:pos="1710"/>
        </w:tabs>
        <w:rPr>
          <w:rFonts w:ascii="Times" w:hAnsi="Times" w:cs="Times"/>
          <w:color w:val="211D1E"/>
          <w:sz w:val="21"/>
          <w:szCs w:val="21"/>
        </w:rPr>
      </w:pPr>
      <w:r>
        <w:rPr>
          <w:rFonts w:ascii="Times" w:hAnsi="Times" w:cs="Times"/>
          <w:color w:val="211D1E"/>
          <w:sz w:val="21"/>
          <w:szCs w:val="21"/>
        </w:rPr>
        <w:t>All administrative and management fees must be disclosed.</w:t>
      </w:r>
    </w:p>
    <w:p w:rsidR="005A0CCF" w:rsidRDefault="005A0CCF" w:rsidP="005A0CCF">
      <w:pPr>
        <w:pStyle w:val="Default"/>
        <w:tabs>
          <w:tab w:val="left" w:pos="1710"/>
        </w:tabs>
        <w:ind w:left="720"/>
        <w:rPr>
          <w:rFonts w:ascii="Times" w:hAnsi="Times" w:cs="Times"/>
          <w:color w:val="211D1E"/>
          <w:sz w:val="21"/>
          <w:szCs w:val="21"/>
        </w:rPr>
      </w:pPr>
    </w:p>
    <w:p w:rsidR="00FF69F7" w:rsidRDefault="00FF69F7" w:rsidP="00FF69F7">
      <w:pPr>
        <w:pStyle w:val="Default"/>
        <w:ind w:left="720"/>
        <w:rPr>
          <w:rFonts w:ascii="Times New Roman" w:hAnsi="Times New Roman" w:cs="Times New Roman"/>
          <w:b/>
          <w:i/>
          <w:sz w:val="20"/>
          <w:szCs w:val="20"/>
        </w:rPr>
      </w:pPr>
      <w:r w:rsidRPr="001B3A0D">
        <w:rPr>
          <w:rFonts w:ascii="Times New Roman" w:hAnsi="Times New Roman" w:cs="Times New Roman"/>
          <w:b/>
          <w:i/>
          <w:sz w:val="20"/>
          <w:szCs w:val="20"/>
        </w:rPr>
        <w:t>The FSMC may choose to bid a price per meal or a price for lunch equivalent.</w:t>
      </w:r>
      <w:r>
        <w:rPr>
          <w:rFonts w:ascii="Times New Roman" w:hAnsi="Times New Roman" w:cs="Times New Roman"/>
          <w:b/>
          <w:i/>
          <w:sz w:val="20"/>
          <w:szCs w:val="20"/>
        </w:rPr>
        <w:t xml:space="preserve">  Indicate the bid chosen by the SFA.  The SFA may request both types of bid.</w:t>
      </w:r>
    </w:p>
    <w:p w:rsidR="00FF69F7" w:rsidRPr="001B3A0D" w:rsidRDefault="00FF69F7" w:rsidP="00FF69F7">
      <w:pPr>
        <w:pStyle w:val="Default"/>
        <w:ind w:left="720"/>
        <w:rPr>
          <w:rFonts w:ascii="Times New Roman" w:hAnsi="Times New Roman" w:cs="Times New Roman"/>
          <w:b/>
          <w:i/>
          <w:sz w:val="20"/>
          <w:szCs w:val="20"/>
        </w:rPr>
      </w:pP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sidRPr="003E3C88">
        <w:rPr>
          <w:rFonts w:ascii="Times" w:hAnsi="Times" w:cs="Times"/>
          <w:b/>
          <w:bCs/>
          <w:color w:val="211D1E"/>
          <w:sz w:val="21"/>
          <w:szCs w:val="21"/>
        </w:rPr>
        <w:t>To be completed by the FSMC</w:t>
      </w:r>
      <w:r w:rsidRPr="003E3C88">
        <w:rPr>
          <w:rFonts w:ascii="Times" w:hAnsi="Times" w:cs="Times"/>
          <w:color w:val="211D1E"/>
          <w:sz w:val="21"/>
          <w:szCs w:val="21"/>
        </w:rPr>
        <w:t>:</w:t>
      </w:r>
    </w:p>
    <w:p w:rsidR="00FF69F7" w:rsidRPr="003E3C88"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sidRPr="005D74A3">
        <w:rPr>
          <w:rFonts w:ascii="Times" w:hAnsi="Times" w:cs="Times"/>
          <w:b/>
          <w:color w:val="211D1E"/>
          <w:sz w:val="21"/>
          <w:szCs w:val="21"/>
          <w:u w:val="single"/>
        </w:rPr>
        <w:t>Fixed Price Per Lunch Equivalent</w:t>
      </w:r>
      <w:r w:rsidRPr="003E3C88">
        <w:rPr>
          <w:rFonts w:ascii="Times" w:hAnsi="Times" w:cs="Times"/>
          <w:color w:val="211D1E"/>
          <w:sz w:val="21"/>
          <w:szCs w:val="21"/>
        </w:rPr>
        <w:t xml:space="preserve">: </w:t>
      </w:r>
      <w:r w:rsidRPr="003E3C88">
        <w:rPr>
          <w:rFonts w:ascii="Times" w:hAnsi="Times" w:cs="Times"/>
          <w:color w:val="211D1E"/>
          <w:sz w:val="21"/>
          <w:szCs w:val="21"/>
        </w:rPr>
        <w:tab/>
        <w:t>$ ________________________________</w:t>
      </w: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Pr>
          <w:rFonts w:ascii="Times" w:hAnsi="Times" w:cs="Times"/>
          <w:color w:val="211D1E"/>
          <w:sz w:val="21"/>
          <w:szCs w:val="21"/>
        </w:rPr>
        <w:t>Lunch Equivalent should be:  Lunch = 1 meal; Breakfast = ½ meal; and Afterschool Snack = ¼ meal</w:t>
      </w: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p>
    <w:p w:rsidR="00FF69F7" w:rsidRPr="00C90F01"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b/>
          <w:color w:val="211D1E"/>
          <w:sz w:val="21"/>
          <w:szCs w:val="21"/>
          <w:u w:val="single"/>
        </w:rPr>
      </w:pPr>
      <w:r w:rsidRPr="00C90F01">
        <w:rPr>
          <w:rFonts w:ascii="Times" w:hAnsi="Times" w:cs="Times"/>
          <w:b/>
          <w:color w:val="211D1E"/>
          <w:sz w:val="21"/>
          <w:szCs w:val="21"/>
          <w:u w:val="single"/>
        </w:rPr>
        <w:t>Fixed Price Per Meal</w:t>
      </w: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Pr>
          <w:rFonts w:ascii="Times" w:hAnsi="Times" w:cs="Times"/>
          <w:color w:val="211D1E"/>
          <w:sz w:val="21"/>
          <w:szCs w:val="21"/>
        </w:rPr>
        <w:tab/>
        <w:t xml:space="preserve">Breakfast      </w:t>
      </w:r>
      <w:r>
        <w:rPr>
          <w:rFonts w:ascii="Times" w:hAnsi="Times" w:cs="Times"/>
          <w:color w:val="211D1E"/>
          <w:sz w:val="21"/>
          <w:szCs w:val="21"/>
        </w:rPr>
        <w:tab/>
      </w:r>
      <w:r>
        <w:rPr>
          <w:rFonts w:ascii="Times" w:hAnsi="Times" w:cs="Times"/>
          <w:color w:val="211D1E"/>
          <w:sz w:val="21"/>
          <w:szCs w:val="21"/>
        </w:rPr>
        <w:tab/>
        <w:t>$ ____________</w:t>
      </w: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Pr>
          <w:rFonts w:ascii="Times" w:hAnsi="Times" w:cs="Times"/>
          <w:color w:val="211D1E"/>
          <w:sz w:val="21"/>
          <w:szCs w:val="21"/>
        </w:rPr>
        <w:tab/>
        <w:t>Lunch                          $_____________</w:t>
      </w:r>
    </w:p>
    <w:p w:rsidR="00FF69F7"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r>
        <w:rPr>
          <w:rFonts w:ascii="Times" w:hAnsi="Times" w:cs="Times"/>
          <w:color w:val="211D1E"/>
          <w:sz w:val="21"/>
          <w:szCs w:val="21"/>
        </w:rPr>
        <w:tab/>
        <w:t>Afterschool Snack</w:t>
      </w:r>
      <w:r>
        <w:rPr>
          <w:rFonts w:ascii="Times" w:hAnsi="Times" w:cs="Times"/>
          <w:color w:val="211D1E"/>
          <w:sz w:val="21"/>
          <w:szCs w:val="21"/>
        </w:rPr>
        <w:tab/>
        <w:t>$ _____________</w:t>
      </w:r>
    </w:p>
    <w:p w:rsidR="00FF69F7" w:rsidRPr="003E3C88" w:rsidRDefault="00FF69F7" w:rsidP="00FF69F7">
      <w:pPr>
        <w:pStyle w:val="Default"/>
        <w:pBdr>
          <w:top w:val="single" w:sz="4" w:space="1" w:color="auto"/>
          <w:left w:val="single" w:sz="4" w:space="0" w:color="auto"/>
          <w:bottom w:val="single" w:sz="4" w:space="0" w:color="auto"/>
          <w:right w:val="single" w:sz="4" w:space="4" w:color="auto"/>
        </w:pBdr>
        <w:tabs>
          <w:tab w:val="left" w:pos="5310"/>
        </w:tabs>
        <w:ind w:right="360"/>
        <w:outlineLvl w:val="0"/>
        <w:rPr>
          <w:rFonts w:ascii="Times" w:hAnsi="Times" w:cs="Times"/>
          <w:color w:val="211D1E"/>
          <w:sz w:val="21"/>
          <w:szCs w:val="21"/>
        </w:rPr>
      </w:pPr>
    </w:p>
    <w:p w:rsidR="00FF69F7" w:rsidRDefault="00FF69F7" w:rsidP="00FF69F7">
      <w:pPr>
        <w:pStyle w:val="CM86"/>
        <w:spacing w:after="0" w:line="240" w:lineRule="atLeast"/>
        <w:rPr>
          <w:rFonts w:ascii="Times" w:hAnsi="Times" w:cs="Times"/>
          <w:b/>
          <w:i/>
          <w:sz w:val="21"/>
          <w:szCs w:val="21"/>
        </w:rPr>
      </w:pPr>
    </w:p>
    <w:p w:rsidR="00FF69F7" w:rsidRDefault="00FF69F7" w:rsidP="005A0CCF">
      <w:pPr>
        <w:pStyle w:val="Default"/>
        <w:tabs>
          <w:tab w:val="left" w:pos="1710"/>
        </w:tabs>
        <w:ind w:left="720"/>
        <w:rPr>
          <w:rFonts w:ascii="Times" w:hAnsi="Times" w:cs="Times"/>
          <w:color w:val="211D1E"/>
          <w:sz w:val="21"/>
          <w:szCs w:val="21"/>
        </w:rPr>
      </w:pPr>
    </w:p>
    <w:p w:rsidR="005A0CCF" w:rsidRDefault="005A0CCF" w:rsidP="00E44F52">
      <w:pPr>
        <w:pStyle w:val="Default"/>
        <w:tabs>
          <w:tab w:val="left" w:pos="1710"/>
        </w:tabs>
        <w:rPr>
          <w:rFonts w:ascii="Times" w:hAnsi="Times" w:cs="Times"/>
          <w:color w:val="211D1E"/>
          <w:sz w:val="21"/>
          <w:szCs w:val="21"/>
        </w:rPr>
      </w:pPr>
      <w:r>
        <w:rPr>
          <w:rFonts w:ascii="Times" w:hAnsi="Times" w:cs="Times"/>
          <w:color w:val="211D1E"/>
          <w:sz w:val="21"/>
          <w:szCs w:val="21"/>
        </w:rPr>
        <w:t>Invoices for Fixed-price Contract will include the number of meals served – specified as Breakfast, Lunch, Afterschool Snack, Summer Feeding</w:t>
      </w:r>
      <w:r w:rsidR="00FF69F7">
        <w:rPr>
          <w:rFonts w:ascii="Times" w:hAnsi="Times" w:cs="Times"/>
          <w:color w:val="211D1E"/>
          <w:sz w:val="21"/>
          <w:szCs w:val="21"/>
        </w:rPr>
        <w:t>, etc</w:t>
      </w:r>
      <w:r>
        <w:rPr>
          <w:rFonts w:ascii="Times" w:hAnsi="Times" w:cs="Times"/>
          <w:color w:val="211D1E"/>
          <w:sz w:val="21"/>
          <w:szCs w:val="21"/>
        </w:rPr>
        <w:t xml:space="preserve">.  </w:t>
      </w:r>
      <w:r w:rsidR="00FF69F7">
        <w:rPr>
          <w:rFonts w:ascii="Times" w:hAnsi="Times" w:cs="Times"/>
          <w:color w:val="211D1E"/>
          <w:sz w:val="21"/>
          <w:szCs w:val="21"/>
        </w:rPr>
        <w:t xml:space="preserve">Each </w:t>
      </w:r>
      <w:r>
        <w:rPr>
          <w:rFonts w:ascii="Times" w:hAnsi="Times" w:cs="Times"/>
          <w:color w:val="211D1E"/>
          <w:sz w:val="21"/>
          <w:szCs w:val="21"/>
        </w:rPr>
        <w:t xml:space="preserve">invoice should show the cost </w:t>
      </w:r>
      <w:r w:rsidR="00E44F52">
        <w:rPr>
          <w:rFonts w:ascii="Times" w:hAnsi="Times" w:cs="Times"/>
          <w:color w:val="211D1E"/>
          <w:sz w:val="21"/>
          <w:szCs w:val="21"/>
        </w:rPr>
        <w:t>and type of meal</w:t>
      </w:r>
      <w:r w:rsidR="00FF69F7">
        <w:rPr>
          <w:rFonts w:ascii="Times" w:hAnsi="Times" w:cs="Times"/>
          <w:color w:val="211D1E"/>
          <w:sz w:val="21"/>
          <w:szCs w:val="21"/>
        </w:rPr>
        <w:t xml:space="preserve"> served</w:t>
      </w:r>
      <w:r w:rsidR="00E44F52">
        <w:rPr>
          <w:rFonts w:ascii="Times" w:hAnsi="Times" w:cs="Times"/>
          <w:color w:val="211D1E"/>
          <w:sz w:val="21"/>
          <w:szCs w:val="21"/>
        </w:rPr>
        <w:t>.</w:t>
      </w:r>
    </w:p>
    <w:p w:rsidR="00E44F52" w:rsidRDefault="00E44F52" w:rsidP="00E44F52">
      <w:pPr>
        <w:pStyle w:val="Default"/>
        <w:tabs>
          <w:tab w:val="left" w:pos="1710"/>
        </w:tabs>
        <w:rPr>
          <w:rFonts w:ascii="Times" w:hAnsi="Times" w:cs="Times"/>
          <w:color w:val="211D1E"/>
          <w:sz w:val="21"/>
          <w:szCs w:val="21"/>
        </w:rPr>
      </w:pPr>
    </w:p>
    <w:p w:rsidR="00951C95" w:rsidRDefault="00951C95" w:rsidP="00E44F52">
      <w:pPr>
        <w:pStyle w:val="Default"/>
        <w:tabs>
          <w:tab w:val="left" w:pos="1710"/>
        </w:tabs>
        <w:rPr>
          <w:rFonts w:ascii="Times" w:hAnsi="Times" w:cs="Times"/>
          <w:color w:val="211D1E"/>
          <w:sz w:val="21"/>
          <w:szCs w:val="21"/>
        </w:rPr>
      </w:pPr>
    </w:p>
    <w:p w:rsidR="00E44F52" w:rsidRPr="00E44F52" w:rsidRDefault="00E44F52" w:rsidP="00E44F52">
      <w:pPr>
        <w:pStyle w:val="Default"/>
        <w:tabs>
          <w:tab w:val="left" w:pos="1710"/>
        </w:tabs>
        <w:rPr>
          <w:rFonts w:ascii="Times" w:hAnsi="Times" w:cs="Times"/>
          <w:b/>
          <w:color w:val="211D1E"/>
          <w:sz w:val="21"/>
          <w:szCs w:val="21"/>
        </w:rPr>
      </w:pPr>
      <w:r>
        <w:rPr>
          <w:rFonts w:ascii="Times" w:hAnsi="Times" w:cs="Times"/>
          <w:b/>
          <w:color w:val="211D1E"/>
          <w:sz w:val="21"/>
          <w:szCs w:val="21"/>
        </w:rPr>
        <w:t>Cost Reimbursable Contracts</w:t>
      </w:r>
    </w:p>
    <w:p w:rsidR="001B3A0D" w:rsidRPr="003E3C88" w:rsidRDefault="001B3A0D" w:rsidP="001B3A0D">
      <w:pPr>
        <w:pStyle w:val="Default"/>
        <w:tabs>
          <w:tab w:val="left" w:pos="1710"/>
        </w:tabs>
        <w:ind w:left="720"/>
        <w:rPr>
          <w:rFonts w:ascii="Times" w:hAnsi="Times" w:cs="Times"/>
          <w:color w:val="211D1E"/>
          <w:sz w:val="21"/>
          <w:szCs w:val="21"/>
        </w:rPr>
      </w:pPr>
    </w:p>
    <w:p w:rsidR="00664DA9" w:rsidRDefault="00917DDE" w:rsidP="00664DA9">
      <w:pPr>
        <w:pStyle w:val="CM91"/>
        <w:spacing w:after="0" w:line="240" w:lineRule="atLeast"/>
        <w:ind w:left="720" w:hanging="720"/>
        <w:rPr>
          <w:rFonts w:ascii="Times" w:hAnsi="Times" w:cs="Times"/>
          <w:color w:val="211D1E"/>
          <w:sz w:val="21"/>
          <w:szCs w:val="21"/>
        </w:rPr>
      </w:pPr>
      <w:r>
        <w:rPr>
          <w:rFonts w:ascii="Times" w:hAnsi="Times" w:cs="Times"/>
          <w:color w:val="211D1E"/>
          <w:sz w:val="21"/>
          <w:szCs w:val="21"/>
        </w:rPr>
        <w:t xml:space="preserve">  </w:t>
      </w:r>
      <w:r w:rsidRPr="003E3C88">
        <w:rPr>
          <w:rFonts w:ascii="Times" w:hAnsi="Times" w:cs="Times"/>
          <w:color w:val="211D1E"/>
          <w:sz w:val="21"/>
          <w:szCs w:val="21"/>
        </w:rPr>
        <w:t xml:space="preserve"> </w:t>
      </w:r>
      <w:r w:rsidRPr="003E3C88">
        <w:rPr>
          <w:rFonts w:ascii="Times" w:hAnsi="Times" w:cs="Times"/>
          <w:color w:val="211D1E"/>
          <w:sz w:val="21"/>
          <w:szCs w:val="21"/>
        </w:rPr>
        <w:tab/>
      </w:r>
      <w:r w:rsidRPr="00147BDA">
        <w:rPr>
          <w:rFonts w:ascii="Times" w:hAnsi="Times" w:cs="Times"/>
          <w:b/>
          <w:color w:val="211D1E"/>
          <w:sz w:val="21"/>
          <w:szCs w:val="21"/>
        </w:rPr>
        <w:t>Cost Reimbursable Contract</w:t>
      </w:r>
      <w:r w:rsidRPr="003E3C88">
        <w:rPr>
          <w:rFonts w:ascii="Times" w:hAnsi="Times" w:cs="Times"/>
          <w:color w:val="211D1E"/>
          <w:sz w:val="21"/>
          <w:szCs w:val="21"/>
        </w:rPr>
        <w:t xml:space="preserve"> — the FSMC will be paid on the basis of the direct cost incurred plus a fixed fee. </w:t>
      </w:r>
      <w:r w:rsidR="00664DA9" w:rsidRPr="003E3C88">
        <w:rPr>
          <w:rFonts w:ascii="Times" w:hAnsi="Times" w:cs="Times"/>
          <w:color w:val="211D1E"/>
          <w:sz w:val="21"/>
          <w:szCs w:val="21"/>
        </w:rPr>
        <w:t xml:space="preserve">.  The SFA must determine the existence of the proper pass-through value of USDA </w:t>
      </w:r>
      <w:r w:rsidR="00664DA9">
        <w:rPr>
          <w:rFonts w:ascii="Times" w:hAnsi="Times" w:cs="Times"/>
          <w:color w:val="211D1E"/>
          <w:sz w:val="21"/>
          <w:szCs w:val="21"/>
        </w:rPr>
        <w:t>Donated F</w:t>
      </w:r>
      <w:r w:rsidR="00664DA9" w:rsidRPr="003E3C88">
        <w:rPr>
          <w:rFonts w:ascii="Times" w:hAnsi="Times" w:cs="Times"/>
          <w:color w:val="211D1E"/>
          <w:sz w:val="21"/>
          <w:szCs w:val="21"/>
        </w:rPr>
        <w:t xml:space="preserve">oods; i.e., credits or reductions on the </w:t>
      </w:r>
      <w:r w:rsidR="00664DA9" w:rsidRPr="003E3C88">
        <w:rPr>
          <w:rFonts w:ascii="Times" w:hAnsi="Times" w:cs="Times"/>
          <w:b/>
          <w:color w:val="211D1E"/>
          <w:sz w:val="21"/>
          <w:szCs w:val="21"/>
        </w:rPr>
        <w:t>invoice</w:t>
      </w:r>
      <w:r w:rsidR="00664DA9" w:rsidRPr="003E3C88">
        <w:rPr>
          <w:rFonts w:ascii="Times" w:hAnsi="Times" w:cs="Times"/>
          <w:color w:val="211D1E"/>
          <w:sz w:val="21"/>
          <w:szCs w:val="21"/>
        </w:rPr>
        <w:t xml:space="preserve"> in the month of utilization. The </w:t>
      </w:r>
      <w:r w:rsidR="00664DA9">
        <w:rPr>
          <w:rFonts w:ascii="Times" w:hAnsi="Times" w:cs="Times"/>
          <w:color w:val="211D1E"/>
          <w:sz w:val="21"/>
          <w:szCs w:val="21"/>
        </w:rPr>
        <w:t xml:space="preserve">monetary </w:t>
      </w:r>
      <w:r w:rsidR="00664DA9" w:rsidRPr="003E3C88">
        <w:rPr>
          <w:rFonts w:ascii="Times" w:hAnsi="Times" w:cs="Times"/>
          <w:color w:val="211D1E"/>
          <w:sz w:val="21"/>
          <w:szCs w:val="21"/>
        </w:rPr>
        <w:t xml:space="preserve">values </w:t>
      </w:r>
      <w:r w:rsidR="00664DA9">
        <w:rPr>
          <w:rFonts w:ascii="Times" w:hAnsi="Times" w:cs="Times"/>
          <w:color w:val="211D1E"/>
          <w:sz w:val="21"/>
          <w:szCs w:val="21"/>
        </w:rPr>
        <w:t xml:space="preserve">of all USDA Donated Foods </w:t>
      </w:r>
      <w:r w:rsidR="00664DA9" w:rsidRPr="003E3C88">
        <w:rPr>
          <w:rFonts w:ascii="Times" w:hAnsi="Times" w:cs="Times"/>
          <w:color w:val="211D1E"/>
          <w:sz w:val="21"/>
          <w:szCs w:val="21"/>
        </w:rPr>
        <w:t xml:space="preserve">are to be based on the </w:t>
      </w:r>
      <w:r w:rsidR="00664DA9">
        <w:rPr>
          <w:rFonts w:ascii="Times" w:hAnsi="Times" w:cs="Times"/>
          <w:color w:val="211D1E"/>
          <w:sz w:val="21"/>
          <w:szCs w:val="21"/>
        </w:rPr>
        <w:t xml:space="preserve">current pricing of the items received from </w:t>
      </w:r>
      <w:r w:rsidR="00664DA9" w:rsidRPr="003E3C88">
        <w:rPr>
          <w:rFonts w:ascii="Times" w:hAnsi="Times" w:cs="Times"/>
          <w:color w:val="211D1E"/>
          <w:sz w:val="21"/>
          <w:szCs w:val="21"/>
        </w:rPr>
        <w:t>the Arkansas Department of Human Services (DHS)</w:t>
      </w:r>
      <w:r w:rsidR="00664DA9">
        <w:rPr>
          <w:rFonts w:ascii="Times" w:hAnsi="Times" w:cs="Times"/>
          <w:color w:val="211D1E"/>
          <w:sz w:val="21"/>
          <w:szCs w:val="21"/>
        </w:rPr>
        <w:t xml:space="preserve"> Food Distribution  The value of all USDA Donated Foods including bonus items must be included. </w:t>
      </w:r>
      <w:r w:rsidR="00664DA9" w:rsidRPr="007513DE">
        <w:rPr>
          <w:rFonts w:ascii="Times" w:hAnsi="Times" w:cs="Times"/>
          <w:color w:val="211D1E"/>
          <w:sz w:val="21"/>
          <w:szCs w:val="21"/>
        </w:rPr>
        <w:t xml:space="preserve">Crediting of USDA Donated Foods and the rules determining the correct procedures are </w:t>
      </w:r>
      <w:r w:rsidR="00DC2129">
        <w:rPr>
          <w:rFonts w:ascii="Times" w:hAnsi="Times" w:cs="Times"/>
          <w:color w:val="211D1E"/>
          <w:sz w:val="21"/>
          <w:szCs w:val="21"/>
        </w:rPr>
        <w:t>in USDA Foods, pages 25-28 of this document.</w:t>
      </w:r>
    </w:p>
    <w:p w:rsidR="00917DDE" w:rsidRPr="003E3C88" w:rsidRDefault="00917DDE" w:rsidP="00B90C4B">
      <w:pPr>
        <w:pStyle w:val="CM91"/>
        <w:spacing w:after="0"/>
        <w:ind w:left="90" w:hanging="360"/>
        <w:rPr>
          <w:rFonts w:ascii="Times" w:hAnsi="Times" w:cs="Times"/>
          <w:color w:val="211D1E"/>
          <w:sz w:val="21"/>
          <w:szCs w:val="21"/>
        </w:rPr>
      </w:pPr>
    </w:p>
    <w:p w:rsidR="00917DDE" w:rsidRPr="003E3C88" w:rsidRDefault="00917DDE" w:rsidP="004F3D87">
      <w:pPr>
        <w:pStyle w:val="CM91"/>
        <w:numPr>
          <w:ilvl w:val="0"/>
          <w:numId w:val="23"/>
        </w:numPr>
        <w:spacing w:after="0"/>
        <w:rPr>
          <w:rFonts w:ascii="Times" w:hAnsi="Times" w:cs="Times"/>
          <w:color w:val="211D1E"/>
          <w:sz w:val="21"/>
          <w:szCs w:val="21"/>
        </w:rPr>
      </w:pPr>
      <w:r w:rsidRPr="003E3C88">
        <w:rPr>
          <w:rFonts w:ascii="Times" w:hAnsi="Times" w:cs="Times"/>
          <w:color w:val="211D1E"/>
          <w:sz w:val="21"/>
          <w:szCs w:val="21"/>
        </w:rPr>
        <w:t>All program expenses not otherwise defined in the contract will be assumed to be</w:t>
      </w:r>
      <w:r>
        <w:rPr>
          <w:rFonts w:ascii="Times" w:hAnsi="Times" w:cs="Times"/>
          <w:color w:val="211D1E"/>
          <w:sz w:val="21"/>
          <w:szCs w:val="21"/>
        </w:rPr>
        <w:t xml:space="preserve"> </w:t>
      </w:r>
      <w:r w:rsidRPr="003E3C88">
        <w:rPr>
          <w:rFonts w:ascii="Times" w:hAnsi="Times" w:cs="Times"/>
          <w:color w:val="211D1E"/>
          <w:sz w:val="21"/>
          <w:szCs w:val="21"/>
        </w:rPr>
        <w:t xml:space="preserve">covered by the FSMC under the administrative fee. All indirect and overhead costs </w:t>
      </w:r>
      <w:r w:rsidR="00E41F5D">
        <w:rPr>
          <w:rFonts w:ascii="Times" w:hAnsi="Times" w:cs="Times"/>
          <w:color w:val="211D1E"/>
          <w:sz w:val="21"/>
          <w:szCs w:val="21"/>
        </w:rPr>
        <w:t xml:space="preserve">are to be </w:t>
      </w:r>
      <w:r w:rsidRPr="003E3C88">
        <w:rPr>
          <w:rFonts w:ascii="Times" w:hAnsi="Times" w:cs="Times"/>
          <w:color w:val="211D1E"/>
          <w:sz w:val="21"/>
          <w:szCs w:val="21"/>
        </w:rPr>
        <w:t xml:space="preserve">included in the administrative fee. </w:t>
      </w:r>
    </w:p>
    <w:p w:rsidR="00917DDE" w:rsidRPr="003E3C88" w:rsidRDefault="00917DDE" w:rsidP="004F3D87">
      <w:pPr>
        <w:pStyle w:val="CM91"/>
        <w:numPr>
          <w:ilvl w:val="0"/>
          <w:numId w:val="23"/>
        </w:numPr>
        <w:spacing w:after="0"/>
        <w:rPr>
          <w:rFonts w:ascii="Times" w:hAnsi="Times" w:cs="Times"/>
          <w:color w:val="211D1E"/>
          <w:sz w:val="21"/>
          <w:szCs w:val="21"/>
        </w:rPr>
      </w:pPr>
      <w:r w:rsidRPr="003E3C88">
        <w:rPr>
          <w:rFonts w:ascii="Times" w:hAnsi="Times" w:cs="Times"/>
          <w:color w:val="211D1E"/>
          <w:sz w:val="21"/>
          <w:szCs w:val="21"/>
        </w:rPr>
        <w:t>The following must be included in the administrative fees and may not be charged in any other expenses. Any travel relating to the following must be covered by the administrative</w:t>
      </w:r>
      <w:r w:rsidR="002B1C69">
        <w:rPr>
          <w:rFonts w:ascii="Times" w:hAnsi="Times" w:cs="Times"/>
          <w:color w:val="211D1E"/>
          <w:sz w:val="21"/>
          <w:szCs w:val="21"/>
        </w:rPr>
        <w:t xml:space="preserve"> </w:t>
      </w:r>
      <w:r w:rsidRPr="003E3C88">
        <w:rPr>
          <w:rFonts w:ascii="Times" w:hAnsi="Times" w:cs="Times"/>
          <w:color w:val="211D1E"/>
          <w:sz w:val="21"/>
          <w:szCs w:val="21"/>
        </w:rPr>
        <w:t xml:space="preserve">fee.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Personnel and Labor Relations Services and Visitation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Legal Department Services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Purchasing and Quality Control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Technical Research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Cost Incurred in Hiring and Relocating FSMC Management Personnel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Dietetic Services (Administrative and Nutritional)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Test Kitchens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Accounting and Accounting Procedures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Tax Administration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Technical Supervision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Supervisory Personnel and Regular Inspections or Audit Personnel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Teaching and Training Programs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General Regional Support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General National Headquarters Support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Design Services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Menu Development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Information Technology and Support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Payroll Documentation and Administrative Cost </w:t>
      </w:r>
    </w:p>
    <w:p w:rsidR="00917DDE" w:rsidRPr="004E1A54"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Sanitation </w:t>
      </w:r>
    </w:p>
    <w:p w:rsidR="00917DDE" w:rsidRDefault="00917DDE" w:rsidP="004F3D87">
      <w:pPr>
        <w:pStyle w:val="Default"/>
        <w:numPr>
          <w:ilvl w:val="0"/>
          <w:numId w:val="24"/>
        </w:numPr>
        <w:tabs>
          <w:tab w:val="left" w:pos="1980"/>
        </w:tabs>
        <w:rPr>
          <w:rFonts w:ascii="Times" w:hAnsi="Times" w:cs="Times"/>
          <w:color w:val="211D1E"/>
          <w:sz w:val="20"/>
          <w:szCs w:val="20"/>
        </w:rPr>
      </w:pPr>
      <w:r w:rsidRPr="004E1A54">
        <w:rPr>
          <w:rFonts w:ascii="Times" w:hAnsi="Times" w:cs="Times"/>
          <w:color w:val="211D1E"/>
          <w:sz w:val="20"/>
          <w:szCs w:val="20"/>
        </w:rPr>
        <w:t xml:space="preserve">Personnel Advice </w:t>
      </w:r>
    </w:p>
    <w:p w:rsidR="00D9404B" w:rsidRDefault="00D9404B" w:rsidP="00D9404B">
      <w:pPr>
        <w:pStyle w:val="Default"/>
        <w:tabs>
          <w:tab w:val="left" w:pos="1980"/>
        </w:tabs>
        <w:ind w:left="1800"/>
        <w:rPr>
          <w:rFonts w:ascii="Times" w:hAnsi="Times" w:cs="Times"/>
          <w:color w:val="211D1E"/>
          <w:sz w:val="20"/>
          <w:szCs w:val="20"/>
        </w:rPr>
      </w:pPr>
    </w:p>
    <w:p w:rsidR="00D9404B" w:rsidRPr="004E1A54" w:rsidRDefault="00D9404B" w:rsidP="00D9404B">
      <w:pPr>
        <w:pStyle w:val="Default"/>
        <w:tabs>
          <w:tab w:val="left" w:pos="1980"/>
        </w:tabs>
        <w:ind w:left="1800"/>
        <w:rPr>
          <w:rFonts w:ascii="Times" w:hAnsi="Times" w:cs="Times"/>
          <w:color w:val="211D1E"/>
          <w:sz w:val="20"/>
          <w:szCs w:val="20"/>
        </w:rPr>
      </w:pPr>
    </w:p>
    <w:p w:rsidR="00917DDE" w:rsidRPr="003E3C88" w:rsidRDefault="00917DDE" w:rsidP="007643CD">
      <w:pPr>
        <w:pStyle w:val="Default"/>
        <w:pBdr>
          <w:top w:val="single" w:sz="4" w:space="1" w:color="auto"/>
          <w:left w:val="single" w:sz="4" w:space="0" w:color="auto"/>
          <w:bottom w:val="single" w:sz="4" w:space="1" w:color="auto"/>
          <w:right w:val="single" w:sz="4" w:space="4" w:color="auto"/>
        </w:pBdr>
        <w:tabs>
          <w:tab w:val="left" w:pos="360"/>
        </w:tabs>
        <w:ind w:right="360"/>
        <w:outlineLvl w:val="0"/>
        <w:rPr>
          <w:rFonts w:ascii="Times" w:hAnsi="Times" w:cs="Times"/>
          <w:color w:val="211D1E"/>
          <w:sz w:val="21"/>
          <w:szCs w:val="21"/>
        </w:rPr>
      </w:pPr>
      <w:r w:rsidRPr="003E3C88">
        <w:rPr>
          <w:rFonts w:ascii="Times" w:hAnsi="Times" w:cs="Times"/>
          <w:b/>
          <w:bCs/>
          <w:color w:val="211D1E"/>
          <w:sz w:val="21"/>
          <w:szCs w:val="21"/>
        </w:rPr>
        <w:tab/>
        <w:t xml:space="preserve">To be completed by the FSMC </w:t>
      </w:r>
      <w:r w:rsidRPr="003E3C88">
        <w:rPr>
          <w:rFonts w:ascii="Times" w:hAnsi="Times" w:cs="Times"/>
          <w:bCs/>
          <w:color w:val="211D1E"/>
          <w:sz w:val="21"/>
          <w:szCs w:val="21"/>
        </w:rPr>
        <w:t>(Complete One)</w:t>
      </w:r>
      <w:r w:rsidRPr="003E3C88">
        <w:rPr>
          <w:rFonts w:ascii="Times" w:hAnsi="Times" w:cs="Times"/>
          <w:b/>
          <w:bCs/>
          <w:color w:val="211D1E"/>
          <w:sz w:val="21"/>
          <w:szCs w:val="21"/>
        </w:rPr>
        <w:t>:</w:t>
      </w:r>
    </w:p>
    <w:p w:rsidR="00917DDE" w:rsidRPr="003E3C88" w:rsidRDefault="00917DDE"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sidRPr="003E3C88">
        <w:rPr>
          <w:rFonts w:ascii="Times" w:hAnsi="Times" w:cs="Times"/>
          <w:color w:val="211D1E"/>
          <w:sz w:val="21"/>
          <w:szCs w:val="21"/>
        </w:rPr>
        <w:t xml:space="preserve">Flat Fee: </w:t>
      </w:r>
      <w:r w:rsidRPr="003E3C88">
        <w:rPr>
          <w:rFonts w:ascii="Times" w:hAnsi="Times" w:cs="Times"/>
          <w:color w:val="211D1E"/>
          <w:sz w:val="21"/>
          <w:szCs w:val="21"/>
        </w:rPr>
        <w:tab/>
        <w:t>$ ___________________________</w:t>
      </w:r>
    </w:p>
    <w:p w:rsidR="00917DDE" w:rsidRPr="00E41F5D" w:rsidRDefault="00917DDE" w:rsidP="007643CD">
      <w:pPr>
        <w:pStyle w:val="Default"/>
        <w:pBdr>
          <w:top w:val="single" w:sz="4" w:space="1" w:color="auto"/>
          <w:left w:val="single" w:sz="4" w:space="0" w:color="auto"/>
          <w:bottom w:val="single" w:sz="4" w:space="1" w:color="auto"/>
          <w:right w:val="single" w:sz="4" w:space="4" w:color="auto"/>
        </w:pBdr>
        <w:ind w:right="360"/>
        <w:outlineLvl w:val="0"/>
        <w:rPr>
          <w:rFonts w:ascii="Times" w:hAnsi="Times" w:cs="Times"/>
          <w:b/>
          <w:color w:val="211D1E"/>
          <w:sz w:val="21"/>
          <w:szCs w:val="21"/>
          <w:u w:val="single"/>
        </w:rPr>
      </w:pPr>
      <w:r w:rsidRPr="003E3C88">
        <w:rPr>
          <w:rFonts w:ascii="Times" w:hAnsi="Times" w:cs="Times"/>
          <w:color w:val="211D1E"/>
          <w:sz w:val="21"/>
          <w:szCs w:val="21"/>
        </w:rPr>
        <w:tab/>
      </w:r>
      <w:r w:rsidRPr="00E41F5D">
        <w:rPr>
          <w:rFonts w:ascii="Times" w:hAnsi="Times" w:cs="Times"/>
          <w:b/>
          <w:color w:val="211D1E"/>
          <w:sz w:val="21"/>
          <w:szCs w:val="21"/>
          <w:u w:val="single"/>
        </w:rPr>
        <w:t>OR</w:t>
      </w:r>
    </w:p>
    <w:p w:rsidR="001B3A0D" w:rsidRDefault="00917DDE"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sidRPr="003E3C88">
        <w:rPr>
          <w:rFonts w:ascii="Times" w:hAnsi="Times" w:cs="Times"/>
          <w:color w:val="211D1E"/>
          <w:sz w:val="21"/>
          <w:szCs w:val="21"/>
        </w:rPr>
        <w:t xml:space="preserve">Administrative Fee Per Meal: </w:t>
      </w:r>
      <w:r w:rsidR="001B3A0D">
        <w:rPr>
          <w:rFonts w:ascii="Times" w:hAnsi="Times" w:cs="Times"/>
          <w:color w:val="211D1E"/>
          <w:sz w:val="21"/>
          <w:szCs w:val="21"/>
        </w:rPr>
        <w:tab/>
      </w:r>
      <w:r w:rsidR="001B3A0D" w:rsidRPr="003E3C88">
        <w:rPr>
          <w:rFonts w:ascii="Times" w:hAnsi="Times" w:cs="Times"/>
          <w:color w:val="211D1E"/>
          <w:sz w:val="21"/>
          <w:szCs w:val="21"/>
        </w:rPr>
        <w:t>$ ___________________________</w:t>
      </w:r>
    </w:p>
    <w:p w:rsidR="001B3A0D" w:rsidRDefault="001B3A0D"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p>
    <w:p w:rsidR="00917DDE" w:rsidRDefault="001B3A0D"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Pr>
          <w:rFonts w:ascii="Times" w:hAnsi="Times" w:cs="Times"/>
          <w:color w:val="211D1E"/>
          <w:sz w:val="21"/>
          <w:szCs w:val="21"/>
        </w:rPr>
        <w:t>Management Fee Per Meal:</w:t>
      </w:r>
      <w:r w:rsidR="00917DDE" w:rsidRPr="003E3C88">
        <w:rPr>
          <w:rFonts w:ascii="Times" w:hAnsi="Times" w:cs="Times"/>
          <w:color w:val="211D1E"/>
          <w:sz w:val="21"/>
          <w:szCs w:val="21"/>
        </w:rPr>
        <w:tab/>
        <w:t>$ ___________________________</w:t>
      </w:r>
    </w:p>
    <w:p w:rsidR="005D74A3" w:rsidRPr="00E41F5D" w:rsidRDefault="005D74A3"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b/>
          <w:color w:val="211D1E"/>
          <w:sz w:val="21"/>
          <w:szCs w:val="21"/>
          <w:u w:val="single"/>
        </w:rPr>
      </w:pPr>
      <w:r w:rsidRPr="00E41F5D">
        <w:rPr>
          <w:rFonts w:ascii="Times" w:hAnsi="Times" w:cs="Times"/>
          <w:b/>
          <w:color w:val="211D1E"/>
          <w:sz w:val="21"/>
          <w:szCs w:val="21"/>
          <w:u w:val="single"/>
        </w:rPr>
        <w:t>OR</w:t>
      </w:r>
    </w:p>
    <w:p w:rsidR="005D74A3" w:rsidRDefault="005D74A3"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Pr>
          <w:rFonts w:ascii="Times" w:hAnsi="Times" w:cs="Times"/>
          <w:color w:val="211D1E"/>
          <w:sz w:val="21"/>
          <w:szCs w:val="21"/>
        </w:rPr>
        <w:t>Administrative Fee Per Meal Equivalent:</w:t>
      </w:r>
      <w:r>
        <w:rPr>
          <w:rFonts w:ascii="Times" w:hAnsi="Times" w:cs="Times"/>
          <w:color w:val="211D1E"/>
          <w:sz w:val="21"/>
          <w:szCs w:val="21"/>
        </w:rPr>
        <w:tab/>
        <w:t>$____________________________</w:t>
      </w:r>
    </w:p>
    <w:p w:rsidR="001B3A0D" w:rsidRDefault="001B3A0D"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p>
    <w:p w:rsidR="001B3A0D" w:rsidRDefault="001B3A0D"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Pr>
          <w:rFonts w:ascii="Times" w:hAnsi="Times" w:cs="Times"/>
          <w:color w:val="211D1E"/>
          <w:sz w:val="21"/>
          <w:szCs w:val="21"/>
        </w:rPr>
        <w:t>Management Fee Per Meal Equivalent:</w:t>
      </w:r>
      <w:r>
        <w:rPr>
          <w:rFonts w:ascii="Times" w:hAnsi="Times" w:cs="Times"/>
          <w:color w:val="211D1E"/>
          <w:sz w:val="21"/>
          <w:szCs w:val="21"/>
        </w:rPr>
        <w:tab/>
      </w:r>
      <w:r w:rsidRPr="003E3C88">
        <w:rPr>
          <w:rFonts w:ascii="Times" w:hAnsi="Times" w:cs="Times"/>
          <w:color w:val="211D1E"/>
          <w:sz w:val="21"/>
          <w:szCs w:val="21"/>
        </w:rPr>
        <w:t>$ ___________________________</w:t>
      </w:r>
    </w:p>
    <w:p w:rsidR="001B3A0D" w:rsidRDefault="001B3A0D"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p>
    <w:p w:rsidR="005D74A3" w:rsidRPr="003E3C88" w:rsidRDefault="005D74A3" w:rsidP="007643CD">
      <w:pPr>
        <w:pStyle w:val="Default"/>
        <w:pBdr>
          <w:top w:val="single" w:sz="4" w:space="1" w:color="auto"/>
          <w:left w:val="single" w:sz="4" w:space="0" w:color="auto"/>
          <w:bottom w:val="single" w:sz="4" w:space="1" w:color="auto"/>
          <w:right w:val="single" w:sz="4" w:space="4" w:color="auto"/>
        </w:pBdr>
        <w:tabs>
          <w:tab w:val="left" w:pos="5940"/>
        </w:tabs>
        <w:ind w:right="360" w:firstLine="720"/>
        <w:outlineLvl w:val="0"/>
        <w:rPr>
          <w:rFonts w:ascii="Times" w:hAnsi="Times" w:cs="Times"/>
          <w:color w:val="211D1E"/>
          <w:sz w:val="21"/>
          <w:szCs w:val="21"/>
        </w:rPr>
      </w:pPr>
      <w:r>
        <w:rPr>
          <w:rFonts w:ascii="Times" w:hAnsi="Times" w:cs="Times"/>
          <w:color w:val="211D1E"/>
          <w:sz w:val="21"/>
          <w:szCs w:val="21"/>
        </w:rPr>
        <w:t xml:space="preserve">Meal Equivalent should be:  </w:t>
      </w:r>
      <w:r w:rsidR="001B3A0D">
        <w:rPr>
          <w:rFonts w:ascii="Times" w:hAnsi="Times" w:cs="Times"/>
          <w:color w:val="211D1E"/>
          <w:sz w:val="21"/>
          <w:szCs w:val="21"/>
        </w:rPr>
        <w:t xml:space="preserve">1 </w:t>
      </w:r>
      <w:r>
        <w:rPr>
          <w:rFonts w:ascii="Times" w:hAnsi="Times" w:cs="Times"/>
          <w:color w:val="211D1E"/>
          <w:sz w:val="21"/>
          <w:szCs w:val="21"/>
        </w:rPr>
        <w:t xml:space="preserve">Lunch = 1 meal; </w:t>
      </w:r>
      <w:r w:rsidR="001B3A0D">
        <w:rPr>
          <w:rFonts w:ascii="Times" w:hAnsi="Times" w:cs="Times"/>
          <w:color w:val="211D1E"/>
          <w:sz w:val="21"/>
          <w:szCs w:val="21"/>
        </w:rPr>
        <w:t xml:space="preserve">1 Lunch = 2 </w:t>
      </w:r>
      <w:r>
        <w:rPr>
          <w:rFonts w:ascii="Times" w:hAnsi="Times" w:cs="Times"/>
          <w:color w:val="211D1E"/>
          <w:sz w:val="21"/>
          <w:szCs w:val="21"/>
        </w:rPr>
        <w:t xml:space="preserve">Breakfast ; </w:t>
      </w:r>
      <w:r w:rsidR="001B3A0D">
        <w:rPr>
          <w:rFonts w:ascii="Times" w:hAnsi="Times" w:cs="Times"/>
          <w:color w:val="211D1E"/>
          <w:sz w:val="21"/>
          <w:szCs w:val="21"/>
        </w:rPr>
        <w:t xml:space="preserve">1 Lunch = 4 </w:t>
      </w:r>
      <w:r>
        <w:rPr>
          <w:rFonts w:ascii="Times" w:hAnsi="Times" w:cs="Times"/>
          <w:color w:val="211D1E"/>
          <w:sz w:val="21"/>
          <w:szCs w:val="21"/>
        </w:rPr>
        <w:t xml:space="preserve">Snack </w:t>
      </w:r>
    </w:p>
    <w:p w:rsidR="00917DDE" w:rsidRPr="003E3C88" w:rsidRDefault="00917DDE" w:rsidP="00917DDE">
      <w:pPr>
        <w:pStyle w:val="CM92"/>
        <w:tabs>
          <w:tab w:val="left" w:pos="1170"/>
        </w:tabs>
        <w:spacing w:after="0"/>
        <w:rPr>
          <w:rFonts w:ascii="Times" w:hAnsi="Times" w:cs="Times"/>
          <w:sz w:val="21"/>
          <w:szCs w:val="21"/>
        </w:rPr>
      </w:pPr>
      <w:r w:rsidRPr="003E3C88">
        <w:rPr>
          <w:rFonts w:ascii="Times" w:hAnsi="Times" w:cs="Times"/>
          <w:sz w:val="21"/>
          <w:szCs w:val="21"/>
        </w:rPr>
        <w:tab/>
        <w:t xml:space="preserve"> </w:t>
      </w:r>
    </w:p>
    <w:p w:rsidR="00917DDE" w:rsidRDefault="00917DDE" w:rsidP="00525966">
      <w:pPr>
        <w:pStyle w:val="CM92"/>
        <w:tabs>
          <w:tab w:val="left" w:pos="1170"/>
        </w:tabs>
        <w:spacing w:after="0"/>
        <w:rPr>
          <w:rFonts w:ascii="Times" w:hAnsi="Times" w:cs="Times"/>
          <w:b/>
          <w:i/>
          <w:sz w:val="21"/>
          <w:szCs w:val="21"/>
          <w:u w:val="single"/>
        </w:rPr>
      </w:pPr>
      <w:r w:rsidRPr="00D9404B">
        <w:rPr>
          <w:rFonts w:ascii="Times" w:hAnsi="Times" w:cs="Times"/>
          <w:b/>
          <w:i/>
          <w:sz w:val="21"/>
          <w:szCs w:val="21"/>
          <w:u w:val="single"/>
        </w:rPr>
        <w:lastRenderedPageBreak/>
        <w:t xml:space="preserve">Management and administrative fees shall be paid by the SFA. </w:t>
      </w:r>
      <w:r w:rsidR="00664DA9">
        <w:rPr>
          <w:rFonts w:ascii="Times" w:hAnsi="Times" w:cs="Times"/>
          <w:b/>
          <w:i/>
          <w:sz w:val="21"/>
          <w:szCs w:val="21"/>
          <w:u w:val="single"/>
        </w:rPr>
        <w:t xml:space="preserve">  </w:t>
      </w:r>
      <w:r w:rsidR="00DC2129">
        <w:rPr>
          <w:rFonts w:ascii="Times" w:hAnsi="Times" w:cs="Times"/>
          <w:b/>
          <w:i/>
          <w:sz w:val="21"/>
          <w:szCs w:val="21"/>
          <w:u w:val="single"/>
        </w:rPr>
        <w:t>Page 82, Attachment C.5 s</w:t>
      </w:r>
      <w:r w:rsidR="00664DA9" w:rsidRPr="00664DA9">
        <w:rPr>
          <w:rFonts w:ascii="Times" w:hAnsi="Times" w:cs="Times"/>
          <w:b/>
          <w:i/>
          <w:sz w:val="21"/>
          <w:szCs w:val="21"/>
          <w:u w:val="single"/>
        </w:rPr>
        <w:t>hould</w:t>
      </w:r>
      <w:r w:rsidR="00664DA9">
        <w:rPr>
          <w:rFonts w:ascii="Times" w:hAnsi="Times" w:cs="Times"/>
          <w:b/>
          <w:i/>
          <w:sz w:val="21"/>
          <w:szCs w:val="21"/>
          <w:u w:val="single"/>
        </w:rPr>
        <w:t xml:space="preserve"> be used to determine the monthly cost of meals paid to FSMCs.</w:t>
      </w:r>
    </w:p>
    <w:p w:rsidR="00DC2129" w:rsidRPr="00DC2129" w:rsidRDefault="00DC2129" w:rsidP="00DC2129">
      <w:pPr>
        <w:pStyle w:val="Default"/>
      </w:pPr>
    </w:p>
    <w:p w:rsidR="00917DDE" w:rsidRDefault="00917DDE" w:rsidP="00917DDE">
      <w:pPr>
        <w:pStyle w:val="CM1"/>
        <w:ind w:left="720" w:hanging="900"/>
        <w:outlineLvl w:val="0"/>
        <w:rPr>
          <w:rFonts w:ascii="Times" w:hAnsi="Times" w:cs="Times"/>
          <w:sz w:val="21"/>
          <w:szCs w:val="21"/>
        </w:rPr>
      </w:pPr>
      <w:r>
        <w:rPr>
          <w:rFonts w:ascii="Times" w:hAnsi="Times" w:cs="Times"/>
          <w:b/>
          <w:sz w:val="21"/>
          <w:szCs w:val="21"/>
        </w:rPr>
        <w:t>III.  A</w:t>
      </w:r>
      <w:r w:rsidRPr="00147BDA">
        <w:rPr>
          <w:rFonts w:ascii="Times" w:hAnsi="Times" w:cs="Times"/>
          <w:b/>
          <w:sz w:val="21"/>
          <w:szCs w:val="21"/>
        </w:rPr>
        <w:t>ward Criteria:</w:t>
      </w:r>
      <w:r w:rsidRPr="00147BDA">
        <w:rPr>
          <w:rFonts w:ascii="Times" w:hAnsi="Times" w:cs="Times"/>
          <w:sz w:val="21"/>
          <w:szCs w:val="21"/>
        </w:rPr>
        <w:t xml:space="preserve"> </w:t>
      </w:r>
    </w:p>
    <w:p w:rsidR="00917DDE" w:rsidRPr="003E3C88" w:rsidRDefault="00917DDE" w:rsidP="00917DDE">
      <w:pPr>
        <w:ind w:left="210"/>
        <w:rPr>
          <w:rFonts w:ascii="Times" w:hAnsi="Times" w:cs="Times"/>
          <w:b/>
          <w:bCs/>
          <w:color w:val="211D1E"/>
          <w:sz w:val="21"/>
          <w:szCs w:val="21"/>
        </w:rPr>
      </w:pPr>
      <w:r w:rsidRPr="003E3C88">
        <w:rPr>
          <w:rFonts w:ascii="Times" w:hAnsi="Times" w:cs="Times"/>
          <w:sz w:val="21"/>
          <w:szCs w:val="21"/>
        </w:rPr>
        <w:t>Proposals will be evaluated by a</w:t>
      </w:r>
      <w:r w:rsidR="00E41F5D">
        <w:rPr>
          <w:rFonts w:ascii="Times" w:hAnsi="Times" w:cs="Times"/>
          <w:sz w:val="21"/>
          <w:szCs w:val="21"/>
        </w:rPr>
        <w:t xml:space="preserve"> SFA</w:t>
      </w:r>
      <w:r w:rsidRPr="003E3C88">
        <w:rPr>
          <w:rFonts w:ascii="Times" w:hAnsi="Times" w:cs="Times"/>
          <w:sz w:val="21"/>
          <w:szCs w:val="21"/>
        </w:rPr>
        <w:t xml:space="preserve"> committee against the following criteria with assigned weights in the</w:t>
      </w:r>
      <w:r>
        <w:rPr>
          <w:rFonts w:ascii="Times" w:hAnsi="Times" w:cs="Times"/>
          <w:sz w:val="21"/>
          <w:szCs w:val="21"/>
        </w:rPr>
        <w:t xml:space="preserve"> </w:t>
      </w:r>
      <w:r w:rsidRPr="003E3C88">
        <w:rPr>
          <w:rFonts w:ascii="Times" w:hAnsi="Times" w:cs="Times"/>
          <w:sz w:val="21"/>
          <w:szCs w:val="21"/>
        </w:rPr>
        <w:t>following categories. Each area of the award criteria must be addressed in detail in the proposal.</w:t>
      </w:r>
      <w:r w:rsidRPr="003E3C88">
        <w:rPr>
          <w:rFonts w:ascii="Times" w:hAnsi="Times" w:cs="Times"/>
          <w:b/>
          <w:bCs/>
          <w:color w:val="211D1E"/>
          <w:sz w:val="21"/>
          <w:szCs w:val="21"/>
        </w:rPr>
        <w:t xml:space="preserve"> </w:t>
      </w:r>
    </w:p>
    <w:p w:rsidR="00917DDE" w:rsidRPr="003E3C88" w:rsidRDefault="00917DDE" w:rsidP="00917DDE">
      <w:pPr>
        <w:ind w:firstLine="720"/>
        <w:rPr>
          <w:rFonts w:ascii="Times" w:eastAsia="MS Mincho" w:hAnsi="Times" w:cs="Times"/>
          <w:bCs/>
          <w:i/>
          <w:iCs/>
          <w:sz w:val="21"/>
          <w:szCs w:val="21"/>
        </w:rPr>
      </w:pPr>
      <w:r w:rsidRPr="003E3C88">
        <w:rPr>
          <w:rFonts w:ascii="Times" w:eastAsia="MS Mincho" w:hAnsi="Times" w:cs="Times"/>
          <w:b/>
          <w:bCs/>
          <w:i/>
          <w:iCs/>
          <w:sz w:val="21"/>
          <w:szCs w:val="21"/>
        </w:rPr>
        <w:t>Weight Criteria:</w:t>
      </w:r>
      <w:r w:rsidRPr="003E3C88">
        <w:rPr>
          <w:rFonts w:ascii="Times" w:eastAsia="MS Mincho" w:hAnsi="Times" w:cs="Times"/>
          <w:bCs/>
          <w:i/>
          <w:iCs/>
          <w:sz w:val="21"/>
          <w:szCs w:val="21"/>
        </w:rPr>
        <w:t xml:space="preserve"> </w:t>
      </w:r>
    </w:p>
    <w:p w:rsidR="00917DDE" w:rsidRPr="007643CD" w:rsidRDefault="00917DDE" w:rsidP="00917DDE">
      <w:pPr>
        <w:ind w:left="720"/>
        <w:rPr>
          <w:rFonts w:ascii="Times" w:eastAsia="MS Mincho" w:hAnsi="Times" w:cs="Times"/>
          <w:bCs/>
          <w:sz w:val="21"/>
          <w:szCs w:val="21"/>
        </w:rPr>
      </w:pPr>
      <w:r w:rsidRPr="003E3C88">
        <w:rPr>
          <w:rFonts w:ascii="Times" w:eastAsia="MS Mincho" w:hAnsi="Times" w:cs="Times"/>
          <w:bCs/>
          <w:sz w:val="21"/>
          <w:szCs w:val="21"/>
        </w:rPr>
        <w:t xml:space="preserve">SFA must determine in advance what percentage (total of 100 points which </w:t>
      </w:r>
      <w:r w:rsidR="007643CD">
        <w:rPr>
          <w:rFonts w:ascii="Times" w:eastAsia="MS Mincho" w:hAnsi="Times" w:cs="Times"/>
          <w:bCs/>
          <w:sz w:val="21"/>
          <w:szCs w:val="21"/>
        </w:rPr>
        <w:t xml:space="preserve">must </w:t>
      </w:r>
      <w:r w:rsidRPr="003E3C88">
        <w:rPr>
          <w:rFonts w:ascii="Times" w:eastAsia="MS Mincho" w:hAnsi="Times" w:cs="Times"/>
          <w:bCs/>
          <w:sz w:val="21"/>
          <w:szCs w:val="21"/>
        </w:rPr>
        <w:t xml:space="preserve">equal 100%) each category below will be given when comparing proposals. </w:t>
      </w:r>
      <w:r w:rsidR="00E41F5D">
        <w:rPr>
          <w:rFonts w:ascii="Times" w:eastAsia="MS Mincho" w:hAnsi="Times" w:cs="Times"/>
          <w:bCs/>
          <w:sz w:val="21"/>
          <w:szCs w:val="21"/>
        </w:rPr>
        <w:t>(</w:t>
      </w:r>
      <w:r w:rsidRPr="003E3C88">
        <w:rPr>
          <w:rFonts w:ascii="Times" w:eastAsia="MS Mincho" w:hAnsi="Times" w:cs="Times"/>
          <w:bCs/>
          <w:sz w:val="21"/>
          <w:szCs w:val="21"/>
        </w:rPr>
        <w:t xml:space="preserve">SFA </w:t>
      </w:r>
      <w:r w:rsidRPr="003E3C88">
        <w:rPr>
          <w:rFonts w:ascii="Times" w:eastAsia="MS Mincho" w:hAnsi="Times" w:cs="Times"/>
          <w:b/>
          <w:bCs/>
          <w:sz w:val="21"/>
          <w:szCs w:val="21"/>
        </w:rPr>
        <w:t>must</w:t>
      </w:r>
      <w:r w:rsidRPr="003E3C88">
        <w:rPr>
          <w:rFonts w:ascii="Times" w:eastAsia="MS Mincho" w:hAnsi="Times" w:cs="Times"/>
          <w:bCs/>
          <w:sz w:val="21"/>
          <w:szCs w:val="21"/>
        </w:rPr>
        <w:t xml:space="preserve"> use the categories listed below and may insert additional categories if needed. However, SFA may not include as a category prior experience with a FSMC as it would violate USDA’s free and open competition regulation for procurement.</w:t>
      </w:r>
      <w:r w:rsidR="00E41F5D">
        <w:rPr>
          <w:rFonts w:ascii="Times" w:eastAsia="MS Mincho" w:hAnsi="Times" w:cs="Times"/>
          <w:bCs/>
          <w:sz w:val="21"/>
          <w:szCs w:val="21"/>
        </w:rPr>
        <w:t>)</w:t>
      </w:r>
      <w:r w:rsidRPr="003E3C88">
        <w:rPr>
          <w:rFonts w:ascii="Times" w:eastAsia="MS Mincho" w:hAnsi="Times" w:cs="Times"/>
          <w:bCs/>
          <w:sz w:val="21"/>
          <w:szCs w:val="21"/>
        </w:rPr>
        <w:t xml:space="preserve">  Scoring criteria must be reflective of award criteria.</w:t>
      </w:r>
      <w:r w:rsidR="005D74A3">
        <w:rPr>
          <w:rFonts w:ascii="Times" w:eastAsia="MS Mincho" w:hAnsi="Times" w:cs="Times"/>
          <w:bCs/>
          <w:sz w:val="21"/>
          <w:szCs w:val="21"/>
        </w:rPr>
        <w:t xml:space="preserve">  </w:t>
      </w:r>
      <w:r w:rsidR="005D74A3" w:rsidRPr="001B3A0D">
        <w:rPr>
          <w:rFonts w:ascii="Times" w:eastAsia="MS Mincho" w:hAnsi="Times" w:cs="Times"/>
          <w:b/>
          <w:bCs/>
          <w:sz w:val="21"/>
          <w:szCs w:val="21"/>
          <w:u w:val="single"/>
        </w:rPr>
        <w:t>C</w:t>
      </w:r>
      <w:r w:rsidR="00525966" w:rsidRPr="001B3A0D">
        <w:rPr>
          <w:rFonts w:ascii="Times" w:eastAsia="MS Mincho" w:hAnsi="Times" w:cs="Times"/>
          <w:b/>
          <w:bCs/>
          <w:sz w:val="21"/>
          <w:szCs w:val="21"/>
          <w:u w:val="single"/>
        </w:rPr>
        <w:t>ost must be the primary factor</w:t>
      </w:r>
      <w:r w:rsidR="00525966" w:rsidRPr="007643CD">
        <w:rPr>
          <w:rFonts w:ascii="Times" w:eastAsia="MS Mincho" w:hAnsi="Times" w:cs="Times"/>
          <w:b/>
          <w:bCs/>
          <w:sz w:val="21"/>
          <w:szCs w:val="21"/>
        </w:rPr>
        <w:t>.</w:t>
      </w:r>
      <w:r w:rsidR="007643CD" w:rsidRPr="007643CD">
        <w:rPr>
          <w:rFonts w:ascii="Times" w:eastAsia="MS Mincho" w:hAnsi="Times" w:cs="Times"/>
          <w:b/>
          <w:bCs/>
          <w:sz w:val="21"/>
          <w:szCs w:val="21"/>
        </w:rPr>
        <w:t xml:space="preserve">  </w:t>
      </w:r>
      <w:r w:rsidR="007643CD" w:rsidRPr="007643CD">
        <w:rPr>
          <w:rFonts w:ascii="Times" w:eastAsia="MS Mincho" w:hAnsi="Times" w:cs="Times"/>
          <w:bCs/>
          <w:sz w:val="21"/>
          <w:szCs w:val="21"/>
        </w:rPr>
        <w:t>SFAs ma</w:t>
      </w:r>
      <w:r w:rsidR="007643CD">
        <w:rPr>
          <w:rFonts w:ascii="Times" w:eastAsia="MS Mincho" w:hAnsi="Times" w:cs="Times"/>
          <w:bCs/>
          <w:sz w:val="21"/>
          <w:szCs w:val="21"/>
        </w:rPr>
        <w:t>y</w:t>
      </w:r>
      <w:r w:rsidR="007643CD" w:rsidRPr="007643CD">
        <w:rPr>
          <w:rFonts w:ascii="Times" w:eastAsia="MS Mincho" w:hAnsi="Times" w:cs="Times"/>
          <w:bCs/>
          <w:sz w:val="21"/>
          <w:szCs w:val="21"/>
        </w:rPr>
        <w:t xml:space="preserve"> choose to build rubrics from the scoring criteria.  Copies of scor</w:t>
      </w:r>
      <w:r w:rsidR="007643CD">
        <w:rPr>
          <w:rFonts w:ascii="Times" w:eastAsia="MS Mincho" w:hAnsi="Times" w:cs="Times"/>
          <w:bCs/>
          <w:sz w:val="21"/>
          <w:szCs w:val="21"/>
        </w:rPr>
        <w:t>e sheets and/or rubrics must be part of the folder that ADE CNU maintains on each SFA.</w:t>
      </w:r>
    </w:p>
    <w:p w:rsidR="00917DDE" w:rsidRPr="007643CD" w:rsidRDefault="00917DDE" w:rsidP="00917DDE">
      <w:pPr>
        <w:ind w:left="720"/>
        <w:rPr>
          <w:rFonts w:ascii="Times" w:eastAsia="MS Mincho" w:hAnsi="Times" w:cs="Times"/>
          <w:b/>
          <w:bCs/>
          <w:sz w:val="18"/>
          <w:szCs w:val="18"/>
        </w:rPr>
      </w:pPr>
    </w:p>
    <w:p w:rsidR="00917DDE" w:rsidRPr="003E3C88" w:rsidRDefault="00917DDE" w:rsidP="00917DDE">
      <w:pPr>
        <w:pStyle w:val="CM86"/>
        <w:tabs>
          <w:tab w:val="left" w:pos="1440"/>
          <w:tab w:val="left" w:pos="4320"/>
        </w:tabs>
        <w:spacing w:after="0" w:line="240" w:lineRule="atLeast"/>
        <w:ind w:left="1260"/>
        <w:rPr>
          <w:rFonts w:ascii="Times" w:hAnsi="Times" w:cs="Times"/>
          <w:sz w:val="21"/>
          <w:szCs w:val="21"/>
        </w:rPr>
      </w:pPr>
      <w:r w:rsidRPr="003E3C88">
        <w:rPr>
          <w:rFonts w:ascii="Times" w:hAnsi="Times" w:cs="Times"/>
          <w:b/>
          <w:bCs/>
          <w:sz w:val="21"/>
          <w:szCs w:val="21"/>
        </w:rPr>
        <w:t>Weight</w:t>
      </w:r>
      <w:r w:rsidRPr="003E3C88">
        <w:rPr>
          <w:rFonts w:ascii="Times" w:hAnsi="Times" w:cs="Times"/>
          <w:b/>
          <w:bCs/>
          <w:sz w:val="21"/>
          <w:szCs w:val="21"/>
        </w:rPr>
        <w:tab/>
        <w:t xml:space="preserve">Criteria </w:t>
      </w:r>
    </w:p>
    <w:p w:rsidR="00917DDE" w:rsidRPr="003E3C88" w:rsidRDefault="00917DDE" w:rsidP="00917DDE">
      <w:pPr>
        <w:pStyle w:val="CM9"/>
        <w:tabs>
          <w:tab w:val="left" w:pos="1260"/>
          <w:tab w:val="left" w:pos="3600"/>
        </w:tabs>
        <w:ind w:left="1260"/>
        <w:rPr>
          <w:rFonts w:ascii="Times" w:hAnsi="Times" w:cs="Times"/>
          <w:sz w:val="21"/>
          <w:szCs w:val="21"/>
        </w:rPr>
      </w:pPr>
      <w:r w:rsidRPr="003E3C88">
        <w:rPr>
          <w:rFonts w:ascii="Times" w:hAnsi="Times" w:cs="Times"/>
          <w:sz w:val="21"/>
          <w:szCs w:val="21"/>
        </w:rPr>
        <w:t xml:space="preserve">(_____) points </w:t>
      </w:r>
      <w:r w:rsidRPr="003E3C88">
        <w:rPr>
          <w:rFonts w:ascii="Times" w:hAnsi="Times" w:cs="Times"/>
          <w:sz w:val="21"/>
          <w:szCs w:val="21"/>
        </w:rPr>
        <w:tab/>
      </w:r>
      <w:r w:rsidR="00250F98">
        <w:rPr>
          <w:rFonts w:ascii="Times" w:hAnsi="Times" w:cs="Times"/>
          <w:sz w:val="21"/>
          <w:szCs w:val="21"/>
        </w:rPr>
        <w:t>Price/Cost (Cost must be the primary consideration)</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 xml:space="preserve">Management Plan including </w:t>
      </w:r>
      <w:r w:rsidR="00FF69F7">
        <w:rPr>
          <w:rFonts w:ascii="Times" w:hAnsi="Times" w:cs="Times"/>
          <w:sz w:val="21"/>
          <w:szCs w:val="21"/>
        </w:rPr>
        <w:t>the use of facilities</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Experience of FSMC, references</w:t>
      </w:r>
      <w:r w:rsidRPr="003E3C88">
        <w:rPr>
          <w:rFonts w:ascii="Times" w:hAnsi="Times" w:cs="Times"/>
          <w:sz w:val="21"/>
          <w:szCs w:val="21"/>
        </w:rPr>
        <w:br/>
        <w:t xml:space="preserve">(_____) points </w:t>
      </w:r>
      <w:r w:rsidRPr="003E3C88">
        <w:rPr>
          <w:rFonts w:ascii="Times" w:hAnsi="Times" w:cs="Times"/>
          <w:sz w:val="21"/>
          <w:szCs w:val="21"/>
        </w:rPr>
        <w:tab/>
        <w:t>Accounting and Reporting Systems</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Financial Condition/Stability, Business Practices</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Accounting and Reporting Systems</w:t>
      </w:r>
      <w:r w:rsidR="00250F98">
        <w:rPr>
          <w:rFonts w:ascii="Times" w:hAnsi="Times" w:cs="Times"/>
          <w:sz w:val="21"/>
          <w:szCs w:val="21"/>
        </w:rPr>
        <w:br/>
        <w:t xml:space="preserve">(_____) points </w:t>
      </w:r>
      <w:r w:rsidR="00250F98">
        <w:rPr>
          <w:rFonts w:ascii="Times" w:hAnsi="Times" w:cs="Times"/>
          <w:sz w:val="21"/>
          <w:szCs w:val="21"/>
        </w:rPr>
        <w:tab/>
        <w:t xml:space="preserve">Promotion/Marketing </w:t>
      </w:r>
      <w:r w:rsidRPr="003E3C88">
        <w:rPr>
          <w:rFonts w:ascii="Times" w:hAnsi="Times" w:cs="Times"/>
          <w:sz w:val="21"/>
          <w:szCs w:val="21"/>
        </w:rPr>
        <w:t>of the School Food Service Program</w:t>
      </w:r>
      <w:r w:rsidRPr="003E3C88">
        <w:rPr>
          <w:rFonts w:ascii="Times" w:hAnsi="Times" w:cs="Times"/>
          <w:sz w:val="21"/>
          <w:szCs w:val="21"/>
        </w:rPr>
        <w:br/>
        <w:t xml:space="preserve">(_____) points </w:t>
      </w:r>
      <w:r w:rsidRPr="003E3C88">
        <w:rPr>
          <w:rFonts w:ascii="Times" w:hAnsi="Times" w:cs="Times"/>
          <w:sz w:val="21"/>
          <w:szCs w:val="21"/>
        </w:rPr>
        <w:tab/>
        <w:t>Involvement of Students, Staff, and Patrons</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Personnel Management and Professional Standards Plan</w:t>
      </w:r>
      <w:r w:rsidRPr="003E3C88">
        <w:rPr>
          <w:rFonts w:ascii="Times" w:hAnsi="Times" w:cs="Times"/>
          <w:sz w:val="21"/>
          <w:szCs w:val="21"/>
        </w:rPr>
        <w:br/>
        <w:t xml:space="preserve">(_____) points </w:t>
      </w:r>
      <w:r w:rsidRPr="003E3C88">
        <w:rPr>
          <w:rFonts w:ascii="Times" w:hAnsi="Times" w:cs="Times"/>
          <w:sz w:val="21"/>
          <w:szCs w:val="21"/>
        </w:rPr>
        <w:tab/>
      </w:r>
      <w:r w:rsidR="00250F98">
        <w:rPr>
          <w:rFonts w:ascii="Times" w:hAnsi="Times" w:cs="Times"/>
          <w:sz w:val="21"/>
          <w:szCs w:val="21"/>
        </w:rPr>
        <w:t>Procurement-specifically the Quality of Food to be Purchased</w:t>
      </w:r>
    </w:p>
    <w:p w:rsidR="00917DDE" w:rsidRPr="003E3C88" w:rsidRDefault="00917DDE" w:rsidP="00917DDE">
      <w:pPr>
        <w:pStyle w:val="CM9"/>
        <w:tabs>
          <w:tab w:val="left" w:pos="1260"/>
          <w:tab w:val="left" w:pos="3600"/>
        </w:tabs>
        <w:ind w:left="1260"/>
        <w:rPr>
          <w:rFonts w:ascii="Times" w:hAnsi="Times" w:cs="Times"/>
          <w:sz w:val="21"/>
          <w:szCs w:val="21"/>
        </w:rPr>
      </w:pPr>
      <w:r w:rsidRPr="003E3C88">
        <w:rPr>
          <w:rFonts w:ascii="Times" w:hAnsi="Times" w:cs="Times"/>
          <w:sz w:val="21"/>
          <w:szCs w:val="21"/>
        </w:rPr>
        <w:t>(_____) points</w:t>
      </w:r>
      <w:r w:rsidRPr="003E3C88">
        <w:rPr>
          <w:rFonts w:ascii="Times" w:hAnsi="Times" w:cs="Times"/>
          <w:sz w:val="21"/>
          <w:szCs w:val="21"/>
        </w:rPr>
        <w:tab/>
        <w:t>Menu Evaluation NSLP</w:t>
      </w:r>
      <w:r w:rsidR="00250F98">
        <w:rPr>
          <w:rFonts w:ascii="Times" w:hAnsi="Times" w:cs="Times"/>
          <w:sz w:val="21"/>
          <w:szCs w:val="21"/>
        </w:rPr>
        <w:t xml:space="preserve"> and SBP</w:t>
      </w:r>
    </w:p>
    <w:p w:rsidR="00917DDE" w:rsidRDefault="00DC2129" w:rsidP="00DC2129">
      <w:pPr>
        <w:pStyle w:val="CM9"/>
        <w:tabs>
          <w:tab w:val="left" w:pos="1260"/>
          <w:tab w:val="left" w:pos="3600"/>
        </w:tabs>
        <w:rPr>
          <w:rFonts w:ascii="Times" w:hAnsi="Times" w:cs="Times"/>
          <w:b/>
          <w:bCs/>
          <w:sz w:val="21"/>
          <w:szCs w:val="21"/>
        </w:rPr>
      </w:pPr>
      <w:r>
        <w:rPr>
          <w:rFonts w:ascii="Times" w:hAnsi="Times" w:cs="Times"/>
          <w:b/>
          <w:bCs/>
          <w:sz w:val="21"/>
          <w:szCs w:val="21"/>
        </w:rPr>
        <w:tab/>
      </w:r>
      <w:r>
        <w:rPr>
          <w:rFonts w:ascii="Times" w:hAnsi="Times" w:cs="Times"/>
          <w:b/>
          <w:bCs/>
          <w:sz w:val="21"/>
          <w:szCs w:val="21"/>
        </w:rPr>
        <w:tab/>
        <w:t xml:space="preserve">100 </w:t>
      </w:r>
      <w:r w:rsidR="00D9404B">
        <w:rPr>
          <w:rFonts w:ascii="Times" w:hAnsi="Times" w:cs="Times"/>
          <w:b/>
          <w:bCs/>
          <w:sz w:val="21"/>
          <w:szCs w:val="21"/>
        </w:rPr>
        <w:t>Po</w:t>
      </w:r>
      <w:r w:rsidR="00917DDE" w:rsidRPr="003E3C88">
        <w:rPr>
          <w:rFonts w:ascii="Times" w:hAnsi="Times" w:cs="Times"/>
          <w:b/>
          <w:bCs/>
          <w:sz w:val="21"/>
          <w:szCs w:val="21"/>
        </w:rPr>
        <w:t>ints</w:t>
      </w:r>
      <w:r w:rsidR="00D9404B">
        <w:rPr>
          <w:rFonts w:ascii="Times" w:hAnsi="Times" w:cs="Times"/>
          <w:b/>
          <w:bCs/>
          <w:sz w:val="21"/>
          <w:szCs w:val="21"/>
        </w:rPr>
        <w:t xml:space="preserve"> </w:t>
      </w:r>
      <w:r w:rsidR="00917DDE" w:rsidRPr="003E3C88">
        <w:rPr>
          <w:rFonts w:ascii="Times" w:hAnsi="Times" w:cs="Times"/>
          <w:b/>
          <w:bCs/>
          <w:sz w:val="21"/>
          <w:szCs w:val="21"/>
        </w:rPr>
        <w:t xml:space="preserve">TOTAL </w:t>
      </w:r>
    </w:p>
    <w:p w:rsidR="00E41F5D" w:rsidRPr="00E41F5D" w:rsidRDefault="00E41F5D" w:rsidP="00E41F5D">
      <w:pPr>
        <w:pStyle w:val="Default"/>
      </w:pPr>
    </w:p>
    <w:p w:rsidR="00917DDE" w:rsidRDefault="00525966" w:rsidP="00525966">
      <w:pPr>
        <w:pStyle w:val="CM86"/>
        <w:spacing w:after="0" w:line="240" w:lineRule="atLeast"/>
        <w:rPr>
          <w:rFonts w:ascii="Times" w:hAnsi="Times" w:cs="Times"/>
          <w:b/>
          <w:color w:val="211D1E"/>
          <w:sz w:val="21"/>
          <w:szCs w:val="21"/>
        </w:rPr>
      </w:pPr>
      <w:r w:rsidRPr="00525966">
        <w:rPr>
          <w:rFonts w:ascii="Times" w:hAnsi="Times" w:cs="Times"/>
          <w:b/>
          <w:color w:val="211D1E"/>
          <w:sz w:val="21"/>
          <w:szCs w:val="21"/>
        </w:rPr>
        <w:t>IV.</w:t>
      </w:r>
      <w:r w:rsidR="00797871">
        <w:rPr>
          <w:rFonts w:ascii="Times" w:hAnsi="Times" w:cs="Times"/>
          <w:b/>
          <w:color w:val="211D1E"/>
          <w:sz w:val="21"/>
          <w:szCs w:val="21"/>
        </w:rPr>
        <w:t xml:space="preserve"> </w:t>
      </w:r>
      <w:r w:rsidRPr="00525966">
        <w:rPr>
          <w:rFonts w:ascii="Times" w:hAnsi="Times" w:cs="Times"/>
          <w:b/>
          <w:color w:val="211D1E"/>
          <w:sz w:val="21"/>
          <w:szCs w:val="21"/>
        </w:rPr>
        <w:t>Opening of Bids</w:t>
      </w:r>
    </w:p>
    <w:p w:rsidR="00797871" w:rsidRDefault="00525966" w:rsidP="00797871">
      <w:pPr>
        <w:pStyle w:val="Default"/>
        <w:ind w:left="450"/>
        <w:rPr>
          <w:rFonts w:ascii="Times New Roman" w:hAnsi="Times New Roman" w:cs="Times New Roman"/>
          <w:sz w:val="21"/>
          <w:szCs w:val="21"/>
        </w:rPr>
      </w:pPr>
      <w:r>
        <w:rPr>
          <w:rFonts w:ascii="Times New Roman" w:hAnsi="Times New Roman" w:cs="Times New Roman"/>
          <w:sz w:val="21"/>
          <w:szCs w:val="21"/>
        </w:rPr>
        <w:t xml:space="preserve">Bids </w:t>
      </w:r>
      <w:r w:rsidR="00797871">
        <w:rPr>
          <w:rFonts w:ascii="Times New Roman" w:hAnsi="Times New Roman" w:cs="Times New Roman"/>
          <w:sz w:val="21"/>
          <w:szCs w:val="21"/>
        </w:rPr>
        <w:t xml:space="preserve">must be opened at the pre-set time and the pre-set location.  Type of bid received should be stated along with the prices.  No other information should be provided until the SFA has had time to analyze the proposals.  There should be no sharing of information with the FSMC personnel that may attend the bid opening.  No photographs and/or display of information </w:t>
      </w:r>
      <w:r w:rsidR="00E41F5D">
        <w:rPr>
          <w:rFonts w:ascii="Times New Roman" w:hAnsi="Times New Roman" w:cs="Times New Roman"/>
          <w:sz w:val="21"/>
          <w:szCs w:val="21"/>
        </w:rPr>
        <w:t xml:space="preserve">will </w:t>
      </w:r>
      <w:r w:rsidR="00797871">
        <w:rPr>
          <w:rFonts w:ascii="Times New Roman" w:hAnsi="Times New Roman" w:cs="Times New Roman"/>
          <w:sz w:val="21"/>
          <w:szCs w:val="21"/>
        </w:rPr>
        <w:t>be allowed.</w:t>
      </w:r>
      <w:r w:rsidR="001B3A0D">
        <w:rPr>
          <w:rFonts w:ascii="Times New Roman" w:hAnsi="Times New Roman" w:cs="Times New Roman"/>
          <w:sz w:val="21"/>
          <w:szCs w:val="21"/>
        </w:rPr>
        <w:t xml:space="preserve"> Received proposals become the property of the SFA.</w:t>
      </w:r>
    </w:p>
    <w:p w:rsidR="00A121C4" w:rsidRDefault="00A121C4" w:rsidP="00797871">
      <w:pPr>
        <w:pStyle w:val="Default"/>
        <w:ind w:left="450"/>
        <w:rPr>
          <w:rFonts w:ascii="Times New Roman" w:hAnsi="Times New Roman" w:cs="Times New Roman"/>
          <w:sz w:val="21"/>
          <w:szCs w:val="21"/>
        </w:rPr>
      </w:pPr>
    </w:p>
    <w:p w:rsidR="00797871" w:rsidRDefault="00797871" w:rsidP="00797871">
      <w:pPr>
        <w:pStyle w:val="Default"/>
        <w:ind w:left="450"/>
        <w:rPr>
          <w:rFonts w:ascii="Times New Roman" w:hAnsi="Times New Roman" w:cs="Times New Roman"/>
          <w:sz w:val="21"/>
          <w:szCs w:val="21"/>
        </w:rPr>
      </w:pPr>
      <w:r>
        <w:rPr>
          <w:rFonts w:ascii="Times New Roman" w:hAnsi="Times New Roman" w:cs="Times New Roman"/>
          <w:sz w:val="21"/>
          <w:szCs w:val="21"/>
        </w:rPr>
        <w:t xml:space="preserve">If the SFA needs clarification on any proposal, the SFA may contact the FSMC for clarification.  At no time </w:t>
      </w:r>
      <w:r w:rsidR="009D3600">
        <w:rPr>
          <w:rFonts w:ascii="Times New Roman" w:hAnsi="Times New Roman" w:cs="Times New Roman"/>
          <w:sz w:val="21"/>
          <w:szCs w:val="21"/>
        </w:rPr>
        <w:t xml:space="preserve">should proposal </w:t>
      </w:r>
      <w:r>
        <w:rPr>
          <w:rFonts w:ascii="Times New Roman" w:hAnsi="Times New Roman" w:cs="Times New Roman"/>
          <w:sz w:val="21"/>
          <w:szCs w:val="21"/>
        </w:rPr>
        <w:t>information from competing companies be discussed.</w:t>
      </w:r>
    </w:p>
    <w:p w:rsidR="00797871" w:rsidRDefault="00797871" w:rsidP="00797871">
      <w:pPr>
        <w:pStyle w:val="Default"/>
        <w:ind w:left="450"/>
        <w:rPr>
          <w:rFonts w:ascii="Times New Roman" w:hAnsi="Times New Roman" w:cs="Times New Roman"/>
          <w:sz w:val="21"/>
          <w:szCs w:val="21"/>
        </w:rPr>
      </w:pPr>
    </w:p>
    <w:p w:rsidR="00525966" w:rsidRPr="00797871" w:rsidRDefault="00797871" w:rsidP="00797871">
      <w:pPr>
        <w:pStyle w:val="Default"/>
        <w:ind w:left="450"/>
        <w:rPr>
          <w:rFonts w:ascii="Times New Roman" w:hAnsi="Times New Roman" w:cs="Times New Roman"/>
          <w:b/>
          <w:i/>
          <w:sz w:val="21"/>
          <w:szCs w:val="21"/>
        </w:rPr>
      </w:pPr>
      <w:r>
        <w:rPr>
          <w:rFonts w:ascii="Times New Roman" w:hAnsi="Times New Roman" w:cs="Times New Roman"/>
          <w:sz w:val="21"/>
          <w:szCs w:val="21"/>
        </w:rPr>
        <w:t xml:space="preserve">The State Agency will not be present at the opening </w:t>
      </w:r>
      <w:r w:rsidR="009D3600">
        <w:rPr>
          <w:rFonts w:ascii="Times New Roman" w:hAnsi="Times New Roman" w:cs="Times New Roman"/>
          <w:sz w:val="21"/>
          <w:szCs w:val="21"/>
        </w:rPr>
        <w:t xml:space="preserve">of proposals.  </w:t>
      </w:r>
      <w:r>
        <w:rPr>
          <w:rFonts w:ascii="Times New Roman" w:hAnsi="Times New Roman" w:cs="Times New Roman"/>
          <w:sz w:val="21"/>
          <w:szCs w:val="21"/>
        </w:rPr>
        <w:t xml:space="preserve">The decision belongs to the SFA.  </w:t>
      </w:r>
      <w:r w:rsidRPr="00797871">
        <w:rPr>
          <w:rFonts w:ascii="Times New Roman" w:hAnsi="Times New Roman" w:cs="Times New Roman"/>
          <w:b/>
          <w:i/>
          <w:sz w:val="21"/>
          <w:szCs w:val="21"/>
        </w:rPr>
        <w:t xml:space="preserve">The SFA has the right to refuse any or all bids. </w:t>
      </w:r>
    </w:p>
    <w:p w:rsidR="00525966" w:rsidRPr="00525966" w:rsidRDefault="00525966" w:rsidP="00525966">
      <w:pPr>
        <w:pStyle w:val="Default"/>
        <w:rPr>
          <w:rFonts w:ascii="Times New Roman" w:hAnsi="Times New Roman" w:cs="Times New Roman"/>
          <w:sz w:val="21"/>
          <w:szCs w:val="21"/>
        </w:rPr>
      </w:pPr>
      <w:r>
        <w:tab/>
      </w:r>
    </w:p>
    <w:p w:rsidR="00917DDE" w:rsidRPr="003E3C88" w:rsidRDefault="00797871" w:rsidP="00917DDE">
      <w:pPr>
        <w:pStyle w:val="CM86"/>
        <w:spacing w:after="0" w:line="240" w:lineRule="atLeast"/>
        <w:rPr>
          <w:rFonts w:ascii="Times" w:hAnsi="Times" w:cs="Times"/>
          <w:b/>
          <w:color w:val="211D1E"/>
          <w:sz w:val="21"/>
          <w:szCs w:val="21"/>
        </w:rPr>
      </w:pPr>
      <w:r>
        <w:rPr>
          <w:rFonts w:ascii="Times" w:hAnsi="Times" w:cs="Times"/>
          <w:b/>
          <w:color w:val="211D1E"/>
          <w:sz w:val="21"/>
          <w:szCs w:val="21"/>
        </w:rPr>
        <w:t>V.</w:t>
      </w:r>
      <w:r w:rsidR="00917DDE">
        <w:rPr>
          <w:rFonts w:ascii="Times" w:hAnsi="Times" w:cs="Times"/>
          <w:b/>
          <w:color w:val="211D1E"/>
          <w:sz w:val="21"/>
          <w:szCs w:val="21"/>
        </w:rPr>
        <w:t xml:space="preserve"> </w:t>
      </w:r>
      <w:r w:rsidR="00525966">
        <w:rPr>
          <w:rFonts w:ascii="Times" w:hAnsi="Times" w:cs="Times"/>
          <w:b/>
          <w:color w:val="211D1E"/>
          <w:sz w:val="21"/>
          <w:szCs w:val="21"/>
        </w:rPr>
        <w:t xml:space="preserve">  </w:t>
      </w:r>
      <w:r w:rsidR="00917DDE" w:rsidRPr="003E3C88">
        <w:rPr>
          <w:rFonts w:ascii="Times" w:hAnsi="Times" w:cs="Times"/>
          <w:b/>
          <w:color w:val="211D1E"/>
          <w:sz w:val="21"/>
          <w:szCs w:val="21"/>
        </w:rPr>
        <w:t xml:space="preserve">Signature Authority </w:t>
      </w:r>
    </w:p>
    <w:p w:rsidR="00917DDE" w:rsidRPr="003E3C88" w:rsidRDefault="00917DDE" w:rsidP="00917DDE">
      <w:pPr>
        <w:pStyle w:val="CM86"/>
        <w:spacing w:after="0" w:line="240" w:lineRule="atLeast"/>
        <w:ind w:left="420"/>
        <w:rPr>
          <w:rFonts w:ascii="Times" w:hAnsi="Times" w:cs="Times"/>
          <w:color w:val="211D1E"/>
          <w:sz w:val="21"/>
          <w:szCs w:val="21"/>
        </w:rPr>
      </w:pPr>
      <w:r w:rsidRPr="003E3C88">
        <w:rPr>
          <w:rFonts w:ascii="Times" w:hAnsi="Times" w:cs="Times"/>
          <w:color w:val="211D1E"/>
          <w:sz w:val="21"/>
          <w:szCs w:val="21"/>
        </w:rPr>
        <w:t xml:space="preserve">The SFA shall retain signature authority for the application/agreement, free and reduced-price policy </w:t>
      </w:r>
      <w:r>
        <w:rPr>
          <w:rFonts w:ascii="Times" w:hAnsi="Times" w:cs="Times"/>
          <w:color w:val="211D1E"/>
          <w:sz w:val="21"/>
          <w:szCs w:val="21"/>
        </w:rPr>
        <w:t xml:space="preserve">    </w:t>
      </w:r>
      <w:r w:rsidRPr="003E3C88">
        <w:rPr>
          <w:rFonts w:ascii="Times" w:hAnsi="Times" w:cs="Times"/>
          <w:color w:val="211D1E"/>
          <w:sz w:val="21"/>
          <w:szCs w:val="21"/>
        </w:rPr>
        <w:t>statement, and programs indicated in Section I, Item B and the monthly claim for reimbursement. (7 CFR 210.9(a) and (b) and 7 CFR 210.16(a)(5)).  The superintendent of the SFA has signature authority for fiscal and programmatic responsibility for all components of the SFA/FSMC contract.</w:t>
      </w:r>
    </w:p>
    <w:p w:rsidR="00917DDE" w:rsidRPr="00367876" w:rsidRDefault="00917DDE" w:rsidP="00917DDE">
      <w:pPr>
        <w:pStyle w:val="Default"/>
        <w:rPr>
          <w:rFonts w:ascii="Times" w:hAnsi="Times" w:cs="Times"/>
          <w:sz w:val="18"/>
          <w:szCs w:val="18"/>
        </w:rPr>
      </w:pPr>
    </w:p>
    <w:p w:rsidR="00917DDE" w:rsidRPr="003E3C88" w:rsidRDefault="00917DDE" w:rsidP="00917DDE">
      <w:pPr>
        <w:pStyle w:val="CM86"/>
        <w:spacing w:after="0" w:line="240" w:lineRule="atLeast"/>
        <w:rPr>
          <w:rFonts w:ascii="Times" w:hAnsi="Times" w:cs="Times"/>
          <w:sz w:val="21"/>
          <w:szCs w:val="21"/>
        </w:rPr>
      </w:pPr>
      <w:r>
        <w:rPr>
          <w:rFonts w:ascii="Times" w:hAnsi="Times" w:cs="Times"/>
          <w:b/>
          <w:color w:val="211D1E"/>
          <w:sz w:val="21"/>
          <w:szCs w:val="21"/>
        </w:rPr>
        <w:t>V</w:t>
      </w:r>
      <w:r w:rsidR="00797871">
        <w:rPr>
          <w:rFonts w:ascii="Times" w:hAnsi="Times" w:cs="Times"/>
          <w:b/>
          <w:color w:val="211D1E"/>
          <w:sz w:val="21"/>
          <w:szCs w:val="21"/>
        </w:rPr>
        <w:t>I</w:t>
      </w:r>
      <w:r>
        <w:rPr>
          <w:rFonts w:ascii="Times" w:hAnsi="Times" w:cs="Times"/>
          <w:b/>
          <w:color w:val="211D1E"/>
          <w:sz w:val="21"/>
          <w:szCs w:val="21"/>
        </w:rPr>
        <w:t xml:space="preserve">.   </w:t>
      </w:r>
      <w:r w:rsidRPr="003E3C88">
        <w:rPr>
          <w:rFonts w:ascii="Times" w:hAnsi="Times" w:cs="Times"/>
          <w:b/>
          <w:color w:val="211D1E"/>
          <w:sz w:val="21"/>
          <w:szCs w:val="21"/>
        </w:rPr>
        <w:t xml:space="preserve">Free and Reduced-Price Meals Policy </w:t>
      </w:r>
    </w:p>
    <w:p w:rsidR="00917DDE" w:rsidRPr="003E3C88" w:rsidRDefault="00917DDE" w:rsidP="004F3D87">
      <w:pPr>
        <w:pStyle w:val="CM86"/>
        <w:numPr>
          <w:ilvl w:val="0"/>
          <w:numId w:val="25"/>
        </w:numPr>
        <w:spacing w:after="0" w:line="240" w:lineRule="atLeast"/>
        <w:rPr>
          <w:rFonts w:ascii="Times" w:hAnsi="Times" w:cs="Times"/>
          <w:color w:val="211D1E"/>
          <w:sz w:val="21"/>
          <w:szCs w:val="21"/>
        </w:rPr>
      </w:pPr>
      <w:r w:rsidRPr="003E3C88">
        <w:rPr>
          <w:rFonts w:ascii="Times" w:hAnsi="Times" w:cs="Times"/>
          <w:color w:val="211D1E"/>
          <w:sz w:val="21"/>
          <w:szCs w:val="21"/>
        </w:rPr>
        <w:t>The SFA shall be responsible for the establishment and maintenance of th</w:t>
      </w:r>
      <w:r w:rsidR="00A121C4">
        <w:rPr>
          <w:rFonts w:ascii="Times" w:hAnsi="Times" w:cs="Times"/>
          <w:color w:val="211D1E"/>
          <w:sz w:val="21"/>
          <w:szCs w:val="21"/>
        </w:rPr>
        <w:t xml:space="preserve">e free and reduced-price meal </w:t>
      </w:r>
      <w:r w:rsidRPr="003E3C88">
        <w:rPr>
          <w:rFonts w:ascii="Times" w:hAnsi="Times" w:cs="Times"/>
          <w:color w:val="211D1E"/>
          <w:sz w:val="21"/>
          <w:szCs w:val="21"/>
        </w:rPr>
        <w:t xml:space="preserve">eligibility roster. </w:t>
      </w:r>
    </w:p>
    <w:p w:rsidR="00917DDE" w:rsidRDefault="00917DDE" w:rsidP="004F3D87">
      <w:pPr>
        <w:pStyle w:val="CM28"/>
        <w:numPr>
          <w:ilvl w:val="0"/>
          <w:numId w:val="25"/>
        </w:numPr>
        <w:rPr>
          <w:rFonts w:ascii="Times" w:hAnsi="Times" w:cs="Times"/>
          <w:sz w:val="21"/>
          <w:szCs w:val="21"/>
        </w:rPr>
      </w:pPr>
      <w:r w:rsidRPr="003E3C88">
        <w:rPr>
          <w:rFonts w:ascii="Times" w:hAnsi="Times" w:cs="Times"/>
          <w:color w:val="211D1E"/>
          <w:sz w:val="21"/>
          <w:szCs w:val="21"/>
        </w:rPr>
        <w:t xml:space="preserve">The FSMC shall implement an accurate </w:t>
      </w:r>
      <w:r w:rsidRPr="003E3C88">
        <w:rPr>
          <w:rFonts w:ascii="Times" w:hAnsi="Times" w:cs="Times"/>
          <w:i/>
          <w:iCs/>
          <w:color w:val="211D1E"/>
          <w:sz w:val="21"/>
          <w:szCs w:val="21"/>
        </w:rPr>
        <w:t>point of service</w:t>
      </w:r>
      <w:r w:rsidRPr="003E3C88">
        <w:rPr>
          <w:rFonts w:ascii="Times" w:hAnsi="Times" w:cs="Times"/>
          <w:color w:val="211D1E"/>
          <w:sz w:val="21"/>
          <w:szCs w:val="21"/>
        </w:rPr>
        <w:t xml:space="preserve"> count using the counting system submitted by the SFA in its “Meal Count and Claiming Procedures” part of the Agreement and Policy </w:t>
      </w:r>
      <w:r w:rsidRPr="003E3C88">
        <w:rPr>
          <w:rFonts w:ascii="Times" w:hAnsi="Times" w:cs="Times"/>
          <w:color w:val="211D1E"/>
          <w:sz w:val="21"/>
          <w:szCs w:val="21"/>
        </w:rPr>
        <w:lastRenderedPageBreak/>
        <w:t xml:space="preserve">Statement and approved by the State Agency for the programs listed in </w:t>
      </w:r>
      <w:r w:rsidR="001B3A0D">
        <w:rPr>
          <w:rFonts w:ascii="Times" w:hAnsi="Times" w:cs="Times"/>
          <w:color w:val="211D1E"/>
          <w:sz w:val="21"/>
          <w:szCs w:val="21"/>
        </w:rPr>
        <w:t xml:space="preserve">Section I, </w:t>
      </w:r>
      <w:r w:rsidRPr="003E3C88">
        <w:rPr>
          <w:rFonts w:ascii="Times" w:hAnsi="Times" w:cs="Times"/>
          <w:color w:val="211D1E"/>
          <w:sz w:val="21"/>
          <w:szCs w:val="21"/>
        </w:rPr>
        <w:t xml:space="preserve">Item B, as </w:t>
      </w:r>
      <w:r w:rsidRPr="00CB5B67">
        <w:rPr>
          <w:rFonts w:ascii="Times" w:hAnsi="Times" w:cs="Times"/>
          <w:color w:val="211D1E"/>
          <w:sz w:val="21"/>
          <w:szCs w:val="21"/>
        </w:rPr>
        <w:t>required under USDA regulations. Such a counting system must eliminate the potential for the</w:t>
      </w:r>
      <w:r w:rsidRPr="003E3C88">
        <w:rPr>
          <w:rFonts w:ascii="Times" w:hAnsi="Times" w:cs="Times"/>
          <w:color w:val="211D1E"/>
          <w:sz w:val="21"/>
          <w:szCs w:val="21"/>
        </w:rPr>
        <w:t xml:space="preserve"> overt identification of free and reduced-price eligible students under 7 CFR </w:t>
      </w:r>
      <w:r w:rsidRPr="00CB5B67">
        <w:rPr>
          <w:rFonts w:ascii="Times" w:hAnsi="Times" w:cs="Times"/>
          <w:color w:val="211D1E"/>
          <w:sz w:val="21"/>
          <w:szCs w:val="21"/>
        </w:rPr>
        <w:t xml:space="preserve">245.8. </w:t>
      </w:r>
      <w:r w:rsidR="00797871">
        <w:rPr>
          <w:rFonts w:ascii="Times" w:hAnsi="Times" w:cs="Times"/>
          <w:color w:val="211D1E"/>
          <w:sz w:val="21"/>
          <w:szCs w:val="21"/>
        </w:rPr>
        <w:t xml:space="preserve">If the FSMC changes the Point of Service, </w:t>
      </w:r>
      <w:r w:rsidR="001B3A0D">
        <w:rPr>
          <w:rFonts w:ascii="Times" w:hAnsi="Times" w:cs="Times"/>
          <w:color w:val="211D1E"/>
          <w:sz w:val="21"/>
          <w:szCs w:val="21"/>
        </w:rPr>
        <w:t>information must be sent to ADE CNU for approval.</w:t>
      </w:r>
    </w:p>
    <w:p w:rsidR="00917DDE" w:rsidRPr="007513DE" w:rsidRDefault="00917DDE" w:rsidP="004F3D87">
      <w:pPr>
        <w:pStyle w:val="CM28"/>
        <w:numPr>
          <w:ilvl w:val="0"/>
          <w:numId w:val="25"/>
        </w:numPr>
        <w:ind w:left="994"/>
        <w:rPr>
          <w:rFonts w:ascii="Times" w:hAnsi="Times" w:cs="Times"/>
          <w:sz w:val="21"/>
          <w:szCs w:val="21"/>
        </w:rPr>
      </w:pPr>
      <w:r w:rsidRPr="007513DE">
        <w:rPr>
          <w:rFonts w:ascii="Times" w:hAnsi="Times" w:cs="Times"/>
          <w:color w:val="211D1E"/>
          <w:sz w:val="21"/>
          <w:szCs w:val="21"/>
        </w:rPr>
        <w:t xml:space="preserve">The SFA shall be responsible </w:t>
      </w:r>
      <w:r w:rsidR="001B3A0D" w:rsidRPr="007513DE">
        <w:rPr>
          <w:rFonts w:ascii="Times" w:hAnsi="Times" w:cs="Times"/>
          <w:color w:val="211D1E"/>
          <w:sz w:val="21"/>
          <w:szCs w:val="21"/>
        </w:rPr>
        <w:t xml:space="preserve">for the distribution of the ADE </w:t>
      </w:r>
      <w:r w:rsidRPr="007513DE">
        <w:rPr>
          <w:rFonts w:ascii="Times" w:hAnsi="Times" w:cs="Times"/>
          <w:color w:val="211D1E"/>
          <w:sz w:val="21"/>
          <w:szCs w:val="21"/>
        </w:rPr>
        <w:t>CNU approved parent letter and Application for Free and Reduced-Price Meals and Direct Certification.</w:t>
      </w:r>
      <w:r w:rsidR="00131FE4" w:rsidRPr="007513DE">
        <w:rPr>
          <w:rFonts w:ascii="Times" w:hAnsi="Times" w:cs="Times"/>
          <w:color w:val="211D1E"/>
          <w:sz w:val="21"/>
          <w:szCs w:val="21"/>
        </w:rPr>
        <w:t xml:space="preserve">  The SFA is responsible for all parent notifications including direct certification letters</w:t>
      </w:r>
      <w:r w:rsidR="00125FF8" w:rsidRPr="007513DE">
        <w:rPr>
          <w:rFonts w:ascii="Times" w:hAnsi="Times" w:cs="Times"/>
          <w:color w:val="211D1E"/>
          <w:sz w:val="21"/>
          <w:szCs w:val="21"/>
        </w:rPr>
        <w:t xml:space="preserve"> and meal eligibility status</w:t>
      </w:r>
      <w:r w:rsidR="00131FE4" w:rsidRPr="007513DE">
        <w:rPr>
          <w:rFonts w:ascii="Times" w:hAnsi="Times" w:cs="Times"/>
          <w:color w:val="211D1E"/>
          <w:sz w:val="21"/>
          <w:szCs w:val="21"/>
        </w:rPr>
        <w:t>.</w:t>
      </w:r>
      <w:r w:rsidRPr="007513DE">
        <w:rPr>
          <w:rFonts w:ascii="Times" w:hAnsi="Times" w:cs="Times"/>
          <w:color w:val="211D1E"/>
          <w:sz w:val="21"/>
          <w:szCs w:val="21"/>
        </w:rPr>
        <w:t xml:space="preserve"> </w:t>
      </w:r>
    </w:p>
    <w:p w:rsidR="00917DDE" w:rsidRPr="007513DE" w:rsidRDefault="00917DDE" w:rsidP="004F3D87">
      <w:pPr>
        <w:pStyle w:val="CM28"/>
        <w:numPr>
          <w:ilvl w:val="0"/>
          <w:numId w:val="26"/>
        </w:numPr>
        <w:rPr>
          <w:rFonts w:ascii="Times" w:hAnsi="Times" w:cs="Times"/>
          <w:color w:val="211D1E"/>
          <w:sz w:val="21"/>
          <w:szCs w:val="21"/>
        </w:rPr>
      </w:pPr>
      <w:r w:rsidRPr="007513DE">
        <w:rPr>
          <w:rFonts w:ascii="Times" w:hAnsi="Times" w:cs="Times"/>
          <w:color w:val="211D1E"/>
          <w:sz w:val="21"/>
          <w:szCs w:val="21"/>
        </w:rPr>
        <w:t>The SFA shall be responsible for the determination of eligibility for free or reduced-price meals</w:t>
      </w:r>
      <w:r w:rsidR="0060718A" w:rsidRPr="007513DE">
        <w:rPr>
          <w:rFonts w:ascii="Times" w:hAnsi="Times" w:cs="Times"/>
          <w:color w:val="211D1E"/>
          <w:sz w:val="21"/>
          <w:szCs w:val="21"/>
        </w:rPr>
        <w:t xml:space="preserve">.  The FSMC may perform for the SFA in various aspects of the application, certification and verification process of eligibility for school meals programs </w:t>
      </w:r>
      <w:r w:rsidR="0060718A" w:rsidRPr="007513DE">
        <w:rPr>
          <w:rFonts w:ascii="Times" w:hAnsi="Times" w:cs="Times"/>
          <w:color w:val="211D1E"/>
          <w:sz w:val="21"/>
          <w:szCs w:val="21"/>
          <w:u w:val="single"/>
        </w:rPr>
        <w:t>provided these functions are included in the original solicitation and contract documents.</w:t>
      </w:r>
      <w:r w:rsidR="0060718A" w:rsidRPr="007513DE">
        <w:rPr>
          <w:rFonts w:ascii="Times" w:hAnsi="Times" w:cs="Times"/>
          <w:color w:val="211D1E"/>
          <w:sz w:val="21"/>
          <w:szCs w:val="21"/>
        </w:rPr>
        <w:t xml:space="preserve">  SFA Guidance p. 31 </w:t>
      </w:r>
      <w:r w:rsidRPr="007513DE">
        <w:rPr>
          <w:rFonts w:ascii="Times" w:hAnsi="Times" w:cs="Times"/>
          <w:color w:val="211D1E"/>
          <w:sz w:val="21"/>
          <w:szCs w:val="21"/>
        </w:rPr>
        <w:t xml:space="preserve"> </w:t>
      </w:r>
    </w:p>
    <w:p w:rsidR="00917DDE" w:rsidRPr="003E3C88" w:rsidRDefault="00917DDE" w:rsidP="004F3D87">
      <w:pPr>
        <w:pStyle w:val="CM28"/>
        <w:numPr>
          <w:ilvl w:val="0"/>
          <w:numId w:val="26"/>
        </w:numPr>
        <w:rPr>
          <w:rFonts w:ascii="Times" w:hAnsi="Times" w:cs="Times"/>
          <w:color w:val="211D1E"/>
          <w:sz w:val="21"/>
          <w:szCs w:val="21"/>
        </w:rPr>
      </w:pPr>
      <w:r w:rsidRPr="003E3C88">
        <w:rPr>
          <w:rFonts w:ascii="Times" w:hAnsi="Times" w:cs="Times"/>
          <w:color w:val="211D1E"/>
          <w:sz w:val="21"/>
          <w:szCs w:val="21"/>
        </w:rPr>
        <w:t xml:space="preserve">The SFA shall be responsible for verifying </w:t>
      </w:r>
      <w:r w:rsidR="00A121C4">
        <w:rPr>
          <w:rFonts w:ascii="Times" w:hAnsi="Times" w:cs="Times"/>
          <w:color w:val="211D1E"/>
          <w:sz w:val="21"/>
          <w:szCs w:val="21"/>
        </w:rPr>
        <w:t>the a</w:t>
      </w:r>
      <w:r w:rsidRPr="003E3C88">
        <w:rPr>
          <w:rFonts w:ascii="Times" w:hAnsi="Times" w:cs="Times"/>
          <w:color w:val="211D1E"/>
          <w:sz w:val="21"/>
          <w:szCs w:val="21"/>
        </w:rPr>
        <w:t xml:space="preserve">pplications for Free and Reduced-Price Meals </w:t>
      </w:r>
      <w:r w:rsidR="00A121C4">
        <w:rPr>
          <w:rFonts w:ascii="Times" w:hAnsi="Times" w:cs="Times"/>
          <w:color w:val="211D1E"/>
          <w:sz w:val="21"/>
          <w:szCs w:val="21"/>
        </w:rPr>
        <w:t xml:space="preserve">chosen </w:t>
      </w:r>
      <w:r w:rsidRPr="003E3C88">
        <w:rPr>
          <w:rFonts w:ascii="Times" w:hAnsi="Times" w:cs="Times"/>
          <w:color w:val="211D1E"/>
          <w:sz w:val="21"/>
          <w:szCs w:val="21"/>
        </w:rPr>
        <w:t xml:space="preserve">as required by USDA regulations. </w:t>
      </w:r>
    </w:p>
    <w:p w:rsidR="00917DDE" w:rsidRDefault="00917DDE" w:rsidP="004F3D87">
      <w:pPr>
        <w:pStyle w:val="CM28"/>
        <w:numPr>
          <w:ilvl w:val="0"/>
          <w:numId w:val="26"/>
        </w:numPr>
        <w:rPr>
          <w:rFonts w:ascii="Times" w:hAnsi="Times" w:cs="Times"/>
          <w:sz w:val="21"/>
          <w:szCs w:val="21"/>
        </w:rPr>
      </w:pPr>
      <w:r w:rsidRPr="003E3C88">
        <w:rPr>
          <w:rFonts w:ascii="Times" w:hAnsi="Times" w:cs="Times"/>
          <w:sz w:val="21"/>
          <w:szCs w:val="21"/>
        </w:rPr>
        <w:t>The SFA shall be responsible for conducting any hearings relat</w:t>
      </w:r>
      <w:r>
        <w:rPr>
          <w:rFonts w:ascii="Times" w:hAnsi="Times" w:cs="Times"/>
          <w:sz w:val="21"/>
          <w:szCs w:val="21"/>
        </w:rPr>
        <w:t xml:space="preserve">ed to determinations regarding </w:t>
      </w:r>
      <w:r w:rsidRPr="003E3C88">
        <w:rPr>
          <w:rFonts w:ascii="Times" w:hAnsi="Times" w:cs="Times"/>
          <w:sz w:val="21"/>
          <w:szCs w:val="21"/>
        </w:rPr>
        <w:t xml:space="preserve">eligibility for free or reduced-price meals and free milk, if applicable.  </w:t>
      </w:r>
    </w:p>
    <w:p w:rsidR="00187D70" w:rsidRPr="00187D70" w:rsidRDefault="00187D70" w:rsidP="00187D70">
      <w:pPr>
        <w:pStyle w:val="Default"/>
      </w:pPr>
    </w:p>
    <w:p w:rsidR="00917DDE"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USDA Foods </w:t>
      </w:r>
    </w:p>
    <w:p w:rsidR="00A121C4" w:rsidRPr="00A121C4" w:rsidRDefault="00A121C4" w:rsidP="00A121C4">
      <w:pPr>
        <w:pStyle w:val="Default"/>
      </w:pPr>
    </w:p>
    <w:p w:rsidR="00187D70" w:rsidRDefault="00917DDE" w:rsidP="004F3D87">
      <w:pPr>
        <w:pStyle w:val="CM86"/>
        <w:numPr>
          <w:ilvl w:val="0"/>
          <w:numId w:val="27"/>
        </w:numPr>
        <w:spacing w:after="0" w:line="240" w:lineRule="atLeast"/>
        <w:rPr>
          <w:rFonts w:ascii="Times" w:eastAsiaTheme="minorHAnsi" w:hAnsi="Times" w:cs="Times"/>
          <w:sz w:val="21"/>
          <w:szCs w:val="21"/>
        </w:rPr>
      </w:pPr>
      <w:r w:rsidRPr="00187D70">
        <w:rPr>
          <w:rFonts w:ascii="Times" w:eastAsiaTheme="minorHAnsi" w:hAnsi="Times" w:cs="Times"/>
          <w:sz w:val="21"/>
          <w:szCs w:val="21"/>
        </w:rPr>
        <w:t xml:space="preserve">All activities relating to USDA </w:t>
      </w:r>
      <w:r w:rsidR="009934F0">
        <w:rPr>
          <w:rFonts w:ascii="Times" w:eastAsiaTheme="minorHAnsi" w:hAnsi="Times" w:cs="Times"/>
          <w:sz w:val="21"/>
          <w:szCs w:val="21"/>
        </w:rPr>
        <w:t>Donated F</w:t>
      </w:r>
      <w:r w:rsidRPr="00187D70">
        <w:rPr>
          <w:rFonts w:ascii="Times" w:eastAsiaTheme="minorHAnsi" w:hAnsi="Times" w:cs="Times"/>
          <w:sz w:val="21"/>
          <w:szCs w:val="21"/>
        </w:rPr>
        <w:t xml:space="preserve">oods is the responsibility of the </w:t>
      </w:r>
      <w:r w:rsidR="00187D70" w:rsidRPr="00187D70">
        <w:rPr>
          <w:rFonts w:ascii="Times" w:eastAsiaTheme="minorHAnsi" w:hAnsi="Times" w:cs="Times"/>
          <w:sz w:val="21"/>
          <w:szCs w:val="21"/>
        </w:rPr>
        <w:t xml:space="preserve">SFA.  The </w:t>
      </w:r>
      <w:r w:rsidRPr="00187D70">
        <w:rPr>
          <w:rFonts w:ascii="Times" w:eastAsiaTheme="minorHAnsi" w:hAnsi="Times" w:cs="Times"/>
          <w:sz w:val="21"/>
          <w:szCs w:val="21"/>
        </w:rPr>
        <w:t xml:space="preserve">FSMC must </w:t>
      </w:r>
      <w:r w:rsidR="00187D70" w:rsidRPr="00187D70">
        <w:rPr>
          <w:rFonts w:ascii="Times" w:eastAsiaTheme="minorHAnsi" w:hAnsi="Times" w:cs="Times"/>
          <w:sz w:val="21"/>
          <w:szCs w:val="21"/>
        </w:rPr>
        <w:t>follow all federal and state regulations i</w:t>
      </w:r>
      <w:r w:rsidRPr="00187D70">
        <w:rPr>
          <w:rFonts w:ascii="Times" w:eastAsiaTheme="minorHAnsi" w:hAnsi="Times" w:cs="Times"/>
          <w:sz w:val="21"/>
          <w:szCs w:val="21"/>
        </w:rPr>
        <w:t>n accordance wit</w:t>
      </w:r>
      <w:r w:rsidR="00187D70" w:rsidRPr="00187D70">
        <w:rPr>
          <w:rFonts w:ascii="Times" w:eastAsiaTheme="minorHAnsi" w:hAnsi="Times" w:cs="Times"/>
          <w:sz w:val="21"/>
          <w:szCs w:val="21"/>
        </w:rPr>
        <w:t>h 7 CFR 250(d).  The FSMC must ensure</w:t>
      </w:r>
      <w:r w:rsidRPr="00187D70">
        <w:rPr>
          <w:rFonts w:ascii="Times" w:eastAsiaTheme="minorHAnsi" w:hAnsi="Times" w:cs="Times"/>
          <w:sz w:val="21"/>
          <w:szCs w:val="21"/>
        </w:rPr>
        <w:t xml:space="preserve"> that such activities will be performed in accordance with the applicable requirements in 7 CFR 250. </w:t>
      </w:r>
    </w:p>
    <w:p w:rsidR="00187D70" w:rsidRPr="00187D70" w:rsidRDefault="00187D70" w:rsidP="00187D70">
      <w:pPr>
        <w:pStyle w:val="Default"/>
        <w:rPr>
          <w:rFonts w:eastAsiaTheme="minorHAnsi"/>
        </w:rPr>
      </w:pPr>
    </w:p>
    <w:p w:rsidR="009934F0" w:rsidRPr="007513DE" w:rsidRDefault="00917DDE" w:rsidP="004F3D87">
      <w:pPr>
        <w:pStyle w:val="CM86"/>
        <w:numPr>
          <w:ilvl w:val="0"/>
          <w:numId w:val="27"/>
        </w:numPr>
        <w:spacing w:after="0" w:line="240" w:lineRule="atLeast"/>
        <w:rPr>
          <w:rFonts w:ascii="Times" w:hAnsi="Times" w:cs="Times"/>
          <w:color w:val="211D1E"/>
          <w:sz w:val="21"/>
          <w:szCs w:val="21"/>
        </w:rPr>
      </w:pPr>
      <w:r w:rsidRPr="007513DE">
        <w:rPr>
          <w:rFonts w:ascii="Times" w:hAnsi="Times" w:cs="Times"/>
          <w:sz w:val="21"/>
          <w:szCs w:val="21"/>
        </w:rPr>
        <w:t>The SFA shall retain title to all USDA</w:t>
      </w:r>
      <w:r w:rsidR="009934F0" w:rsidRPr="007513DE">
        <w:rPr>
          <w:rFonts w:ascii="Times" w:hAnsi="Times" w:cs="Times"/>
          <w:sz w:val="21"/>
          <w:szCs w:val="21"/>
        </w:rPr>
        <w:t xml:space="preserve"> Donated </w:t>
      </w:r>
      <w:r w:rsidR="00FF69F7" w:rsidRPr="007513DE">
        <w:rPr>
          <w:rFonts w:ascii="Times" w:hAnsi="Times" w:cs="Times"/>
          <w:sz w:val="21"/>
          <w:szCs w:val="21"/>
        </w:rPr>
        <w:t>F</w:t>
      </w:r>
      <w:r w:rsidRPr="007513DE">
        <w:rPr>
          <w:rFonts w:ascii="Times" w:hAnsi="Times" w:cs="Times"/>
          <w:sz w:val="21"/>
          <w:szCs w:val="21"/>
        </w:rPr>
        <w:t>oods.</w:t>
      </w:r>
      <w:r w:rsidR="00E451E4" w:rsidRPr="007513DE">
        <w:rPr>
          <w:rFonts w:ascii="Times" w:hAnsi="Times" w:cs="Times"/>
          <w:sz w:val="21"/>
          <w:szCs w:val="21"/>
        </w:rPr>
        <w:t xml:space="preserve">  SFA may allow FSMC personnel to order USDA Foods provided these functions are included in the original solicitation. </w:t>
      </w:r>
      <w:r w:rsidR="009934F0" w:rsidRPr="007513DE">
        <w:rPr>
          <w:rFonts w:ascii="Times" w:hAnsi="Times" w:cs="Times"/>
          <w:color w:val="211D1E"/>
          <w:sz w:val="21"/>
          <w:szCs w:val="21"/>
        </w:rPr>
        <w:t xml:space="preserve">The SFA shall consult with the FSMC in the selection of USDA Donated Foods; however, the final determination as to the acceptance of USDA Donated Foods must be made by the SFA.  </w:t>
      </w:r>
    </w:p>
    <w:p w:rsidR="00917DDE" w:rsidRPr="007513DE" w:rsidRDefault="00917DDE" w:rsidP="009934F0">
      <w:pPr>
        <w:pStyle w:val="CM86"/>
        <w:spacing w:after="0" w:line="240" w:lineRule="atLeast"/>
        <w:ind w:left="1350"/>
        <w:rPr>
          <w:rFonts w:ascii="Times" w:hAnsi="Times" w:cs="Times"/>
          <w:sz w:val="21"/>
          <w:szCs w:val="21"/>
        </w:rPr>
      </w:pPr>
    </w:p>
    <w:p w:rsidR="00187D70" w:rsidRPr="007513DE" w:rsidRDefault="00A121C4" w:rsidP="004F3D87">
      <w:pPr>
        <w:pStyle w:val="CM86"/>
        <w:numPr>
          <w:ilvl w:val="0"/>
          <w:numId w:val="27"/>
        </w:numPr>
        <w:spacing w:after="0" w:line="240" w:lineRule="atLeast"/>
        <w:rPr>
          <w:rFonts w:ascii="Times" w:hAnsi="Times" w:cs="Times"/>
          <w:color w:val="211D1E"/>
          <w:sz w:val="21"/>
          <w:szCs w:val="21"/>
        </w:rPr>
      </w:pPr>
      <w:r w:rsidRPr="007513DE">
        <w:rPr>
          <w:rFonts w:ascii="Times" w:hAnsi="Times" w:cs="Times"/>
          <w:color w:val="211D1E"/>
          <w:sz w:val="21"/>
          <w:szCs w:val="21"/>
        </w:rPr>
        <w:t xml:space="preserve">The FSMC will menu USDA foods as received.  All USDA </w:t>
      </w:r>
      <w:r w:rsidR="009934F0" w:rsidRPr="007513DE">
        <w:rPr>
          <w:rFonts w:ascii="Times" w:hAnsi="Times" w:cs="Times"/>
          <w:color w:val="211D1E"/>
          <w:sz w:val="21"/>
          <w:szCs w:val="21"/>
        </w:rPr>
        <w:t>Donated F</w:t>
      </w:r>
      <w:r w:rsidRPr="007513DE">
        <w:rPr>
          <w:rFonts w:ascii="Times" w:hAnsi="Times" w:cs="Times"/>
          <w:color w:val="211D1E"/>
          <w:sz w:val="21"/>
          <w:szCs w:val="21"/>
        </w:rPr>
        <w:t>o</w:t>
      </w:r>
      <w:r w:rsidR="004C5BC3">
        <w:rPr>
          <w:rFonts w:ascii="Times" w:hAnsi="Times" w:cs="Times"/>
          <w:color w:val="211D1E"/>
          <w:sz w:val="21"/>
          <w:szCs w:val="21"/>
        </w:rPr>
        <w:t>ods must have the date i</w:t>
      </w:r>
      <w:r w:rsidRPr="007513DE">
        <w:rPr>
          <w:rFonts w:ascii="Times" w:hAnsi="Times" w:cs="Times"/>
          <w:color w:val="211D1E"/>
          <w:sz w:val="21"/>
          <w:szCs w:val="21"/>
        </w:rPr>
        <w:t xml:space="preserve">n a visible place on the product before it </w:t>
      </w:r>
      <w:r w:rsidR="00BC5258" w:rsidRPr="007513DE">
        <w:rPr>
          <w:rFonts w:ascii="Times" w:hAnsi="Times" w:cs="Times"/>
          <w:color w:val="211D1E"/>
          <w:sz w:val="21"/>
          <w:szCs w:val="21"/>
        </w:rPr>
        <w:t>is</w:t>
      </w:r>
      <w:r w:rsidRPr="007513DE">
        <w:rPr>
          <w:rFonts w:ascii="Times" w:hAnsi="Times" w:cs="Times"/>
          <w:color w:val="211D1E"/>
          <w:sz w:val="21"/>
          <w:szCs w:val="21"/>
        </w:rPr>
        <w:t xml:space="preserve"> placed in storage. If the</w:t>
      </w:r>
      <w:r w:rsidR="00917DDE" w:rsidRPr="007513DE">
        <w:rPr>
          <w:rFonts w:ascii="Times" w:hAnsi="Times" w:cs="Times"/>
          <w:color w:val="211D1E"/>
          <w:sz w:val="21"/>
          <w:szCs w:val="21"/>
        </w:rPr>
        <w:t xml:space="preserve"> FSMC </w:t>
      </w:r>
      <w:r w:rsidRPr="007513DE">
        <w:rPr>
          <w:rFonts w:ascii="Times" w:hAnsi="Times" w:cs="Times"/>
          <w:color w:val="211D1E"/>
          <w:sz w:val="21"/>
          <w:szCs w:val="21"/>
        </w:rPr>
        <w:t xml:space="preserve">fails to use the products received in a timely manner, the FSMC must </w:t>
      </w:r>
      <w:r w:rsidR="00917DDE" w:rsidRPr="007513DE">
        <w:rPr>
          <w:rFonts w:ascii="Times" w:hAnsi="Times" w:cs="Times"/>
          <w:color w:val="211D1E"/>
          <w:sz w:val="21"/>
          <w:szCs w:val="21"/>
        </w:rPr>
        <w:t xml:space="preserve">accept liability for any negligence on its part that results in any loss of, improper use of, or damage to USDA </w:t>
      </w:r>
      <w:r w:rsidR="009934F0" w:rsidRPr="007513DE">
        <w:rPr>
          <w:rFonts w:ascii="Times" w:hAnsi="Times" w:cs="Times"/>
          <w:color w:val="211D1E"/>
          <w:sz w:val="21"/>
          <w:szCs w:val="21"/>
        </w:rPr>
        <w:t>Donated F</w:t>
      </w:r>
      <w:r w:rsidR="00917DDE" w:rsidRPr="007513DE">
        <w:rPr>
          <w:rFonts w:ascii="Times" w:hAnsi="Times" w:cs="Times"/>
          <w:color w:val="211D1E"/>
          <w:sz w:val="21"/>
          <w:szCs w:val="21"/>
        </w:rPr>
        <w:t>oods.</w:t>
      </w:r>
      <w:r w:rsidRPr="007513DE">
        <w:rPr>
          <w:rFonts w:ascii="Times" w:hAnsi="Times" w:cs="Times"/>
          <w:color w:val="211D1E"/>
          <w:sz w:val="21"/>
          <w:szCs w:val="21"/>
        </w:rPr>
        <w:t xml:space="preserve">  Any funds due to the SFA or to the USDA for food loss will be paid by the FSMC.  FSMC initial ____________</w:t>
      </w:r>
      <w:r w:rsidR="00BC5258" w:rsidRPr="007513DE">
        <w:rPr>
          <w:rFonts w:ascii="Times" w:hAnsi="Times" w:cs="Times"/>
          <w:color w:val="211D1E"/>
          <w:sz w:val="21"/>
          <w:szCs w:val="21"/>
        </w:rPr>
        <w:t xml:space="preserve"> The SFA must accept liability for any negligence on its part that results in any loss of, improper use of, or damage to USDA foods. SFA initial__________</w:t>
      </w:r>
      <w:r w:rsidR="00FF69F7" w:rsidRPr="007513DE">
        <w:rPr>
          <w:rFonts w:ascii="Times" w:hAnsi="Times" w:cs="Times"/>
          <w:color w:val="211D1E"/>
          <w:sz w:val="21"/>
          <w:szCs w:val="21"/>
        </w:rPr>
        <w:t xml:space="preserve">.  </w:t>
      </w:r>
    </w:p>
    <w:p w:rsidR="00A121C4" w:rsidRPr="007513DE" w:rsidRDefault="00A121C4" w:rsidP="00A121C4">
      <w:pPr>
        <w:pStyle w:val="Default"/>
      </w:pPr>
    </w:p>
    <w:p w:rsidR="00917DDE" w:rsidRPr="007513DE" w:rsidRDefault="00187D70" w:rsidP="004F3D87">
      <w:pPr>
        <w:pStyle w:val="Default"/>
        <w:numPr>
          <w:ilvl w:val="0"/>
          <w:numId w:val="27"/>
        </w:numPr>
        <w:spacing w:line="240" w:lineRule="atLeast"/>
        <w:rPr>
          <w:rFonts w:ascii="Times" w:hAnsi="Times" w:cs="Times"/>
          <w:color w:val="211D1E"/>
          <w:sz w:val="21"/>
          <w:szCs w:val="21"/>
        </w:rPr>
      </w:pPr>
      <w:r w:rsidRPr="007513DE">
        <w:rPr>
          <w:rFonts w:ascii="Times" w:hAnsi="Times" w:cs="Times"/>
          <w:color w:val="211D1E"/>
          <w:sz w:val="21"/>
          <w:szCs w:val="21"/>
        </w:rPr>
        <w:t>T</w:t>
      </w:r>
      <w:r w:rsidR="00917DDE" w:rsidRPr="007513DE">
        <w:rPr>
          <w:rFonts w:ascii="Times" w:hAnsi="Times" w:cs="Times"/>
          <w:color w:val="211D1E"/>
          <w:sz w:val="21"/>
          <w:szCs w:val="21"/>
        </w:rPr>
        <w:t>he F</w:t>
      </w:r>
      <w:r w:rsidR="009934F0" w:rsidRPr="007513DE">
        <w:rPr>
          <w:rFonts w:ascii="Times" w:hAnsi="Times" w:cs="Times"/>
          <w:color w:val="211D1E"/>
          <w:sz w:val="21"/>
          <w:szCs w:val="21"/>
        </w:rPr>
        <w:t xml:space="preserve">SMC shall account for all USDA Donated Foods </w:t>
      </w:r>
      <w:r w:rsidR="00917DDE" w:rsidRPr="007513DE">
        <w:rPr>
          <w:rFonts w:ascii="Times" w:hAnsi="Times" w:cs="Times"/>
          <w:color w:val="211D1E"/>
          <w:sz w:val="21"/>
          <w:szCs w:val="21"/>
        </w:rPr>
        <w:t>separately from purchased foods. The FSMC is required to maintain accurate and complete records with respect to the receipt, use/disposition, storage, and inventor</w:t>
      </w:r>
      <w:r w:rsidR="009934F0" w:rsidRPr="007513DE">
        <w:rPr>
          <w:rFonts w:ascii="Times" w:hAnsi="Times" w:cs="Times"/>
          <w:color w:val="211D1E"/>
          <w:sz w:val="21"/>
          <w:szCs w:val="21"/>
        </w:rPr>
        <w:t>y of USDA Donated F</w:t>
      </w:r>
      <w:r w:rsidR="00917DDE" w:rsidRPr="007513DE">
        <w:rPr>
          <w:rFonts w:ascii="Times" w:hAnsi="Times" w:cs="Times"/>
          <w:color w:val="211D1E"/>
          <w:sz w:val="21"/>
          <w:szCs w:val="21"/>
        </w:rPr>
        <w:t xml:space="preserve">oods. Failure by the FSMC to maintain the required </w:t>
      </w:r>
      <w:r w:rsidR="007127CF">
        <w:rPr>
          <w:rFonts w:ascii="Times" w:hAnsi="Times" w:cs="Times"/>
          <w:color w:val="211D1E"/>
          <w:sz w:val="21"/>
          <w:szCs w:val="21"/>
        </w:rPr>
        <w:t>health certification</w:t>
      </w:r>
      <w:r w:rsidR="00917DDE" w:rsidRPr="007513DE">
        <w:rPr>
          <w:rFonts w:ascii="Times" w:hAnsi="Times" w:cs="Times"/>
          <w:color w:val="211D1E"/>
          <w:sz w:val="21"/>
          <w:szCs w:val="21"/>
        </w:rPr>
        <w:t xml:space="preserve"> under this contract </w:t>
      </w:r>
      <w:r w:rsidR="009934F0" w:rsidRPr="007513DE">
        <w:rPr>
          <w:rFonts w:ascii="Times" w:hAnsi="Times" w:cs="Times"/>
          <w:color w:val="211D1E"/>
          <w:sz w:val="21"/>
          <w:szCs w:val="21"/>
        </w:rPr>
        <w:t xml:space="preserve">will </w:t>
      </w:r>
      <w:r w:rsidR="00917DDE" w:rsidRPr="007513DE">
        <w:rPr>
          <w:rFonts w:ascii="Times" w:hAnsi="Times" w:cs="Times"/>
          <w:color w:val="211D1E"/>
          <w:sz w:val="21"/>
          <w:szCs w:val="21"/>
        </w:rPr>
        <w:t xml:space="preserve">be considered evidence of improper distribution or loss of USDA </w:t>
      </w:r>
      <w:r w:rsidR="009934F0" w:rsidRPr="007513DE">
        <w:rPr>
          <w:rFonts w:ascii="Times" w:hAnsi="Times" w:cs="Times"/>
          <w:color w:val="211D1E"/>
          <w:sz w:val="21"/>
          <w:szCs w:val="21"/>
        </w:rPr>
        <w:t>Donated F</w:t>
      </w:r>
      <w:r w:rsidR="00917DDE" w:rsidRPr="007513DE">
        <w:rPr>
          <w:rFonts w:ascii="Times" w:hAnsi="Times" w:cs="Times"/>
          <w:color w:val="211D1E"/>
          <w:sz w:val="21"/>
          <w:szCs w:val="21"/>
        </w:rPr>
        <w:t>oods. The value of USDA</w:t>
      </w:r>
      <w:r w:rsidR="009934F0" w:rsidRPr="007513DE">
        <w:rPr>
          <w:rFonts w:ascii="Times" w:hAnsi="Times" w:cs="Times"/>
          <w:color w:val="211D1E"/>
          <w:sz w:val="21"/>
          <w:szCs w:val="21"/>
        </w:rPr>
        <w:t xml:space="preserve"> Donated F</w:t>
      </w:r>
      <w:r w:rsidR="00917DDE" w:rsidRPr="007513DE">
        <w:rPr>
          <w:rFonts w:ascii="Times" w:hAnsi="Times" w:cs="Times"/>
          <w:color w:val="211D1E"/>
          <w:sz w:val="21"/>
          <w:szCs w:val="21"/>
        </w:rPr>
        <w:t>oods must be itemized in either the regular monthly billing or at least the school year billing from</w:t>
      </w:r>
      <w:r w:rsidR="00CC7D33" w:rsidRPr="007513DE">
        <w:rPr>
          <w:rFonts w:ascii="Times" w:hAnsi="Times" w:cs="Times"/>
          <w:color w:val="211D1E"/>
          <w:sz w:val="21"/>
          <w:szCs w:val="21"/>
        </w:rPr>
        <w:t xml:space="preserve"> the FSMC to document savings. </w:t>
      </w:r>
      <w:r w:rsidR="00A121C4" w:rsidRPr="007513DE">
        <w:rPr>
          <w:rFonts w:ascii="Times" w:hAnsi="Times" w:cs="Times"/>
          <w:color w:val="211D1E"/>
          <w:sz w:val="21"/>
          <w:szCs w:val="21"/>
        </w:rPr>
        <w:t>Monthly inventory of USDA Donated Foods must be available to the SF</w:t>
      </w:r>
      <w:r w:rsidR="008453D6" w:rsidRPr="007513DE">
        <w:rPr>
          <w:rFonts w:ascii="Times" w:hAnsi="Times" w:cs="Times"/>
          <w:color w:val="211D1E"/>
          <w:sz w:val="21"/>
          <w:szCs w:val="21"/>
        </w:rPr>
        <w:t xml:space="preserve">A with the invoice for services.  </w:t>
      </w:r>
      <w:r w:rsidR="00917DDE" w:rsidRPr="007513DE">
        <w:rPr>
          <w:rFonts w:ascii="Times" w:hAnsi="Times" w:cs="Times"/>
          <w:i/>
          <w:color w:val="211D1E"/>
          <w:sz w:val="21"/>
          <w:szCs w:val="21"/>
        </w:rPr>
        <w:t>Contracting with Food Service Management Companies, Guidance for School Food Authorities</w:t>
      </w:r>
      <w:r w:rsidR="00917DDE" w:rsidRPr="007513DE">
        <w:rPr>
          <w:rFonts w:ascii="Times" w:hAnsi="Times" w:cs="Times"/>
          <w:color w:val="211D1E"/>
          <w:sz w:val="21"/>
          <w:szCs w:val="21"/>
        </w:rPr>
        <w:t xml:space="preserve">. </w:t>
      </w:r>
    </w:p>
    <w:p w:rsidR="00187D70" w:rsidRDefault="00187D70" w:rsidP="00187D70">
      <w:pPr>
        <w:pStyle w:val="ListParagraph"/>
        <w:rPr>
          <w:rFonts w:ascii="Times" w:hAnsi="Times" w:cs="Times"/>
          <w:color w:val="211D1E"/>
          <w:sz w:val="21"/>
          <w:szCs w:val="21"/>
        </w:rPr>
      </w:pPr>
    </w:p>
    <w:p w:rsidR="00615355" w:rsidRPr="007513DE" w:rsidRDefault="008037E1" w:rsidP="004F3D87">
      <w:pPr>
        <w:pStyle w:val="ListParagraph"/>
        <w:numPr>
          <w:ilvl w:val="0"/>
          <w:numId w:val="27"/>
        </w:numPr>
        <w:rPr>
          <w:rFonts w:ascii="Times" w:hAnsi="Times" w:cs="Times"/>
          <w:b/>
          <w:sz w:val="21"/>
          <w:szCs w:val="21"/>
        </w:rPr>
      </w:pPr>
      <w:r w:rsidRPr="007513DE">
        <w:rPr>
          <w:rFonts w:ascii="Times" w:hAnsi="Times" w:cs="Times"/>
          <w:b/>
          <w:sz w:val="21"/>
          <w:szCs w:val="21"/>
          <w:u w:val="single"/>
        </w:rPr>
        <w:t>Schools with Processed End Products Only</w:t>
      </w:r>
      <w:r w:rsidR="00615355" w:rsidRPr="007513DE">
        <w:rPr>
          <w:rFonts w:ascii="Times" w:hAnsi="Times" w:cs="Times"/>
          <w:b/>
          <w:sz w:val="21"/>
          <w:szCs w:val="21"/>
          <w:u w:val="single"/>
        </w:rPr>
        <w:t xml:space="preserve"> or Those Choosing Processing </w:t>
      </w:r>
      <w:r w:rsidRPr="007513DE">
        <w:rPr>
          <w:rFonts w:ascii="Times" w:hAnsi="Times" w:cs="Times"/>
          <w:sz w:val="21"/>
          <w:szCs w:val="21"/>
        </w:rPr>
        <w:t xml:space="preserve">:  </w:t>
      </w:r>
      <w:r w:rsidR="009A5370" w:rsidRPr="007513DE">
        <w:rPr>
          <w:rFonts w:ascii="Times" w:hAnsi="Times" w:cs="Times"/>
          <w:sz w:val="21"/>
          <w:szCs w:val="21"/>
        </w:rPr>
        <w:t>The FSMC must credit the SFA for any processed USDA Foods received through net off invoice (NOI) or through brown box delivery.  If the SFA requires the FSMC to procure processed end</w:t>
      </w:r>
      <w:r w:rsidR="008453D6" w:rsidRPr="007513DE">
        <w:rPr>
          <w:rFonts w:ascii="Times" w:hAnsi="Times" w:cs="Times"/>
          <w:sz w:val="21"/>
          <w:szCs w:val="21"/>
        </w:rPr>
        <w:t>-</w:t>
      </w:r>
      <w:r w:rsidR="009A5370" w:rsidRPr="007513DE">
        <w:rPr>
          <w:rFonts w:ascii="Times" w:hAnsi="Times" w:cs="Times"/>
          <w:sz w:val="21"/>
          <w:szCs w:val="21"/>
        </w:rPr>
        <w:t xml:space="preserve">products, the SFA must receive crediting for the value of the donated foods.  </w:t>
      </w:r>
      <w:r w:rsidRPr="007513DE">
        <w:rPr>
          <w:rFonts w:ascii="Times" w:hAnsi="Times" w:cs="Times"/>
          <w:i/>
          <w:sz w:val="21"/>
          <w:szCs w:val="21"/>
        </w:rPr>
        <w:t xml:space="preserve">The FSMC will ensure compliance with the requirements in Subpart C of 7 CFR Part 250 and with the provisions of Department of Human Services (DHS) or SFA processing agreements and will </w:t>
      </w:r>
      <w:r w:rsidRPr="007513DE">
        <w:rPr>
          <w:rFonts w:ascii="Times" w:hAnsi="Times" w:cs="Times"/>
          <w:i/>
          <w:sz w:val="21"/>
          <w:szCs w:val="21"/>
        </w:rPr>
        <w:lastRenderedPageBreak/>
        <w:t>ensure crediting of the SFA for the value of USDA foods contained in such end products at the processing agreement value.</w:t>
      </w:r>
      <w:r w:rsidR="00615355" w:rsidRPr="007513DE">
        <w:rPr>
          <w:rFonts w:ascii="Times" w:hAnsi="Times" w:cs="Times"/>
          <w:i/>
          <w:sz w:val="21"/>
          <w:szCs w:val="21"/>
        </w:rPr>
        <w:t xml:space="preserve">  </w:t>
      </w:r>
      <w:r w:rsidR="00615355" w:rsidRPr="007513DE">
        <w:rPr>
          <w:rFonts w:ascii="Times" w:hAnsi="Times" w:cs="Times"/>
          <w:sz w:val="21"/>
          <w:szCs w:val="21"/>
        </w:rPr>
        <w:t xml:space="preserve">Any processing agreement is between the SFA and the processor.  The FSMC may assist the SFA in determining the need and procurement of processed foods.  </w:t>
      </w:r>
      <w:r w:rsidR="009D3600">
        <w:rPr>
          <w:rFonts w:ascii="Times" w:hAnsi="Times" w:cs="Times"/>
          <w:sz w:val="21"/>
          <w:szCs w:val="21"/>
        </w:rPr>
        <w:t>2 CFR 250.51(c)</w:t>
      </w:r>
    </w:p>
    <w:p w:rsidR="008037E1" w:rsidRPr="007513DE" w:rsidRDefault="008037E1" w:rsidP="008037E1">
      <w:pPr>
        <w:pStyle w:val="Default"/>
        <w:spacing w:line="240" w:lineRule="atLeast"/>
        <w:ind w:left="630" w:firstLine="720"/>
        <w:rPr>
          <w:rFonts w:ascii="Times" w:hAnsi="Times" w:cs="Times"/>
          <w:sz w:val="21"/>
          <w:szCs w:val="21"/>
        </w:rPr>
      </w:pPr>
    </w:p>
    <w:p w:rsidR="00917DDE" w:rsidRPr="007513DE" w:rsidRDefault="009A5370" w:rsidP="008037E1">
      <w:pPr>
        <w:pStyle w:val="Default"/>
        <w:spacing w:line="240" w:lineRule="atLeast"/>
        <w:ind w:left="630" w:firstLine="720"/>
        <w:rPr>
          <w:rFonts w:ascii="Times" w:hAnsi="Times" w:cs="Times"/>
          <w:sz w:val="21"/>
          <w:szCs w:val="21"/>
        </w:rPr>
      </w:pPr>
      <w:r w:rsidRPr="007513DE">
        <w:rPr>
          <w:rFonts w:ascii="Times" w:hAnsi="Times" w:cs="Times"/>
          <w:sz w:val="21"/>
          <w:szCs w:val="21"/>
        </w:rPr>
        <w:t>The SFA may require the FSMC to:</w:t>
      </w:r>
    </w:p>
    <w:p w:rsidR="009A5370" w:rsidRPr="007513DE" w:rsidRDefault="009A5370" w:rsidP="00157689">
      <w:pPr>
        <w:pStyle w:val="Default"/>
        <w:spacing w:line="240" w:lineRule="atLeast"/>
        <w:ind w:left="1395"/>
        <w:rPr>
          <w:rFonts w:ascii="Times" w:hAnsi="Times" w:cs="Times"/>
          <w:sz w:val="21"/>
          <w:szCs w:val="21"/>
        </w:rPr>
      </w:pPr>
    </w:p>
    <w:p w:rsidR="00917DDE" w:rsidRPr="007513DE" w:rsidRDefault="00917DDE" w:rsidP="004F3D87">
      <w:pPr>
        <w:pStyle w:val="ListParagraph"/>
        <w:numPr>
          <w:ilvl w:val="0"/>
          <w:numId w:val="28"/>
        </w:numPr>
        <w:rPr>
          <w:rFonts w:ascii="Times" w:hAnsi="Times" w:cs="Times"/>
          <w:b/>
          <w:sz w:val="21"/>
          <w:szCs w:val="21"/>
        </w:rPr>
      </w:pPr>
      <w:r w:rsidRPr="007513DE">
        <w:rPr>
          <w:rFonts w:ascii="Times" w:hAnsi="Times" w:cs="Times"/>
          <w:sz w:val="21"/>
          <w:szCs w:val="21"/>
        </w:rPr>
        <w:t>Procure processed end products on behalf of the SFA (SFA must select):</w:t>
      </w:r>
      <w:r w:rsidRPr="007513DE">
        <w:rPr>
          <w:rFonts w:ascii="Times" w:hAnsi="Times" w:cs="Times"/>
          <w:sz w:val="21"/>
          <w:szCs w:val="21"/>
        </w:rPr>
        <w:tab/>
      </w:r>
    </w:p>
    <w:p w:rsidR="00917DDE" w:rsidRPr="007513DE" w:rsidRDefault="00917DDE" w:rsidP="00917DDE">
      <w:pPr>
        <w:pStyle w:val="ListParagraph"/>
        <w:ind w:left="5040"/>
        <w:rPr>
          <w:rFonts w:ascii="Times" w:hAnsi="Times" w:cs="Times"/>
          <w:b/>
          <w:sz w:val="21"/>
          <w:szCs w:val="21"/>
        </w:rPr>
      </w:pPr>
      <w:r w:rsidRPr="007513DE">
        <w:rPr>
          <w:rFonts w:ascii="Times" w:hAnsi="Times" w:cs="Times"/>
          <w:b/>
          <w:sz w:val="21"/>
          <w:szCs w:val="21"/>
        </w:rPr>
        <w:t>□ Yes   □ No</w:t>
      </w:r>
    </w:p>
    <w:p w:rsidR="00187D70" w:rsidRPr="007513DE" w:rsidRDefault="00187D70" w:rsidP="00917DDE">
      <w:pPr>
        <w:pStyle w:val="ListParagraph"/>
        <w:ind w:left="5040"/>
        <w:rPr>
          <w:rFonts w:ascii="Times" w:hAnsi="Times" w:cs="Times"/>
          <w:b/>
          <w:sz w:val="21"/>
          <w:szCs w:val="21"/>
        </w:rPr>
      </w:pPr>
    </w:p>
    <w:p w:rsidR="00917DDE" w:rsidRPr="007513DE" w:rsidRDefault="00917DDE" w:rsidP="004F3D87">
      <w:pPr>
        <w:pStyle w:val="ListParagraph"/>
        <w:numPr>
          <w:ilvl w:val="0"/>
          <w:numId w:val="28"/>
        </w:numPr>
        <w:rPr>
          <w:rFonts w:ascii="Times" w:hAnsi="Times" w:cs="Times"/>
          <w:b/>
          <w:sz w:val="21"/>
          <w:szCs w:val="21"/>
        </w:rPr>
      </w:pPr>
      <w:r w:rsidRPr="007513DE">
        <w:rPr>
          <w:rFonts w:ascii="Times" w:hAnsi="Times" w:cs="Times"/>
          <w:sz w:val="21"/>
          <w:szCs w:val="21"/>
        </w:rPr>
        <w:t>Act as an intermediary in passing the donated food value in processed end products on to the SFA (SFA must select):</w:t>
      </w:r>
      <w:r w:rsidRPr="007513DE">
        <w:rPr>
          <w:rFonts w:ascii="Times" w:hAnsi="Times" w:cs="Times"/>
          <w:sz w:val="21"/>
          <w:szCs w:val="21"/>
        </w:rPr>
        <w:tab/>
      </w:r>
      <w:r w:rsidRPr="007513DE">
        <w:rPr>
          <w:rFonts w:ascii="Times" w:hAnsi="Times" w:cs="Times"/>
          <w:sz w:val="21"/>
          <w:szCs w:val="21"/>
        </w:rPr>
        <w:tab/>
      </w:r>
      <w:r w:rsidRPr="007513DE">
        <w:rPr>
          <w:rFonts w:ascii="Times" w:hAnsi="Times" w:cs="Times"/>
          <w:b/>
          <w:sz w:val="21"/>
          <w:szCs w:val="21"/>
        </w:rPr>
        <w:t>□ Yes   □  No</w:t>
      </w:r>
    </w:p>
    <w:p w:rsidR="009A5370" w:rsidRPr="007513DE" w:rsidRDefault="009A5370" w:rsidP="009A5370">
      <w:pPr>
        <w:pStyle w:val="ListParagraph"/>
        <w:ind w:left="1800"/>
        <w:rPr>
          <w:rFonts w:ascii="Times" w:hAnsi="Times" w:cs="Times"/>
          <w:b/>
          <w:sz w:val="21"/>
          <w:szCs w:val="21"/>
        </w:rPr>
      </w:pPr>
    </w:p>
    <w:p w:rsidR="00615355" w:rsidRPr="00615355" w:rsidRDefault="00615355" w:rsidP="00615355">
      <w:pPr>
        <w:tabs>
          <w:tab w:val="left" w:pos="990"/>
          <w:tab w:val="left" w:pos="1080"/>
        </w:tabs>
        <w:ind w:left="1080"/>
        <w:rPr>
          <w:rFonts w:ascii="Times" w:hAnsi="Times" w:cs="Times"/>
          <w:sz w:val="21"/>
          <w:szCs w:val="21"/>
        </w:rPr>
      </w:pPr>
      <w:r w:rsidRPr="007513DE">
        <w:rPr>
          <w:rFonts w:ascii="Times" w:hAnsi="Times" w:cs="Times"/>
          <w:sz w:val="21"/>
          <w:szCs w:val="21"/>
        </w:rPr>
        <w:tab/>
        <w:t>The FSMC is prohibited from entering into any processing contracts</w:t>
      </w:r>
      <w:r w:rsidRPr="00615355">
        <w:rPr>
          <w:rFonts w:ascii="Times" w:hAnsi="Times" w:cs="Times"/>
          <w:sz w:val="21"/>
          <w:szCs w:val="21"/>
        </w:rPr>
        <w:t xml:space="preserve"> utilizing USDA Donated</w:t>
      </w:r>
      <w:r>
        <w:rPr>
          <w:rFonts w:ascii="Times" w:hAnsi="Times" w:cs="Times"/>
          <w:sz w:val="21"/>
          <w:szCs w:val="21"/>
        </w:rPr>
        <w:tab/>
      </w:r>
      <w:r>
        <w:rPr>
          <w:rFonts w:ascii="Times" w:hAnsi="Times" w:cs="Times"/>
          <w:sz w:val="21"/>
          <w:szCs w:val="21"/>
        </w:rPr>
        <w:tab/>
      </w:r>
      <w:r w:rsidRPr="00615355">
        <w:rPr>
          <w:rFonts w:ascii="Times" w:hAnsi="Times" w:cs="Times"/>
          <w:sz w:val="21"/>
          <w:szCs w:val="21"/>
        </w:rPr>
        <w:t xml:space="preserve">Foods on behalf of the SFA.   All refunds received from processors must be retained by the </w:t>
      </w:r>
      <w:r>
        <w:rPr>
          <w:rFonts w:ascii="Times" w:hAnsi="Times" w:cs="Times"/>
          <w:sz w:val="21"/>
          <w:szCs w:val="21"/>
        </w:rPr>
        <w:tab/>
      </w:r>
      <w:r>
        <w:rPr>
          <w:rFonts w:ascii="Times" w:hAnsi="Times" w:cs="Times"/>
          <w:sz w:val="21"/>
          <w:szCs w:val="21"/>
        </w:rPr>
        <w:tab/>
      </w:r>
      <w:r w:rsidRPr="00615355">
        <w:rPr>
          <w:rFonts w:ascii="Times" w:hAnsi="Times" w:cs="Times"/>
          <w:sz w:val="21"/>
          <w:szCs w:val="21"/>
        </w:rPr>
        <w:t xml:space="preserve">nonprofit school food service account. </w:t>
      </w:r>
      <w:r w:rsidR="009D3600">
        <w:rPr>
          <w:rFonts w:ascii="Times" w:hAnsi="Times" w:cs="Times"/>
          <w:sz w:val="21"/>
          <w:szCs w:val="21"/>
        </w:rPr>
        <w:t xml:space="preserve"> 7CFR 210.16(a)(6).  C</w:t>
      </w:r>
      <w:r>
        <w:rPr>
          <w:rFonts w:ascii="Times" w:hAnsi="Times" w:cs="Times"/>
          <w:sz w:val="21"/>
          <w:szCs w:val="21"/>
        </w:rPr>
        <w:t xml:space="preserve">hoosing to process is the SFAs  </w:t>
      </w:r>
      <w:r>
        <w:rPr>
          <w:rFonts w:ascii="Times" w:hAnsi="Times" w:cs="Times"/>
          <w:sz w:val="21"/>
          <w:szCs w:val="21"/>
        </w:rPr>
        <w:tab/>
        <w:t>decision.</w:t>
      </w:r>
      <w:r w:rsidR="009D3600">
        <w:rPr>
          <w:rFonts w:ascii="Times" w:hAnsi="Times" w:cs="Times"/>
          <w:sz w:val="21"/>
          <w:szCs w:val="21"/>
        </w:rPr>
        <w:t xml:space="preserve">  7 CFR 250.50(d) </w:t>
      </w:r>
    </w:p>
    <w:p w:rsidR="00615355" w:rsidRPr="00CB5B67" w:rsidRDefault="00615355" w:rsidP="009A5370">
      <w:pPr>
        <w:pStyle w:val="ListParagraph"/>
        <w:ind w:left="1800"/>
        <w:rPr>
          <w:rFonts w:ascii="Times" w:hAnsi="Times" w:cs="Times"/>
          <w:b/>
          <w:sz w:val="21"/>
          <w:szCs w:val="21"/>
        </w:rPr>
      </w:pPr>
    </w:p>
    <w:p w:rsidR="008037E1" w:rsidRPr="00951C95" w:rsidRDefault="008037E1" w:rsidP="004F3D87">
      <w:pPr>
        <w:pStyle w:val="ListParagraph"/>
        <w:numPr>
          <w:ilvl w:val="0"/>
          <w:numId w:val="27"/>
        </w:numPr>
        <w:rPr>
          <w:rFonts w:ascii="Times" w:hAnsi="Times" w:cs="Times"/>
          <w:sz w:val="21"/>
          <w:szCs w:val="21"/>
        </w:rPr>
      </w:pPr>
      <w:r w:rsidRPr="00951C95">
        <w:rPr>
          <w:rFonts w:ascii="Times" w:hAnsi="Times" w:cs="Times"/>
          <w:sz w:val="21"/>
          <w:szCs w:val="21"/>
        </w:rPr>
        <w:t>The FSMC must credit the school food authority (SFA) for the value of all USDA foods received for use in the SFA’s meal service in the school year or fiscal year (including both the value of USDA foods and bonus USDA foods if received).   The SFA may permit crediting for the value of donated foods through invoice reductions, refunds, discounts, or other means. However, all forms of crediting must provide clear documentation of the value received from the USDA foods, e.g., by separate line item entries on invoices.  The SFA must ensure that, in crediting it for the value of USDA foods, the FSMC uses the  USDA food values determined by DHS in accordance with 7 CFR 250.58(e): the United States Department of Agriculture (USDA) commodity file cost as of a date specified by DHS.</w:t>
      </w:r>
    </w:p>
    <w:p w:rsidR="008037E1" w:rsidRDefault="008037E1" w:rsidP="008037E1">
      <w:pPr>
        <w:pStyle w:val="ListParagraph"/>
        <w:ind w:left="1440"/>
        <w:rPr>
          <w:rFonts w:ascii="Times" w:hAnsi="Times" w:cs="Times"/>
          <w:sz w:val="21"/>
          <w:szCs w:val="21"/>
        </w:rPr>
      </w:pPr>
    </w:p>
    <w:p w:rsidR="00917DDE" w:rsidRPr="002D715B" w:rsidRDefault="00C64A6F" w:rsidP="008037E1">
      <w:pPr>
        <w:pStyle w:val="ListParagraph"/>
        <w:ind w:left="1440"/>
        <w:rPr>
          <w:rFonts w:ascii="Times" w:hAnsi="Times" w:cs="Times"/>
          <w:b/>
          <w:sz w:val="21"/>
          <w:szCs w:val="21"/>
        </w:rPr>
      </w:pPr>
      <w:r w:rsidRPr="007513DE">
        <w:rPr>
          <w:rFonts w:ascii="Times" w:hAnsi="Times" w:cs="Times"/>
          <w:b/>
          <w:sz w:val="21"/>
          <w:szCs w:val="21"/>
        </w:rPr>
        <w:t xml:space="preserve">Choose one of the following.  Answer the questions that relate to the type of contract </w:t>
      </w:r>
      <w:r w:rsidR="002D715B" w:rsidRPr="007513DE">
        <w:rPr>
          <w:rFonts w:ascii="Times" w:hAnsi="Times" w:cs="Times"/>
          <w:b/>
          <w:sz w:val="21"/>
          <w:szCs w:val="21"/>
        </w:rPr>
        <w:t xml:space="preserve">   </w:t>
      </w:r>
      <w:r w:rsidRPr="007513DE">
        <w:rPr>
          <w:rFonts w:ascii="Times" w:hAnsi="Times" w:cs="Times"/>
          <w:b/>
          <w:sz w:val="21"/>
          <w:szCs w:val="21"/>
        </w:rPr>
        <w:t>chosen.</w:t>
      </w:r>
    </w:p>
    <w:p w:rsidR="00187D70" w:rsidRPr="002D715B" w:rsidRDefault="00187D70" w:rsidP="00187D70">
      <w:pPr>
        <w:rPr>
          <w:rFonts w:ascii="Times" w:hAnsi="Times" w:cs="Times"/>
          <w:color w:val="FFFF00"/>
          <w:sz w:val="21"/>
          <w:szCs w:val="21"/>
        </w:rPr>
      </w:pPr>
    </w:p>
    <w:p w:rsidR="00187D70" w:rsidRDefault="00917DDE" w:rsidP="00187D70">
      <w:pPr>
        <w:ind w:left="720" w:firstLine="720"/>
        <w:rPr>
          <w:rFonts w:ascii="Times" w:hAnsi="Times" w:cs="Times"/>
          <w:sz w:val="21"/>
          <w:szCs w:val="21"/>
        </w:rPr>
      </w:pPr>
      <w:r w:rsidRPr="003E3C88">
        <w:rPr>
          <w:rFonts w:ascii="Times" w:hAnsi="Times" w:cs="Times"/>
          <w:sz w:val="21"/>
          <w:szCs w:val="21"/>
        </w:rPr>
        <w:t xml:space="preserve">1.   </w:t>
      </w:r>
      <w:r w:rsidR="009A5370" w:rsidRPr="008037E1">
        <w:rPr>
          <w:rFonts w:ascii="Times" w:hAnsi="Times" w:cs="Times"/>
          <w:b/>
          <w:sz w:val="21"/>
          <w:szCs w:val="21"/>
          <w:u w:val="single"/>
        </w:rPr>
        <w:t xml:space="preserve">If a </w:t>
      </w:r>
      <w:r w:rsidRPr="008037E1">
        <w:rPr>
          <w:rFonts w:ascii="Times" w:hAnsi="Times" w:cs="Times"/>
          <w:b/>
          <w:sz w:val="21"/>
          <w:szCs w:val="21"/>
          <w:u w:val="single"/>
        </w:rPr>
        <w:t>fixed-price contract</w:t>
      </w:r>
      <w:r w:rsidR="009A5370" w:rsidRPr="008037E1">
        <w:rPr>
          <w:rFonts w:ascii="Times" w:hAnsi="Times" w:cs="Times"/>
          <w:b/>
          <w:sz w:val="21"/>
          <w:szCs w:val="21"/>
          <w:u w:val="single"/>
        </w:rPr>
        <w:t xml:space="preserve"> is chosen</w:t>
      </w:r>
      <w:r w:rsidRPr="003E3C88">
        <w:rPr>
          <w:rFonts w:ascii="Times" w:hAnsi="Times" w:cs="Times"/>
          <w:sz w:val="21"/>
          <w:szCs w:val="21"/>
        </w:rPr>
        <w:t>, the SFA may permit an FSMC to pre</w:t>
      </w:r>
      <w:r w:rsidR="009A5370">
        <w:rPr>
          <w:rFonts w:ascii="Times" w:hAnsi="Times" w:cs="Times"/>
          <w:sz w:val="21"/>
          <w:szCs w:val="21"/>
        </w:rPr>
        <w:t>-</w:t>
      </w:r>
      <w:r w:rsidRPr="003E3C88">
        <w:rPr>
          <w:rFonts w:ascii="Times" w:hAnsi="Times" w:cs="Times"/>
          <w:sz w:val="21"/>
          <w:szCs w:val="21"/>
        </w:rPr>
        <w:t>credit for</w:t>
      </w:r>
      <w:r w:rsidR="009A5370">
        <w:rPr>
          <w:rFonts w:ascii="Times" w:hAnsi="Times" w:cs="Times"/>
          <w:sz w:val="21"/>
          <w:szCs w:val="21"/>
        </w:rPr>
        <w:t xml:space="preserve">   </w:t>
      </w:r>
      <w:r w:rsidR="009A5370">
        <w:rPr>
          <w:rFonts w:ascii="Times" w:hAnsi="Times" w:cs="Times"/>
          <w:sz w:val="21"/>
          <w:szCs w:val="21"/>
        </w:rPr>
        <w:tab/>
        <w:t xml:space="preserve">  </w:t>
      </w:r>
      <w:r w:rsidR="009A5370">
        <w:rPr>
          <w:rFonts w:ascii="Times" w:hAnsi="Times" w:cs="Times"/>
          <w:sz w:val="21"/>
          <w:szCs w:val="21"/>
        </w:rPr>
        <w:tab/>
        <w:t xml:space="preserve">      </w:t>
      </w:r>
      <w:r w:rsidRPr="003E3C88">
        <w:rPr>
          <w:rFonts w:ascii="Times" w:hAnsi="Times" w:cs="Times"/>
          <w:sz w:val="21"/>
          <w:szCs w:val="21"/>
        </w:rPr>
        <w:t xml:space="preserve">USDA foods.   </w:t>
      </w:r>
      <w:r w:rsidR="009A5370">
        <w:rPr>
          <w:rFonts w:ascii="Times" w:hAnsi="Times" w:cs="Times"/>
          <w:sz w:val="21"/>
          <w:szCs w:val="21"/>
        </w:rPr>
        <w:t xml:space="preserve">The current rate of pre-credit is $0.2325.  The SFA </w:t>
      </w:r>
      <w:r w:rsidR="009A5370" w:rsidRPr="009A5370">
        <w:rPr>
          <w:rFonts w:ascii="Times" w:hAnsi="Times" w:cs="Times"/>
          <w:b/>
          <w:sz w:val="21"/>
          <w:szCs w:val="21"/>
        </w:rPr>
        <w:t>may</w:t>
      </w:r>
      <w:r w:rsidR="009A5370">
        <w:rPr>
          <w:rFonts w:ascii="Times" w:hAnsi="Times" w:cs="Times"/>
          <w:sz w:val="21"/>
          <w:szCs w:val="21"/>
        </w:rPr>
        <w:t xml:space="preserve"> require the FSMC </w:t>
      </w:r>
      <w:r w:rsidR="009A5370">
        <w:rPr>
          <w:rFonts w:ascii="Times" w:hAnsi="Times" w:cs="Times"/>
          <w:sz w:val="21"/>
          <w:szCs w:val="21"/>
        </w:rPr>
        <w:tab/>
        <w:t xml:space="preserve">      or the price before and after pre-crediting.</w:t>
      </w:r>
      <w:r w:rsidR="00187D70">
        <w:rPr>
          <w:rFonts w:ascii="Times" w:hAnsi="Times" w:cs="Times"/>
          <w:sz w:val="21"/>
          <w:szCs w:val="21"/>
        </w:rPr>
        <w:t xml:space="preserve">  </w:t>
      </w:r>
      <w:r w:rsidRPr="003E3C88">
        <w:rPr>
          <w:rFonts w:ascii="Times" w:hAnsi="Times" w:cs="Times"/>
          <w:sz w:val="21"/>
          <w:szCs w:val="21"/>
        </w:rPr>
        <w:t>In pre</w:t>
      </w:r>
      <w:r w:rsidR="009A5370">
        <w:rPr>
          <w:rFonts w:ascii="Times" w:hAnsi="Times" w:cs="Times"/>
          <w:sz w:val="21"/>
          <w:szCs w:val="21"/>
        </w:rPr>
        <w:t>-</w:t>
      </w:r>
      <w:r w:rsidRPr="003E3C88">
        <w:rPr>
          <w:rFonts w:ascii="Times" w:hAnsi="Times" w:cs="Times"/>
          <w:sz w:val="21"/>
          <w:szCs w:val="21"/>
        </w:rPr>
        <w:t xml:space="preserve">crediting, a deduction for the value of </w:t>
      </w:r>
      <w:r w:rsidR="00187D70">
        <w:rPr>
          <w:rFonts w:ascii="Times" w:hAnsi="Times" w:cs="Times"/>
          <w:sz w:val="21"/>
          <w:szCs w:val="21"/>
        </w:rPr>
        <w:tab/>
      </w:r>
      <w:r w:rsidR="00187D70">
        <w:rPr>
          <w:rFonts w:ascii="Times" w:hAnsi="Times" w:cs="Times"/>
          <w:sz w:val="21"/>
          <w:szCs w:val="21"/>
        </w:rPr>
        <w:tab/>
        <w:t xml:space="preserve">      </w:t>
      </w:r>
      <w:r w:rsidRPr="003E3C88">
        <w:rPr>
          <w:rFonts w:ascii="Times" w:hAnsi="Times" w:cs="Times"/>
          <w:sz w:val="21"/>
          <w:szCs w:val="21"/>
        </w:rPr>
        <w:t xml:space="preserve">USDA foods is included in the established fixed price per meal. However, the SFA must </w:t>
      </w:r>
    </w:p>
    <w:p w:rsidR="00187D70" w:rsidRDefault="00187D70" w:rsidP="00187D70">
      <w:pPr>
        <w:ind w:left="720" w:firstLine="720"/>
        <w:rPr>
          <w:rFonts w:ascii="Times" w:hAnsi="Times" w:cs="Times"/>
          <w:b/>
          <w:sz w:val="21"/>
          <w:szCs w:val="21"/>
        </w:rPr>
      </w:pPr>
      <w:r>
        <w:rPr>
          <w:rFonts w:ascii="Times" w:hAnsi="Times" w:cs="Times"/>
          <w:sz w:val="21"/>
          <w:szCs w:val="21"/>
        </w:rPr>
        <w:t xml:space="preserve">      </w:t>
      </w:r>
      <w:r w:rsidR="00917DDE" w:rsidRPr="003E3C88">
        <w:rPr>
          <w:rFonts w:ascii="Times" w:hAnsi="Times" w:cs="Times"/>
          <w:sz w:val="21"/>
          <w:szCs w:val="21"/>
        </w:rPr>
        <w:t xml:space="preserve">ensure that the FSMC provides an additional credit for any USDA foods not accounted </w:t>
      </w:r>
      <w:r>
        <w:rPr>
          <w:rFonts w:ascii="Times" w:hAnsi="Times" w:cs="Times"/>
          <w:sz w:val="21"/>
          <w:szCs w:val="21"/>
        </w:rPr>
        <w:t xml:space="preserve">  </w:t>
      </w:r>
      <w:r>
        <w:rPr>
          <w:rFonts w:ascii="Times" w:hAnsi="Times" w:cs="Times"/>
          <w:sz w:val="21"/>
          <w:szCs w:val="21"/>
        </w:rPr>
        <w:tab/>
      </w:r>
      <w:r>
        <w:rPr>
          <w:rFonts w:ascii="Times" w:hAnsi="Times" w:cs="Times"/>
          <w:sz w:val="21"/>
          <w:szCs w:val="21"/>
        </w:rPr>
        <w:tab/>
        <w:t xml:space="preserve">      </w:t>
      </w:r>
      <w:r w:rsidR="00917DDE" w:rsidRPr="003E3C88">
        <w:rPr>
          <w:rFonts w:ascii="Times" w:hAnsi="Times" w:cs="Times"/>
          <w:sz w:val="21"/>
          <w:szCs w:val="21"/>
        </w:rPr>
        <w:t xml:space="preserve">for in the fixed price per meal; e.g., for USDA foods that are not made available until later </w:t>
      </w:r>
      <w:r>
        <w:rPr>
          <w:rFonts w:ascii="Times" w:hAnsi="Times" w:cs="Times"/>
          <w:sz w:val="21"/>
          <w:szCs w:val="21"/>
        </w:rPr>
        <w:tab/>
        <w:t xml:space="preserve">      </w:t>
      </w:r>
      <w:r w:rsidR="00917DDE" w:rsidRPr="003E3C88">
        <w:rPr>
          <w:rFonts w:ascii="Times" w:hAnsi="Times" w:cs="Times"/>
          <w:sz w:val="21"/>
          <w:szCs w:val="21"/>
        </w:rPr>
        <w:t>in the year (SFA must select preference to pre</w:t>
      </w:r>
      <w:r w:rsidR="009A5370">
        <w:rPr>
          <w:rFonts w:ascii="Times" w:hAnsi="Times" w:cs="Times"/>
          <w:sz w:val="21"/>
          <w:szCs w:val="21"/>
        </w:rPr>
        <w:t>-</w:t>
      </w:r>
      <w:r w:rsidR="00917DDE" w:rsidRPr="003E3C88">
        <w:rPr>
          <w:rFonts w:ascii="Times" w:hAnsi="Times" w:cs="Times"/>
          <w:sz w:val="21"/>
          <w:szCs w:val="21"/>
        </w:rPr>
        <w:t>credit)</w:t>
      </w:r>
      <w:r w:rsidR="00917DDE" w:rsidRPr="003E3C88">
        <w:rPr>
          <w:rFonts w:ascii="Times" w:hAnsi="Times" w:cs="Times"/>
          <w:b/>
          <w:sz w:val="21"/>
          <w:szCs w:val="21"/>
        </w:rPr>
        <w:t xml:space="preserve">:  </w:t>
      </w:r>
    </w:p>
    <w:p w:rsidR="008453D6" w:rsidRDefault="008453D6" w:rsidP="008453D6">
      <w:pPr>
        <w:ind w:left="2160"/>
        <w:rPr>
          <w:rFonts w:ascii="Times" w:hAnsi="Times" w:cs="Times"/>
          <w:b/>
          <w:sz w:val="21"/>
          <w:szCs w:val="21"/>
        </w:rPr>
      </w:pPr>
      <w:r>
        <w:rPr>
          <w:rFonts w:ascii="Times" w:hAnsi="Times" w:cs="Times"/>
          <w:b/>
          <w:sz w:val="21"/>
          <w:szCs w:val="21"/>
        </w:rPr>
        <w:t>Crediting of USDA Foods has been deducted as part of the fixed-price charged to the SFA.</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BA706A" w:rsidRDefault="00BA706A" w:rsidP="00187D70">
      <w:pPr>
        <w:ind w:left="720" w:firstLine="720"/>
        <w:rPr>
          <w:rFonts w:ascii="Times" w:hAnsi="Times" w:cs="Times"/>
          <w:b/>
          <w:sz w:val="21"/>
          <w:szCs w:val="21"/>
        </w:rPr>
      </w:pPr>
    </w:p>
    <w:p w:rsidR="008453D6" w:rsidRDefault="008453D6" w:rsidP="00187D70">
      <w:pPr>
        <w:ind w:left="720" w:firstLine="720"/>
        <w:rPr>
          <w:rFonts w:ascii="Times" w:hAnsi="Times" w:cs="Times"/>
          <w:b/>
          <w:sz w:val="21"/>
          <w:szCs w:val="21"/>
        </w:rPr>
      </w:pPr>
      <w:r>
        <w:rPr>
          <w:rFonts w:ascii="Times" w:hAnsi="Times" w:cs="Times"/>
          <w:b/>
          <w:sz w:val="21"/>
          <w:szCs w:val="21"/>
        </w:rPr>
        <w:tab/>
        <w:t>Crediting will be done on the monthly invoice.</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Pr="003E3C88" w:rsidRDefault="008037E1" w:rsidP="00187D70">
      <w:pPr>
        <w:ind w:left="720" w:firstLine="720"/>
        <w:rPr>
          <w:rFonts w:ascii="Times" w:hAnsi="Times" w:cs="Times"/>
          <w:b/>
          <w:sz w:val="21"/>
          <w:szCs w:val="21"/>
        </w:rPr>
      </w:pPr>
    </w:p>
    <w:p w:rsidR="008037E1" w:rsidRDefault="008037E1" w:rsidP="00917DDE">
      <w:pPr>
        <w:ind w:left="1440" w:right="720" w:firstLine="720"/>
        <w:rPr>
          <w:rFonts w:ascii="Times" w:hAnsi="Times" w:cs="Times"/>
          <w:b/>
          <w:sz w:val="21"/>
          <w:szCs w:val="21"/>
        </w:rPr>
      </w:pPr>
      <w:r>
        <w:rPr>
          <w:rFonts w:ascii="Times" w:hAnsi="Times" w:cs="Times"/>
          <w:b/>
          <w:sz w:val="21"/>
          <w:szCs w:val="21"/>
        </w:rPr>
        <w:t>Crediting will be on at the end of the first semester.</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Default="008037E1" w:rsidP="008037E1">
      <w:pPr>
        <w:ind w:left="1440" w:right="720" w:firstLine="720"/>
        <w:rPr>
          <w:rFonts w:ascii="Times" w:hAnsi="Times" w:cs="Times"/>
          <w:b/>
          <w:sz w:val="21"/>
          <w:szCs w:val="21"/>
        </w:rPr>
      </w:pPr>
    </w:p>
    <w:p w:rsidR="008037E1" w:rsidRDefault="008037E1" w:rsidP="008037E1">
      <w:pPr>
        <w:ind w:left="1440" w:right="720" w:firstLine="720"/>
        <w:rPr>
          <w:rFonts w:ascii="Times" w:hAnsi="Times" w:cs="Times"/>
          <w:b/>
          <w:sz w:val="21"/>
          <w:szCs w:val="21"/>
        </w:rPr>
      </w:pPr>
      <w:r>
        <w:rPr>
          <w:rFonts w:ascii="Times" w:hAnsi="Times" w:cs="Times"/>
          <w:b/>
          <w:sz w:val="21"/>
          <w:szCs w:val="21"/>
        </w:rPr>
        <w:t>Crediting will be done at the end of the school year.</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Default="008037E1" w:rsidP="008037E1">
      <w:pPr>
        <w:ind w:left="1440" w:right="720" w:firstLine="720"/>
        <w:rPr>
          <w:rFonts w:ascii="Times" w:hAnsi="Times" w:cs="Times"/>
          <w:b/>
          <w:sz w:val="21"/>
          <w:szCs w:val="21"/>
        </w:rPr>
      </w:pPr>
    </w:p>
    <w:p w:rsidR="00917DDE" w:rsidRPr="003E3C88" w:rsidRDefault="00917DDE" w:rsidP="00917DDE">
      <w:pPr>
        <w:ind w:left="1440" w:right="720"/>
        <w:rPr>
          <w:rFonts w:ascii="Times" w:hAnsi="Times" w:cs="Times"/>
          <w:sz w:val="21"/>
          <w:szCs w:val="21"/>
        </w:rPr>
      </w:pPr>
      <w:r w:rsidRPr="003E3C88">
        <w:rPr>
          <w:rFonts w:ascii="Times" w:hAnsi="Times" w:cs="Times"/>
          <w:sz w:val="21"/>
          <w:szCs w:val="21"/>
        </w:rPr>
        <w:t xml:space="preserve">2.   </w:t>
      </w:r>
      <w:r w:rsidRPr="008037E1">
        <w:rPr>
          <w:rFonts w:ascii="Times" w:hAnsi="Times" w:cs="Times"/>
          <w:b/>
          <w:sz w:val="21"/>
          <w:szCs w:val="21"/>
          <w:u w:val="single"/>
        </w:rPr>
        <w:t>For a cost-reimbursable contract</w:t>
      </w:r>
      <w:r w:rsidRPr="003E3C88">
        <w:rPr>
          <w:rFonts w:ascii="Times" w:hAnsi="Times" w:cs="Times"/>
          <w:sz w:val="21"/>
          <w:szCs w:val="21"/>
        </w:rPr>
        <w:t xml:space="preserve">, crediting may be performed by disclosure; </w:t>
      </w:r>
    </w:p>
    <w:p w:rsidR="00917DDE" w:rsidRDefault="00917DDE" w:rsidP="00917DDE">
      <w:pPr>
        <w:ind w:left="1800" w:right="720"/>
        <w:rPr>
          <w:rFonts w:ascii="Times" w:hAnsi="Times" w:cs="Times"/>
          <w:sz w:val="21"/>
          <w:szCs w:val="21"/>
        </w:rPr>
      </w:pPr>
      <w:r w:rsidRPr="003E3C88">
        <w:rPr>
          <w:rFonts w:ascii="Times" w:hAnsi="Times" w:cs="Times"/>
          <w:sz w:val="21"/>
          <w:szCs w:val="21"/>
        </w:rPr>
        <w:lastRenderedPageBreak/>
        <w:t xml:space="preserve">i.e., the FSMC credits the SFA for the value of USDA foods by disclosing, in its billing for food costs submitted to the SFA, the savings resulting from the receipt of USDA foods for the billing period. </w:t>
      </w:r>
    </w:p>
    <w:p w:rsidR="009A5370" w:rsidRPr="003E3C88" w:rsidRDefault="009A5370" w:rsidP="00917DDE">
      <w:pPr>
        <w:ind w:left="1800" w:right="720"/>
        <w:rPr>
          <w:rFonts w:ascii="Times" w:hAnsi="Times" w:cs="Times"/>
          <w:sz w:val="21"/>
          <w:szCs w:val="21"/>
        </w:rPr>
      </w:pPr>
    </w:p>
    <w:p w:rsidR="00917DDE" w:rsidRDefault="00917DDE" w:rsidP="00917DDE">
      <w:pPr>
        <w:ind w:left="1800" w:right="720"/>
        <w:rPr>
          <w:rFonts w:ascii="Times" w:hAnsi="Times" w:cs="Times"/>
          <w:sz w:val="21"/>
          <w:szCs w:val="21"/>
        </w:rPr>
      </w:pPr>
      <w:r w:rsidRPr="003E3C88">
        <w:rPr>
          <w:rFonts w:ascii="Times" w:hAnsi="Times" w:cs="Times"/>
          <w:sz w:val="21"/>
          <w:szCs w:val="21"/>
        </w:rPr>
        <w:t>In both types of contracts, the SFA must require crediting to be performed not less frequently than annually and must ensure that the specified method of valuation of USDA foods permits crediting to be achieved in the required time period. The SFA must also ensure that the method, and timing, of crediting does not cause its cash resources to exceed the limits established in 7 CFR 210.9(b)(2).</w:t>
      </w:r>
    </w:p>
    <w:p w:rsidR="008037E1" w:rsidRDefault="008037E1" w:rsidP="00917DDE">
      <w:pPr>
        <w:ind w:left="1800" w:right="720"/>
        <w:rPr>
          <w:rFonts w:ascii="Times" w:hAnsi="Times" w:cs="Times"/>
          <w:sz w:val="21"/>
          <w:szCs w:val="21"/>
        </w:rPr>
      </w:pPr>
    </w:p>
    <w:p w:rsidR="008037E1" w:rsidRDefault="008037E1" w:rsidP="00917DDE">
      <w:pPr>
        <w:ind w:left="1800" w:right="720"/>
        <w:rPr>
          <w:rFonts w:ascii="Times" w:hAnsi="Times" w:cs="Times"/>
          <w:sz w:val="21"/>
          <w:szCs w:val="21"/>
        </w:rPr>
      </w:pPr>
    </w:p>
    <w:p w:rsidR="008037E1" w:rsidRDefault="008037E1" w:rsidP="008037E1">
      <w:pPr>
        <w:ind w:left="720" w:firstLine="720"/>
        <w:rPr>
          <w:rFonts w:ascii="Times" w:hAnsi="Times" w:cs="Times"/>
          <w:b/>
          <w:sz w:val="21"/>
          <w:szCs w:val="21"/>
        </w:rPr>
      </w:pPr>
      <w:r>
        <w:rPr>
          <w:rFonts w:ascii="Times" w:hAnsi="Times" w:cs="Times"/>
          <w:sz w:val="21"/>
          <w:szCs w:val="21"/>
        </w:rPr>
        <w:tab/>
      </w:r>
      <w:r>
        <w:rPr>
          <w:rFonts w:ascii="Times" w:hAnsi="Times" w:cs="Times"/>
          <w:b/>
          <w:sz w:val="21"/>
          <w:szCs w:val="21"/>
        </w:rPr>
        <w:t>Crediting will be done on the monthly invoice.</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Pr="003E3C88" w:rsidRDefault="008037E1" w:rsidP="008037E1">
      <w:pPr>
        <w:ind w:left="720" w:firstLine="720"/>
        <w:rPr>
          <w:rFonts w:ascii="Times" w:hAnsi="Times" w:cs="Times"/>
          <w:b/>
          <w:sz w:val="21"/>
          <w:szCs w:val="21"/>
        </w:rPr>
      </w:pPr>
    </w:p>
    <w:p w:rsidR="008037E1" w:rsidRDefault="008037E1" w:rsidP="008037E1">
      <w:pPr>
        <w:ind w:left="1440" w:right="720" w:firstLine="720"/>
        <w:rPr>
          <w:rFonts w:ascii="Times" w:hAnsi="Times" w:cs="Times"/>
          <w:b/>
          <w:sz w:val="21"/>
          <w:szCs w:val="21"/>
        </w:rPr>
      </w:pPr>
      <w:r>
        <w:rPr>
          <w:rFonts w:ascii="Times" w:hAnsi="Times" w:cs="Times"/>
          <w:b/>
          <w:sz w:val="21"/>
          <w:szCs w:val="21"/>
        </w:rPr>
        <w:t>Crediting will be on at the end of the first semester.</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Default="008037E1" w:rsidP="008037E1">
      <w:pPr>
        <w:ind w:left="1440" w:right="720" w:firstLine="720"/>
        <w:rPr>
          <w:rFonts w:ascii="Times" w:hAnsi="Times" w:cs="Times"/>
          <w:b/>
          <w:sz w:val="21"/>
          <w:szCs w:val="21"/>
        </w:rPr>
      </w:pPr>
    </w:p>
    <w:p w:rsidR="008037E1" w:rsidRDefault="008037E1" w:rsidP="008037E1">
      <w:pPr>
        <w:ind w:left="1440" w:right="720" w:firstLine="720"/>
        <w:rPr>
          <w:rFonts w:ascii="Times" w:hAnsi="Times" w:cs="Times"/>
          <w:b/>
          <w:sz w:val="21"/>
          <w:szCs w:val="21"/>
        </w:rPr>
      </w:pPr>
      <w:r>
        <w:rPr>
          <w:rFonts w:ascii="Times" w:hAnsi="Times" w:cs="Times"/>
          <w:b/>
          <w:sz w:val="21"/>
          <w:szCs w:val="21"/>
        </w:rPr>
        <w:t>Crediting will be done at the end of the school year.</w:t>
      </w:r>
    </w:p>
    <w:p w:rsidR="008037E1" w:rsidRDefault="008037E1" w:rsidP="008037E1">
      <w:pPr>
        <w:ind w:left="1440" w:right="720" w:firstLine="720"/>
        <w:rPr>
          <w:rFonts w:ascii="Times" w:hAnsi="Times" w:cs="Times"/>
          <w:b/>
          <w:sz w:val="21"/>
          <w:szCs w:val="21"/>
        </w:rPr>
      </w:pPr>
      <w:r>
        <w:rPr>
          <w:rFonts w:ascii="Times" w:hAnsi="Times" w:cs="Times"/>
          <w:b/>
          <w:sz w:val="21"/>
          <w:szCs w:val="21"/>
        </w:rPr>
        <w:tab/>
      </w:r>
      <w:r w:rsidRPr="003E3C88">
        <w:rPr>
          <w:rFonts w:ascii="Times" w:hAnsi="Times" w:cs="Times"/>
          <w:b/>
          <w:sz w:val="21"/>
          <w:szCs w:val="21"/>
        </w:rPr>
        <w:t>□  Yes    □  No</w:t>
      </w:r>
    </w:p>
    <w:p w:rsidR="008037E1" w:rsidRDefault="008037E1" w:rsidP="00917DDE">
      <w:pPr>
        <w:ind w:left="1800" w:right="720"/>
        <w:rPr>
          <w:rFonts w:ascii="Times" w:hAnsi="Times" w:cs="Times"/>
          <w:sz w:val="21"/>
          <w:szCs w:val="21"/>
        </w:rPr>
      </w:pPr>
    </w:p>
    <w:p w:rsidR="00C74B69" w:rsidRPr="00C74B69" w:rsidRDefault="00C74B69" w:rsidP="00917DDE">
      <w:pPr>
        <w:ind w:left="1800" w:right="720"/>
        <w:rPr>
          <w:rFonts w:ascii="Times" w:hAnsi="Times" w:cs="Times"/>
          <w:b/>
          <w:sz w:val="21"/>
          <w:szCs w:val="21"/>
        </w:rPr>
      </w:pPr>
      <w:r>
        <w:rPr>
          <w:rFonts w:ascii="Times" w:hAnsi="Times" w:cs="Times"/>
          <w:sz w:val="21"/>
          <w:szCs w:val="21"/>
        </w:rPr>
        <w:tab/>
      </w:r>
      <w:r>
        <w:rPr>
          <w:rFonts w:ascii="Times" w:hAnsi="Times" w:cs="Times"/>
          <w:b/>
          <w:sz w:val="21"/>
          <w:szCs w:val="21"/>
        </w:rPr>
        <w:t>Crediting will be done by _______________________________.</w:t>
      </w:r>
    </w:p>
    <w:p w:rsidR="009A5370" w:rsidRPr="003E3C88" w:rsidRDefault="009A5370" w:rsidP="00917DDE">
      <w:pPr>
        <w:ind w:left="1800" w:right="720"/>
        <w:rPr>
          <w:rFonts w:ascii="Times" w:hAnsi="Times" w:cs="Times"/>
          <w:sz w:val="21"/>
          <w:szCs w:val="21"/>
        </w:rPr>
      </w:pPr>
    </w:p>
    <w:p w:rsidR="00917DDE" w:rsidRPr="00E17655" w:rsidRDefault="00917DDE" w:rsidP="004F3D87">
      <w:pPr>
        <w:pStyle w:val="ListParagraph"/>
        <w:numPr>
          <w:ilvl w:val="0"/>
          <w:numId w:val="27"/>
        </w:numPr>
        <w:tabs>
          <w:tab w:val="left" w:pos="810"/>
        </w:tabs>
        <w:rPr>
          <w:rFonts w:ascii="Times" w:hAnsi="Times" w:cs="Times"/>
          <w:i/>
          <w:iCs/>
          <w:sz w:val="21"/>
          <w:szCs w:val="21"/>
        </w:rPr>
      </w:pPr>
      <w:r w:rsidRPr="00E17655">
        <w:rPr>
          <w:rFonts w:ascii="Times" w:hAnsi="Times" w:cs="Times"/>
          <w:sz w:val="21"/>
          <w:szCs w:val="21"/>
        </w:rPr>
        <w:t xml:space="preserve">The SFA must ensure that, in crediting it for the value of USDA </w:t>
      </w:r>
      <w:r w:rsidR="009934F0">
        <w:rPr>
          <w:rFonts w:ascii="Times" w:hAnsi="Times" w:cs="Times"/>
          <w:sz w:val="21"/>
          <w:szCs w:val="21"/>
        </w:rPr>
        <w:t>Donated F</w:t>
      </w:r>
      <w:r w:rsidRPr="00E17655">
        <w:rPr>
          <w:rFonts w:ascii="Times" w:hAnsi="Times" w:cs="Times"/>
          <w:sz w:val="21"/>
          <w:szCs w:val="21"/>
        </w:rPr>
        <w:t xml:space="preserve">oods, the FSMC uses the  USDA food values determined by DHS in accordance with 7 CFR 250.58(e): the United States Department of Agriculture (USDA) commodity file cost as of </w:t>
      </w:r>
      <w:r w:rsidRPr="00C74B69">
        <w:rPr>
          <w:rFonts w:ascii="Times" w:hAnsi="Times" w:cs="Times"/>
          <w:b/>
          <w:sz w:val="21"/>
          <w:szCs w:val="21"/>
        </w:rPr>
        <w:t>a date specified</w:t>
      </w:r>
      <w:r w:rsidRPr="00E17655">
        <w:rPr>
          <w:rFonts w:ascii="Times" w:hAnsi="Times" w:cs="Times"/>
          <w:sz w:val="21"/>
          <w:szCs w:val="21"/>
        </w:rPr>
        <w:t xml:space="preserve"> by DHS. </w:t>
      </w:r>
    </w:p>
    <w:p w:rsidR="00E17655" w:rsidRPr="003E3C88" w:rsidRDefault="00917DDE" w:rsidP="00FC3723">
      <w:pPr>
        <w:pStyle w:val="ListParagraph"/>
        <w:rPr>
          <w:rFonts w:ascii="Times" w:hAnsi="Times" w:cs="Times"/>
          <w:b/>
          <w:sz w:val="21"/>
          <w:szCs w:val="21"/>
        </w:rPr>
      </w:pPr>
      <w:r>
        <w:rPr>
          <w:rFonts w:ascii="Times" w:hAnsi="Times" w:cs="Times"/>
          <w:i/>
          <w:iCs/>
          <w:sz w:val="21"/>
          <w:szCs w:val="21"/>
        </w:rPr>
        <w:t xml:space="preserve">          </w:t>
      </w:r>
      <w:r w:rsidR="00E17655">
        <w:rPr>
          <w:rFonts w:ascii="Times" w:hAnsi="Times" w:cs="Times"/>
          <w:i/>
          <w:iCs/>
          <w:sz w:val="21"/>
          <w:szCs w:val="21"/>
        </w:rPr>
        <w:t xml:space="preserve">   </w:t>
      </w:r>
    </w:p>
    <w:p w:rsidR="00E17655" w:rsidRPr="00615355" w:rsidRDefault="00E17655" w:rsidP="004F3D87">
      <w:pPr>
        <w:pStyle w:val="ListParagraph"/>
        <w:numPr>
          <w:ilvl w:val="0"/>
          <w:numId w:val="27"/>
        </w:numPr>
        <w:rPr>
          <w:rFonts w:ascii="Times" w:hAnsi="Times" w:cs="Times"/>
          <w:sz w:val="21"/>
          <w:szCs w:val="21"/>
        </w:rPr>
      </w:pPr>
      <w:r>
        <w:rPr>
          <w:rFonts w:ascii="Times" w:hAnsi="Times" w:cs="Times"/>
          <w:sz w:val="21"/>
          <w:szCs w:val="21"/>
        </w:rPr>
        <w:t xml:space="preserve">The FSMC must credit the SFA for any USDA </w:t>
      </w:r>
      <w:r w:rsidR="009934F0">
        <w:rPr>
          <w:rFonts w:ascii="Times" w:hAnsi="Times" w:cs="Times"/>
          <w:sz w:val="21"/>
          <w:szCs w:val="21"/>
        </w:rPr>
        <w:t xml:space="preserve">Donated </w:t>
      </w:r>
      <w:r>
        <w:rPr>
          <w:rFonts w:ascii="Times" w:hAnsi="Times" w:cs="Times"/>
          <w:sz w:val="21"/>
          <w:szCs w:val="21"/>
        </w:rPr>
        <w:t xml:space="preserve">Foods that the SFA has at the beginning of the contract.  Beginning USDA </w:t>
      </w:r>
      <w:r w:rsidR="009934F0">
        <w:rPr>
          <w:rFonts w:ascii="Times" w:hAnsi="Times" w:cs="Times"/>
          <w:sz w:val="21"/>
          <w:szCs w:val="21"/>
        </w:rPr>
        <w:t xml:space="preserve">Donated </w:t>
      </w:r>
      <w:r>
        <w:rPr>
          <w:rFonts w:ascii="Times" w:hAnsi="Times" w:cs="Times"/>
          <w:sz w:val="21"/>
          <w:szCs w:val="21"/>
        </w:rPr>
        <w:t>Food inventory should be menued early in the school year.</w:t>
      </w:r>
      <w:r w:rsidR="00E451E4">
        <w:rPr>
          <w:rFonts w:ascii="Times" w:hAnsi="Times" w:cs="Times"/>
          <w:sz w:val="21"/>
          <w:szCs w:val="21"/>
        </w:rPr>
        <w:t xml:space="preserve"> </w:t>
      </w:r>
      <w:r w:rsidR="007141DB" w:rsidRPr="00615355">
        <w:rPr>
          <w:rFonts w:ascii="Times" w:hAnsi="Times" w:cs="Times"/>
          <w:sz w:val="21"/>
          <w:szCs w:val="21"/>
        </w:rPr>
        <w:t>The SFA is responsible for checking menus to determine if current USDA Food inventory is being used.</w:t>
      </w:r>
      <w:r w:rsidR="00E451E4" w:rsidRPr="00615355">
        <w:rPr>
          <w:rFonts w:ascii="Times" w:hAnsi="Times" w:cs="Times"/>
          <w:sz w:val="21"/>
          <w:szCs w:val="21"/>
        </w:rPr>
        <w:t xml:space="preserve"> </w:t>
      </w:r>
    </w:p>
    <w:p w:rsidR="00615355" w:rsidRPr="00615355" w:rsidRDefault="00615355" w:rsidP="00615355">
      <w:pPr>
        <w:pStyle w:val="ListParagraph"/>
        <w:rPr>
          <w:rFonts w:ascii="Times" w:hAnsi="Times" w:cs="Times"/>
          <w:sz w:val="21"/>
          <w:szCs w:val="21"/>
        </w:rPr>
      </w:pPr>
    </w:p>
    <w:p w:rsidR="00615355" w:rsidRPr="00615355" w:rsidRDefault="00615355" w:rsidP="004F3D87">
      <w:pPr>
        <w:pStyle w:val="ListParagraph"/>
        <w:numPr>
          <w:ilvl w:val="0"/>
          <w:numId w:val="27"/>
        </w:numPr>
        <w:rPr>
          <w:rFonts w:ascii="Times" w:hAnsi="Times" w:cs="Times"/>
          <w:sz w:val="21"/>
          <w:szCs w:val="21"/>
        </w:rPr>
      </w:pPr>
      <w:r w:rsidRPr="00615355">
        <w:rPr>
          <w:rFonts w:ascii="Times" w:hAnsi="Times" w:cs="Times"/>
          <w:sz w:val="21"/>
          <w:szCs w:val="21"/>
        </w:rPr>
        <w:t>The FSMC must accept and use all USDA Donated Foods or commercially purchased foods of the same generic identity, of United States origin and of equal or better quality than the USDA Donated Foods in the SFA’s food service.</w:t>
      </w:r>
      <w:r w:rsidR="009D3600">
        <w:rPr>
          <w:rFonts w:ascii="Times" w:hAnsi="Times" w:cs="Times"/>
          <w:sz w:val="21"/>
          <w:szCs w:val="21"/>
        </w:rPr>
        <w:t xml:space="preserve">  7 CFR 250.51(d)</w:t>
      </w:r>
    </w:p>
    <w:p w:rsidR="00917DDE" w:rsidRPr="00615355" w:rsidRDefault="00917DDE" w:rsidP="00615355">
      <w:pPr>
        <w:pStyle w:val="ListParagraph"/>
        <w:ind w:left="4320"/>
        <w:rPr>
          <w:rFonts w:ascii="Times" w:hAnsi="Times" w:cs="Times"/>
          <w:b/>
          <w:sz w:val="21"/>
          <w:szCs w:val="21"/>
        </w:rPr>
      </w:pPr>
    </w:p>
    <w:p w:rsidR="00917DDE" w:rsidRPr="00951C95" w:rsidRDefault="00917DDE" w:rsidP="004F3D87">
      <w:pPr>
        <w:pStyle w:val="ListParagraph"/>
        <w:numPr>
          <w:ilvl w:val="0"/>
          <w:numId w:val="27"/>
        </w:numPr>
        <w:tabs>
          <w:tab w:val="left" w:pos="990"/>
          <w:tab w:val="left" w:pos="1080"/>
        </w:tabs>
        <w:rPr>
          <w:rFonts w:ascii="Times" w:hAnsi="Times" w:cs="Times"/>
          <w:iCs/>
          <w:color w:val="000000" w:themeColor="text1"/>
          <w:sz w:val="21"/>
          <w:szCs w:val="21"/>
        </w:rPr>
      </w:pPr>
      <w:r w:rsidRPr="00951C95">
        <w:rPr>
          <w:rFonts w:ascii="Times" w:hAnsi="Times" w:cs="Times"/>
          <w:sz w:val="21"/>
          <w:szCs w:val="21"/>
        </w:rPr>
        <w:t>The FSMC will comply with the storage and inventory requirements for USDA</w:t>
      </w:r>
      <w:r w:rsidR="00615355" w:rsidRPr="00951C95">
        <w:rPr>
          <w:rFonts w:ascii="Times" w:hAnsi="Times" w:cs="Times"/>
          <w:sz w:val="21"/>
          <w:szCs w:val="21"/>
        </w:rPr>
        <w:t xml:space="preserve"> Donated </w:t>
      </w:r>
      <w:r w:rsidR="00A04B46">
        <w:rPr>
          <w:rFonts w:ascii="Times" w:hAnsi="Times" w:cs="Times"/>
          <w:sz w:val="21"/>
          <w:szCs w:val="21"/>
        </w:rPr>
        <w:t>F</w:t>
      </w:r>
      <w:r w:rsidR="00615355" w:rsidRPr="00951C95">
        <w:rPr>
          <w:rFonts w:ascii="Times" w:hAnsi="Times" w:cs="Times"/>
          <w:sz w:val="21"/>
          <w:szCs w:val="21"/>
        </w:rPr>
        <w:t>oods, d</w:t>
      </w:r>
      <w:r w:rsidRPr="00951C95">
        <w:rPr>
          <w:rFonts w:ascii="Times" w:hAnsi="Times" w:cs="Times"/>
          <w:iCs/>
          <w:sz w:val="21"/>
          <w:szCs w:val="21"/>
        </w:rPr>
        <w:t>isposition of USDA</w:t>
      </w:r>
      <w:r w:rsidR="00615355" w:rsidRPr="00951C95">
        <w:rPr>
          <w:rFonts w:ascii="Times" w:hAnsi="Times" w:cs="Times"/>
          <w:iCs/>
          <w:sz w:val="21"/>
          <w:szCs w:val="21"/>
        </w:rPr>
        <w:t xml:space="preserve"> Donated F</w:t>
      </w:r>
      <w:r w:rsidRPr="00951C95">
        <w:rPr>
          <w:rFonts w:ascii="Times" w:hAnsi="Times" w:cs="Times"/>
          <w:iCs/>
          <w:sz w:val="21"/>
          <w:szCs w:val="21"/>
        </w:rPr>
        <w:t xml:space="preserve">oods and credit reconciliation upon termination of the </w:t>
      </w:r>
      <w:r w:rsidR="00615355" w:rsidRPr="00951C95">
        <w:rPr>
          <w:rFonts w:ascii="Times" w:hAnsi="Times" w:cs="Times"/>
          <w:iCs/>
          <w:sz w:val="21"/>
          <w:szCs w:val="21"/>
        </w:rPr>
        <w:t xml:space="preserve">   contract.</w:t>
      </w:r>
      <w:r w:rsidR="00F86C02" w:rsidRPr="00951C95">
        <w:rPr>
          <w:rFonts w:ascii="Times" w:hAnsi="Times" w:cs="Times"/>
          <w:iCs/>
          <w:sz w:val="21"/>
          <w:szCs w:val="21"/>
        </w:rPr>
        <w:t xml:space="preserve">  </w:t>
      </w:r>
      <w:r w:rsidRPr="00951C95">
        <w:rPr>
          <w:rFonts w:ascii="Times" w:hAnsi="Times" w:cs="Times"/>
          <w:sz w:val="21"/>
          <w:szCs w:val="21"/>
        </w:rPr>
        <w:t xml:space="preserve">When a contract terminates, and is not extended or renewed, the </w:t>
      </w:r>
      <w:r w:rsidR="00F86C02" w:rsidRPr="00951C95">
        <w:rPr>
          <w:rFonts w:ascii="Times" w:hAnsi="Times" w:cs="Times"/>
          <w:sz w:val="21"/>
          <w:szCs w:val="21"/>
        </w:rPr>
        <w:t xml:space="preserve">FSMC </w:t>
      </w:r>
      <w:r w:rsidRPr="00951C95">
        <w:rPr>
          <w:rFonts w:ascii="Times" w:hAnsi="Times" w:cs="Times"/>
          <w:sz w:val="21"/>
          <w:szCs w:val="21"/>
        </w:rPr>
        <w:t>must return</w:t>
      </w:r>
      <w:r w:rsidR="00F86C02" w:rsidRPr="00951C95">
        <w:rPr>
          <w:rFonts w:ascii="Times" w:hAnsi="Times" w:cs="Times"/>
          <w:sz w:val="21"/>
          <w:szCs w:val="21"/>
        </w:rPr>
        <w:t xml:space="preserve"> </w:t>
      </w:r>
      <w:r w:rsidR="00F86C02" w:rsidRPr="00951C95">
        <w:rPr>
          <w:rFonts w:ascii="Times" w:hAnsi="Times" w:cs="Times"/>
          <w:sz w:val="21"/>
          <w:szCs w:val="21"/>
        </w:rPr>
        <w:tab/>
        <w:t xml:space="preserve">    all unused USDA Donated Foods.  </w:t>
      </w:r>
      <w:r w:rsidRPr="00951C95">
        <w:rPr>
          <w:rFonts w:ascii="Times" w:hAnsi="Times" w:cs="Times"/>
          <w:color w:val="000000" w:themeColor="text1"/>
          <w:sz w:val="21"/>
          <w:szCs w:val="21"/>
        </w:rPr>
        <w:t xml:space="preserve">The </w:t>
      </w:r>
      <w:r w:rsidR="00F86C02" w:rsidRPr="00951C95">
        <w:rPr>
          <w:rFonts w:ascii="Times" w:hAnsi="Times" w:cs="Times"/>
          <w:color w:val="000000" w:themeColor="text1"/>
          <w:sz w:val="21"/>
          <w:szCs w:val="21"/>
        </w:rPr>
        <w:t xml:space="preserve">SFA </w:t>
      </w:r>
      <w:r w:rsidRPr="00951C95">
        <w:rPr>
          <w:rFonts w:ascii="Times" w:hAnsi="Times" w:cs="Times"/>
          <w:color w:val="000000" w:themeColor="text1"/>
          <w:sz w:val="21"/>
          <w:szCs w:val="21"/>
        </w:rPr>
        <w:t xml:space="preserve">must ensure that the </w:t>
      </w:r>
      <w:r w:rsidR="00F86C02" w:rsidRPr="00951C95">
        <w:rPr>
          <w:rFonts w:ascii="Times" w:hAnsi="Times" w:cs="Times"/>
          <w:color w:val="000000" w:themeColor="text1"/>
          <w:sz w:val="21"/>
          <w:szCs w:val="21"/>
        </w:rPr>
        <w:t xml:space="preserve">FSMC </w:t>
      </w:r>
      <w:r w:rsidRPr="00951C95">
        <w:rPr>
          <w:rFonts w:ascii="Times" w:hAnsi="Times" w:cs="Times"/>
          <w:color w:val="000000" w:themeColor="text1"/>
          <w:sz w:val="21"/>
          <w:szCs w:val="21"/>
        </w:rPr>
        <w:t xml:space="preserve">has credited it for the </w:t>
      </w:r>
      <w:r w:rsidR="00F86C02" w:rsidRPr="00951C95">
        <w:rPr>
          <w:rFonts w:ascii="Times" w:hAnsi="Times" w:cs="Times"/>
          <w:color w:val="000000" w:themeColor="text1"/>
          <w:sz w:val="21"/>
          <w:szCs w:val="21"/>
        </w:rPr>
        <w:t xml:space="preserve">current market </w:t>
      </w:r>
      <w:r w:rsidRPr="00951C95">
        <w:rPr>
          <w:rFonts w:ascii="Times" w:hAnsi="Times" w:cs="Times"/>
          <w:color w:val="000000" w:themeColor="text1"/>
          <w:sz w:val="21"/>
          <w:szCs w:val="21"/>
        </w:rPr>
        <w:t xml:space="preserve">value of all </w:t>
      </w:r>
      <w:r w:rsidR="00F86C02" w:rsidRPr="00951C95">
        <w:rPr>
          <w:rFonts w:ascii="Times" w:hAnsi="Times" w:cs="Times"/>
          <w:color w:val="000000" w:themeColor="text1"/>
          <w:sz w:val="21"/>
          <w:szCs w:val="21"/>
        </w:rPr>
        <w:t>USDA D</w:t>
      </w:r>
      <w:r w:rsidRPr="00951C95">
        <w:rPr>
          <w:rFonts w:ascii="Times" w:hAnsi="Times" w:cs="Times"/>
          <w:color w:val="000000" w:themeColor="text1"/>
          <w:sz w:val="21"/>
          <w:szCs w:val="21"/>
        </w:rPr>
        <w:t xml:space="preserve">onated </w:t>
      </w:r>
      <w:r w:rsidR="00F86C02" w:rsidRPr="00951C95">
        <w:rPr>
          <w:rFonts w:ascii="Times" w:hAnsi="Times" w:cs="Times"/>
          <w:color w:val="000000" w:themeColor="text1"/>
          <w:sz w:val="21"/>
          <w:szCs w:val="21"/>
        </w:rPr>
        <w:t>F</w:t>
      </w:r>
      <w:r w:rsidRPr="00951C95">
        <w:rPr>
          <w:rFonts w:ascii="Times" w:hAnsi="Times" w:cs="Times"/>
          <w:color w:val="000000" w:themeColor="text1"/>
          <w:sz w:val="21"/>
          <w:szCs w:val="21"/>
        </w:rPr>
        <w:t xml:space="preserve">oods received for use in the </w:t>
      </w:r>
      <w:r w:rsidR="00F86C02" w:rsidRPr="00951C95">
        <w:rPr>
          <w:rFonts w:ascii="Times" w:hAnsi="Times" w:cs="Times"/>
          <w:color w:val="000000" w:themeColor="text1"/>
          <w:sz w:val="21"/>
          <w:szCs w:val="21"/>
        </w:rPr>
        <w:t>SFA’s meal service in the current school year.</w:t>
      </w:r>
      <w:r w:rsidRPr="00951C95">
        <w:rPr>
          <w:rFonts w:ascii="Times" w:hAnsi="Times" w:cs="Times"/>
          <w:color w:val="000000" w:themeColor="text1"/>
          <w:sz w:val="21"/>
          <w:szCs w:val="21"/>
        </w:rPr>
        <w:t xml:space="preserve">  </w:t>
      </w:r>
      <w:r w:rsidRPr="00951C95">
        <w:rPr>
          <w:rFonts w:ascii="Times" w:hAnsi="Times" w:cs="Times"/>
          <w:iCs/>
          <w:color w:val="000000" w:themeColor="text1"/>
          <w:sz w:val="21"/>
          <w:szCs w:val="21"/>
        </w:rPr>
        <w:t xml:space="preserve">7 CFR 250.52 (c).  </w:t>
      </w:r>
    </w:p>
    <w:p w:rsidR="00951C95" w:rsidRPr="00BA706A" w:rsidRDefault="00951C95" w:rsidP="00BA706A">
      <w:pPr>
        <w:tabs>
          <w:tab w:val="left" w:pos="990"/>
          <w:tab w:val="left" w:pos="1080"/>
        </w:tabs>
        <w:rPr>
          <w:rFonts w:ascii="Times" w:hAnsi="Times" w:cs="Times"/>
          <w:color w:val="000000" w:themeColor="text1"/>
          <w:sz w:val="21"/>
          <w:szCs w:val="21"/>
        </w:rPr>
      </w:pPr>
    </w:p>
    <w:p w:rsidR="00917DDE" w:rsidRPr="00BA706A" w:rsidRDefault="00917DDE" w:rsidP="004F3D87">
      <w:pPr>
        <w:pStyle w:val="ListParagraph"/>
        <w:numPr>
          <w:ilvl w:val="0"/>
          <w:numId w:val="27"/>
        </w:numPr>
        <w:tabs>
          <w:tab w:val="left" w:pos="990"/>
        </w:tabs>
        <w:autoSpaceDE w:val="0"/>
        <w:autoSpaceDN w:val="0"/>
        <w:adjustRightInd w:val="0"/>
        <w:rPr>
          <w:rFonts w:ascii="Times" w:hAnsi="Times" w:cs="Times"/>
          <w:b/>
          <w:color w:val="000000" w:themeColor="text1"/>
          <w:sz w:val="21"/>
          <w:szCs w:val="21"/>
        </w:rPr>
      </w:pPr>
      <w:r w:rsidRPr="00BA706A">
        <w:rPr>
          <w:rFonts w:ascii="Times" w:hAnsi="Times" w:cs="Times"/>
          <w:color w:val="000000" w:themeColor="text1"/>
          <w:sz w:val="21"/>
          <w:szCs w:val="21"/>
        </w:rPr>
        <w:t xml:space="preserve">The FSMC shall have records available to substantiate that the full value of all USDA </w:t>
      </w:r>
      <w:r w:rsidR="00F86C02">
        <w:rPr>
          <w:rFonts w:ascii="Times" w:hAnsi="Times" w:cs="Times"/>
          <w:color w:val="000000" w:themeColor="text1"/>
          <w:sz w:val="21"/>
          <w:szCs w:val="21"/>
        </w:rPr>
        <w:t>Donated F</w:t>
      </w:r>
      <w:r w:rsidRPr="00BA706A">
        <w:rPr>
          <w:rFonts w:ascii="Times" w:hAnsi="Times" w:cs="Times"/>
          <w:color w:val="000000" w:themeColor="text1"/>
          <w:sz w:val="21"/>
          <w:szCs w:val="21"/>
        </w:rPr>
        <w:t>oods is used solely for the benefit of the SFA. A</w:t>
      </w:r>
      <w:r w:rsidR="00F86C02">
        <w:rPr>
          <w:rFonts w:ascii="Times" w:hAnsi="Times" w:cs="Times"/>
          <w:color w:val="000000" w:themeColor="text1"/>
          <w:sz w:val="21"/>
          <w:szCs w:val="21"/>
        </w:rPr>
        <w:t>DE CNU,</w:t>
      </w:r>
      <w:r w:rsidRPr="00BA706A">
        <w:rPr>
          <w:rFonts w:ascii="Times" w:hAnsi="Times" w:cs="Times"/>
          <w:color w:val="000000" w:themeColor="text1"/>
          <w:sz w:val="21"/>
          <w:szCs w:val="21"/>
        </w:rPr>
        <w:t xml:space="preserve"> a sub distributing agency, or the SFA, the Comptroller General, USDA, or their duly authorized representatives may perform on-site reviews of the FSMC’s food service operation, including the review of  records, to ensure compliance with the requirements of 7 CFR 250 in the use and</w:t>
      </w:r>
      <w:r w:rsidR="00BA706A">
        <w:rPr>
          <w:rFonts w:ascii="Times" w:hAnsi="Times" w:cs="Times"/>
          <w:color w:val="000000" w:themeColor="text1"/>
          <w:sz w:val="21"/>
          <w:szCs w:val="21"/>
        </w:rPr>
        <w:t xml:space="preserve"> </w:t>
      </w:r>
      <w:r w:rsidRPr="00BA706A">
        <w:rPr>
          <w:rFonts w:ascii="Times" w:hAnsi="Times" w:cs="Times"/>
          <w:color w:val="000000" w:themeColor="text1"/>
          <w:sz w:val="21"/>
          <w:szCs w:val="21"/>
        </w:rPr>
        <w:t xml:space="preserve">management of USDA </w:t>
      </w:r>
      <w:r w:rsidR="00F86C02">
        <w:rPr>
          <w:rFonts w:ascii="Times" w:hAnsi="Times" w:cs="Times"/>
          <w:color w:val="000000" w:themeColor="text1"/>
          <w:sz w:val="21"/>
          <w:szCs w:val="21"/>
        </w:rPr>
        <w:t>Donated F</w:t>
      </w:r>
      <w:r w:rsidRPr="00BA706A">
        <w:rPr>
          <w:rFonts w:ascii="Times" w:hAnsi="Times" w:cs="Times"/>
          <w:color w:val="000000" w:themeColor="text1"/>
          <w:sz w:val="21"/>
          <w:szCs w:val="21"/>
        </w:rPr>
        <w:t xml:space="preserve">oods. </w:t>
      </w:r>
    </w:p>
    <w:p w:rsidR="00BA706A" w:rsidRPr="008418CC" w:rsidRDefault="00BA706A" w:rsidP="00BA706A">
      <w:pPr>
        <w:pStyle w:val="ListParagraph"/>
        <w:tabs>
          <w:tab w:val="left" w:pos="990"/>
        </w:tabs>
        <w:autoSpaceDE w:val="0"/>
        <w:autoSpaceDN w:val="0"/>
        <w:adjustRightInd w:val="0"/>
        <w:ind w:left="1350"/>
        <w:rPr>
          <w:rFonts w:ascii="Times" w:hAnsi="Times" w:cs="Times"/>
          <w:b/>
          <w:color w:val="000000" w:themeColor="text1"/>
          <w:sz w:val="21"/>
          <w:szCs w:val="21"/>
        </w:rPr>
      </w:pPr>
    </w:p>
    <w:p w:rsidR="00917DDE" w:rsidRPr="008418CC" w:rsidRDefault="00917DDE" w:rsidP="004F3D87">
      <w:pPr>
        <w:pStyle w:val="ListParagraph"/>
        <w:numPr>
          <w:ilvl w:val="0"/>
          <w:numId w:val="27"/>
        </w:numPr>
        <w:rPr>
          <w:rFonts w:ascii="Times" w:hAnsi="Times" w:cs="Times"/>
          <w:sz w:val="21"/>
          <w:szCs w:val="21"/>
        </w:rPr>
      </w:pPr>
      <w:r w:rsidRPr="008418CC">
        <w:rPr>
          <w:rFonts w:ascii="Times" w:hAnsi="Times" w:cs="Times"/>
          <w:sz w:val="21"/>
          <w:szCs w:val="21"/>
        </w:rPr>
        <w:t>The FSMC will maintain records to document its compliance with requirements relating to  USDA foods in accordance with 250.54(b) as follows:</w:t>
      </w:r>
    </w:p>
    <w:p w:rsidR="00917DDE" w:rsidRPr="008418CC" w:rsidRDefault="00917DDE" w:rsidP="004F3D87">
      <w:pPr>
        <w:pStyle w:val="ListParagraph"/>
        <w:numPr>
          <w:ilvl w:val="0"/>
          <w:numId w:val="29"/>
        </w:numPr>
        <w:tabs>
          <w:tab w:val="left" w:pos="1080"/>
        </w:tabs>
        <w:rPr>
          <w:rFonts w:ascii="Times" w:hAnsi="Times" w:cs="Times"/>
          <w:sz w:val="21"/>
          <w:szCs w:val="21"/>
        </w:rPr>
      </w:pPr>
      <w:r w:rsidRPr="008418CC">
        <w:rPr>
          <w:rFonts w:ascii="Times" w:hAnsi="Times" w:cs="Times"/>
          <w:sz w:val="21"/>
          <w:szCs w:val="21"/>
        </w:rPr>
        <w:lastRenderedPageBreak/>
        <w:t>The SFA must maintain the following records relating to the use of USDA</w:t>
      </w:r>
      <w:r w:rsidR="00F86C02">
        <w:rPr>
          <w:rFonts w:ascii="Times" w:hAnsi="Times" w:cs="Times"/>
          <w:sz w:val="21"/>
          <w:szCs w:val="21"/>
        </w:rPr>
        <w:t xml:space="preserve"> Donated Foods</w:t>
      </w:r>
      <w:r w:rsidRPr="008418CC">
        <w:rPr>
          <w:rFonts w:ascii="Times" w:hAnsi="Times" w:cs="Times"/>
          <w:sz w:val="21"/>
          <w:szCs w:val="21"/>
        </w:rPr>
        <w:t xml:space="preserve"> in its </w:t>
      </w:r>
      <w:r>
        <w:rPr>
          <w:rFonts w:ascii="Times" w:hAnsi="Times" w:cs="Times"/>
          <w:sz w:val="21"/>
          <w:szCs w:val="21"/>
        </w:rPr>
        <w:t>c</w:t>
      </w:r>
      <w:r w:rsidRPr="008418CC">
        <w:rPr>
          <w:rFonts w:ascii="Times" w:hAnsi="Times" w:cs="Times"/>
          <w:sz w:val="21"/>
          <w:szCs w:val="21"/>
        </w:rPr>
        <w:t>ontract with the FSMC:</w:t>
      </w:r>
    </w:p>
    <w:p w:rsidR="00917DDE" w:rsidRPr="008418CC" w:rsidRDefault="00917DDE" w:rsidP="004F3D87">
      <w:pPr>
        <w:pStyle w:val="ListParagraph"/>
        <w:numPr>
          <w:ilvl w:val="0"/>
          <w:numId w:val="30"/>
        </w:numPr>
        <w:rPr>
          <w:rFonts w:ascii="Times" w:hAnsi="Times" w:cs="Times"/>
          <w:sz w:val="21"/>
          <w:szCs w:val="21"/>
        </w:rPr>
      </w:pPr>
      <w:r w:rsidRPr="008418CC">
        <w:rPr>
          <w:rFonts w:ascii="Times" w:hAnsi="Times" w:cs="Times"/>
          <w:sz w:val="21"/>
          <w:szCs w:val="21"/>
        </w:rPr>
        <w:t xml:space="preserve">The USDA </w:t>
      </w:r>
      <w:r w:rsidR="00F86C02">
        <w:rPr>
          <w:rFonts w:ascii="Times" w:hAnsi="Times" w:cs="Times"/>
          <w:sz w:val="21"/>
          <w:szCs w:val="21"/>
        </w:rPr>
        <w:t>Donated F</w:t>
      </w:r>
      <w:r w:rsidRPr="008418CC">
        <w:rPr>
          <w:rFonts w:ascii="Times" w:hAnsi="Times" w:cs="Times"/>
          <w:sz w:val="21"/>
          <w:szCs w:val="21"/>
        </w:rPr>
        <w:t>oods and processed end</w:t>
      </w:r>
      <w:r w:rsidR="00FC3723">
        <w:rPr>
          <w:rFonts w:ascii="Times" w:hAnsi="Times" w:cs="Times"/>
          <w:sz w:val="21"/>
          <w:szCs w:val="21"/>
        </w:rPr>
        <w:t>-</w:t>
      </w:r>
      <w:r w:rsidRPr="008418CC">
        <w:rPr>
          <w:rFonts w:ascii="Times" w:hAnsi="Times" w:cs="Times"/>
          <w:sz w:val="21"/>
          <w:szCs w:val="21"/>
        </w:rPr>
        <w:t>products received and provided to the FSMC for use in the SFA’s food service.</w:t>
      </w:r>
    </w:p>
    <w:p w:rsidR="00917DDE" w:rsidRPr="008418CC" w:rsidRDefault="00917DDE" w:rsidP="004F3D87">
      <w:pPr>
        <w:pStyle w:val="ListParagraph"/>
        <w:numPr>
          <w:ilvl w:val="0"/>
          <w:numId w:val="30"/>
        </w:numPr>
        <w:rPr>
          <w:rFonts w:ascii="Times" w:hAnsi="Times" w:cs="Times"/>
          <w:sz w:val="21"/>
          <w:szCs w:val="21"/>
        </w:rPr>
      </w:pPr>
      <w:r w:rsidRPr="008418CC">
        <w:rPr>
          <w:rFonts w:ascii="Times" w:hAnsi="Times" w:cs="Times"/>
          <w:sz w:val="21"/>
          <w:szCs w:val="21"/>
        </w:rPr>
        <w:t xml:space="preserve">Documentation that the FSMC has credited </w:t>
      </w:r>
      <w:r w:rsidR="007141DB">
        <w:rPr>
          <w:rFonts w:ascii="Times" w:hAnsi="Times" w:cs="Times"/>
          <w:sz w:val="21"/>
          <w:szCs w:val="21"/>
        </w:rPr>
        <w:t>the SFA f</w:t>
      </w:r>
      <w:r w:rsidRPr="008418CC">
        <w:rPr>
          <w:rFonts w:ascii="Times" w:hAnsi="Times" w:cs="Times"/>
          <w:sz w:val="21"/>
          <w:szCs w:val="21"/>
        </w:rPr>
        <w:t xml:space="preserve">or the value of all USDA </w:t>
      </w:r>
      <w:r w:rsidR="00F86C02">
        <w:rPr>
          <w:rFonts w:ascii="Times" w:hAnsi="Times" w:cs="Times"/>
          <w:sz w:val="21"/>
          <w:szCs w:val="21"/>
        </w:rPr>
        <w:t>Donated F</w:t>
      </w:r>
      <w:r w:rsidRPr="008418CC">
        <w:rPr>
          <w:rFonts w:ascii="Times" w:hAnsi="Times" w:cs="Times"/>
          <w:sz w:val="21"/>
          <w:szCs w:val="21"/>
        </w:rPr>
        <w:t xml:space="preserve">oods received for use in the SFA’s food service in the school or fiscal year, including, in accordance with the requirements in 250.51(a), the value of USDA </w:t>
      </w:r>
      <w:r w:rsidR="00F86C02">
        <w:rPr>
          <w:rFonts w:ascii="Times" w:hAnsi="Times" w:cs="Times"/>
          <w:sz w:val="21"/>
          <w:szCs w:val="21"/>
        </w:rPr>
        <w:t>Donated F</w:t>
      </w:r>
      <w:r w:rsidRPr="008418CC">
        <w:rPr>
          <w:rFonts w:ascii="Times" w:hAnsi="Times" w:cs="Times"/>
          <w:sz w:val="21"/>
          <w:szCs w:val="21"/>
        </w:rPr>
        <w:t>oods contained in processed end</w:t>
      </w:r>
      <w:r w:rsidR="00F86C02">
        <w:rPr>
          <w:rFonts w:ascii="Times" w:hAnsi="Times" w:cs="Times"/>
          <w:sz w:val="21"/>
          <w:szCs w:val="21"/>
        </w:rPr>
        <w:t>-</w:t>
      </w:r>
      <w:r w:rsidRPr="008418CC">
        <w:rPr>
          <w:rFonts w:ascii="Times" w:hAnsi="Times" w:cs="Times"/>
          <w:sz w:val="21"/>
          <w:szCs w:val="21"/>
        </w:rPr>
        <w:t>products.</w:t>
      </w:r>
    </w:p>
    <w:p w:rsidR="00917DDE" w:rsidRPr="008418CC" w:rsidRDefault="00917DDE" w:rsidP="004F3D87">
      <w:pPr>
        <w:pStyle w:val="ListParagraph"/>
        <w:numPr>
          <w:ilvl w:val="0"/>
          <w:numId w:val="30"/>
        </w:numPr>
        <w:rPr>
          <w:rFonts w:ascii="Times" w:hAnsi="Times" w:cs="Times"/>
          <w:sz w:val="21"/>
          <w:szCs w:val="21"/>
        </w:rPr>
      </w:pPr>
      <w:r w:rsidRPr="008418CC">
        <w:rPr>
          <w:rFonts w:ascii="Times" w:hAnsi="Times" w:cs="Times"/>
          <w:sz w:val="21"/>
          <w:szCs w:val="21"/>
        </w:rPr>
        <w:t>The actual donated food values used in crediting.</w:t>
      </w:r>
    </w:p>
    <w:p w:rsidR="00917DDE" w:rsidRPr="008418CC" w:rsidRDefault="00917DDE" w:rsidP="004F3D87">
      <w:pPr>
        <w:pStyle w:val="ListParagraph"/>
        <w:numPr>
          <w:ilvl w:val="0"/>
          <w:numId w:val="29"/>
        </w:numPr>
        <w:tabs>
          <w:tab w:val="left" w:pos="990"/>
        </w:tabs>
        <w:rPr>
          <w:rFonts w:ascii="Times" w:hAnsi="Times" w:cs="Times"/>
          <w:sz w:val="21"/>
          <w:szCs w:val="21"/>
        </w:rPr>
      </w:pPr>
      <w:r w:rsidRPr="008418CC">
        <w:rPr>
          <w:rFonts w:ascii="Times" w:hAnsi="Times" w:cs="Times"/>
          <w:sz w:val="21"/>
          <w:szCs w:val="21"/>
        </w:rPr>
        <w:t xml:space="preserve">The FSMC must maintain the following records relating to the use of USDA </w:t>
      </w:r>
      <w:r w:rsidR="00F86C02">
        <w:rPr>
          <w:rFonts w:ascii="Times" w:hAnsi="Times" w:cs="Times"/>
          <w:sz w:val="21"/>
          <w:szCs w:val="21"/>
        </w:rPr>
        <w:t>Donated F</w:t>
      </w:r>
      <w:r w:rsidRPr="008418CC">
        <w:rPr>
          <w:rFonts w:ascii="Times" w:hAnsi="Times" w:cs="Times"/>
          <w:sz w:val="21"/>
          <w:szCs w:val="21"/>
        </w:rPr>
        <w:t>oods in its contract with the SFA:</w:t>
      </w:r>
    </w:p>
    <w:p w:rsidR="00917DDE" w:rsidRPr="008418CC" w:rsidRDefault="00917DDE" w:rsidP="004F3D87">
      <w:pPr>
        <w:pStyle w:val="ListParagraph"/>
        <w:numPr>
          <w:ilvl w:val="0"/>
          <w:numId w:val="31"/>
        </w:numPr>
        <w:rPr>
          <w:rFonts w:ascii="Times" w:hAnsi="Times" w:cs="Times"/>
          <w:sz w:val="21"/>
          <w:szCs w:val="21"/>
        </w:rPr>
      </w:pPr>
      <w:r w:rsidRPr="008418CC">
        <w:rPr>
          <w:rFonts w:ascii="Times" w:hAnsi="Times" w:cs="Times"/>
          <w:sz w:val="21"/>
          <w:szCs w:val="21"/>
        </w:rPr>
        <w:t xml:space="preserve">The USDA </w:t>
      </w:r>
      <w:r w:rsidR="00F86C02">
        <w:rPr>
          <w:rFonts w:ascii="Times" w:hAnsi="Times" w:cs="Times"/>
          <w:sz w:val="21"/>
          <w:szCs w:val="21"/>
        </w:rPr>
        <w:t>Donated F</w:t>
      </w:r>
      <w:r w:rsidRPr="008418CC">
        <w:rPr>
          <w:rFonts w:ascii="Times" w:hAnsi="Times" w:cs="Times"/>
          <w:sz w:val="21"/>
          <w:szCs w:val="21"/>
        </w:rPr>
        <w:t>oods and processed end</w:t>
      </w:r>
      <w:r w:rsidR="00FC3723">
        <w:rPr>
          <w:rFonts w:ascii="Times" w:hAnsi="Times" w:cs="Times"/>
          <w:sz w:val="21"/>
          <w:szCs w:val="21"/>
        </w:rPr>
        <w:t>-</w:t>
      </w:r>
      <w:r w:rsidRPr="008418CC">
        <w:rPr>
          <w:rFonts w:ascii="Times" w:hAnsi="Times" w:cs="Times"/>
          <w:sz w:val="21"/>
          <w:szCs w:val="21"/>
        </w:rPr>
        <w:t>products received from, or on behalf of, the SFA for use in the SFA’s food service.</w:t>
      </w:r>
    </w:p>
    <w:p w:rsidR="00917DDE" w:rsidRPr="008418CC" w:rsidRDefault="00917DDE" w:rsidP="004F3D87">
      <w:pPr>
        <w:pStyle w:val="ListParagraph"/>
        <w:numPr>
          <w:ilvl w:val="0"/>
          <w:numId w:val="31"/>
        </w:numPr>
        <w:rPr>
          <w:rFonts w:ascii="Times" w:hAnsi="Times" w:cs="Times"/>
          <w:sz w:val="21"/>
          <w:szCs w:val="21"/>
        </w:rPr>
      </w:pPr>
      <w:r w:rsidRPr="008418CC">
        <w:rPr>
          <w:rFonts w:ascii="Times" w:hAnsi="Times" w:cs="Times"/>
          <w:sz w:val="21"/>
          <w:szCs w:val="21"/>
        </w:rPr>
        <w:t>Documentation that it has credited the SFA for the value of all USDA foods received for use in the SFA’s food service in the school or fiscal year, including, in accordance with the requirements in 2 CFR 250.51(a), the value of USDA foods contained in processed end products.</w:t>
      </w:r>
    </w:p>
    <w:p w:rsidR="00917DDE" w:rsidRPr="0008337A" w:rsidRDefault="00917DDE" w:rsidP="004F3D87">
      <w:pPr>
        <w:pStyle w:val="ListParagraph"/>
        <w:numPr>
          <w:ilvl w:val="0"/>
          <w:numId w:val="31"/>
        </w:numPr>
        <w:rPr>
          <w:rFonts w:ascii="Times" w:hAnsi="Times" w:cs="Times"/>
          <w:color w:val="FF0000"/>
          <w:sz w:val="21"/>
          <w:szCs w:val="21"/>
        </w:rPr>
      </w:pPr>
      <w:r w:rsidRPr="008418CC">
        <w:rPr>
          <w:rFonts w:ascii="Times" w:hAnsi="Times" w:cs="Times"/>
          <w:sz w:val="21"/>
          <w:szCs w:val="21"/>
        </w:rPr>
        <w:t>Documentation of i</w:t>
      </w:r>
      <w:r w:rsidR="00FC3723">
        <w:rPr>
          <w:rFonts w:ascii="Times" w:hAnsi="Times" w:cs="Times"/>
          <w:sz w:val="21"/>
          <w:szCs w:val="21"/>
        </w:rPr>
        <w:t>ts procurement of processed end-</w:t>
      </w:r>
      <w:r w:rsidRPr="008418CC">
        <w:rPr>
          <w:rFonts w:ascii="Times" w:hAnsi="Times" w:cs="Times"/>
          <w:sz w:val="21"/>
          <w:szCs w:val="21"/>
        </w:rPr>
        <w:t xml:space="preserve">products on behalf of the SFA if applicable. </w:t>
      </w:r>
      <w:r w:rsidR="00145294">
        <w:rPr>
          <w:rFonts w:ascii="Times" w:hAnsi="Times" w:cs="Times"/>
          <w:sz w:val="21"/>
          <w:szCs w:val="21"/>
        </w:rPr>
        <w:t>(See Item E on page 2</w:t>
      </w:r>
      <w:r w:rsidR="009D3600">
        <w:rPr>
          <w:rFonts w:ascii="Times" w:hAnsi="Times" w:cs="Times"/>
          <w:sz w:val="21"/>
          <w:szCs w:val="21"/>
        </w:rPr>
        <w:t>5</w:t>
      </w:r>
      <w:r w:rsidR="00145294">
        <w:rPr>
          <w:rFonts w:ascii="Times" w:hAnsi="Times" w:cs="Times"/>
          <w:sz w:val="21"/>
          <w:szCs w:val="21"/>
        </w:rPr>
        <w:t>).</w:t>
      </w:r>
    </w:p>
    <w:p w:rsidR="00917DDE" w:rsidRPr="007513DE" w:rsidRDefault="00F86C02" w:rsidP="004F3D87">
      <w:pPr>
        <w:pStyle w:val="ListParagraph"/>
        <w:numPr>
          <w:ilvl w:val="0"/>
          <w:numId w:val="29"/>
        </w:numPr>
        <w:rPr>
          <w:rFonts w:ascii="Times" w:hAnsi="Times" w:cs="Times"/>
          <w:sz w:val="21"/>
          <w:szCs w:val="21"/>
        </w:rPr>
      </w:pPr>
      <w:r w:rsidRPr="007513DE">
        <w:rPr>
          <w:rFonts w:ascii="Times" w:hAnsi="Times" w:cs="Times"/>
          <w:sz w:val="21"/>
          <w:szCs w:val="21"/>
        </w:rPr>
        <w:t>T</w:t>
      </w:r>
      <w:r w:rsidR="00917DDE" w:rsidRPr="007513DE">
        <w:rPr>
          <w:rFonts w:ascii="Times" w:hAnsi="Times" w:cs="Times"/>
          <w:sz w:val="21"/>
          <w:szCs w:val="21"/>
        </w:rPr>
        <w:t xml:space="preserve">he SFA must ensure that the FSMC is in compliance with the requirements of 7 CFR 250 through its monitoring of the food service operation, as required in 7 CFR 210, 225, or 226.  The SFA must conduct a reconciliation at least annually (and upon termination of the contract) to ensure that the FSMC has credited it for the value of all USDA foods received for use in the SFA’s food service in the school or fiscal year </w:t>
      </w:r>
      <w:r w:rsidR="00A83F63" w:rsidRPr="007513DE">
        <w:rPr>
          <w:rFonts w:ascii="Times" w:hAnsi="Times" w:cs="Times"/>
          <w:sz w:val="21"/>
          <w:szCs w:val="21"/>
        </w:rPr>
        <w:t xml:space="preserve">and that the value of donated foods contained in processed end-products is monitored </w:t>
      </w:r>
      <w:r w:rsidR="00917DDE" w:rsidRPr="007513DE">
        <w:rPr>
          <w:rFonts w:ascii="Times" w:hAnsi="Times" w:cs="Times"/>
          <w:sz w:val="21"/>
          <w:szCs w:val="21"/>
        </w:rPr>
        <w:t xml:space="preserve">in accordance with the </w:t>
      </w:r>
      <w:r w:rsidR="00A83F63" w:rsidRPr="007513DE">
        <w:rPr>
          <w:rFonts w:ascii="Times" w:hAnsi="Times" w:cs="Times"/>
          <w:sz w:val="21"/>
          <w:szCs w:val="21"/>
        </w:rPr>
        <w:t>requirements in 7 CFR 250.51(a).</w:t>
      </w:r>
      <w:r w:rsidR="00917DDE" w:rsidRPr="007513DE">
        <w:rPr>
          <w:rFonts w:ascii="Times" w:hAnsi="Times" w:cs="Times"/>
          <w:sz w:val="21"/>
          <w:szCs w:val="21"/>
        </w:rPr>
        <w:t xml:space="preserve"> </w:t>
      </w:r>
      <w:r w:rsidR="00A83F63" w:rsidRPr="007513DE">
        <w:rPr>
          <w:rFonts w:ascii="Times" w:hAnsi="Times" w:cs="Times"/>
          <w:sz w:val="21"/>
          <w:szCs w:val="21"/>
        </w:rPr>
        <w:t xml:space="preserve">  </w:t>
      </w:r>
      <w:r w:rsidR="00FC3723" w:rsidRPr="007513DE">
        <w:rPr>
          <w:rFonts w:ascii="Times" w:hAnsi="Times" w:cs="Times"/>
          <w:sz w:val="21"/>
          <w:szCs w:val="21"/>
        </w:rPr>
        <w:t xml:space="preserve">Recommendation:  </w:t>
      </w:r>
      <w:r w:rsidR="004C5BC3" w:rsidRPr="007513DE">
        <w:rPr>
          <w:rFonts w:ascii="Times" w:hAnsi="Times" w:cs="Times"/>
          <w:sz w:val="21"/>
          <w:szCs w:val="21"/>
        </w:rPr>
        <w:t>Reconciliations should</w:t>
      </w:r>
      <w:r w:rsidR="00FC3723" w:rsidRPr="007513DE">
        <w:rPr>
          <w:rFonts w:ascii="Times" w:hAnsi="Times" w:cs="Times"/>
          <w:sz w:val="21"/>
          <w:szCs w:val="21"/>
        </w:rPr>
        <w:t xml:space="preserve"> be completed monthly.</w:t>
      </w:r>
      <w:r w:rsidR="00917DDE" w:rsidRPr="007513DE">
        <w:rPr>
          <w:rFonts w:ascii="Times" w:hAnsi="Times" w:cs="Times"/>
          <w:sz w:val="21"/>
          <w:szCs w:val="21"/>
        </w:rPr>
        <w:tab/>
      </w:r>
    </w:p>
    <w:p w:rsidR="00BA706A" w:rsidRPr="00946246" w:rsidRDefault="00BA706A" w:rsidP="00BA706A">
      <w:pPr>
        <w:pStyle w:val="ListParagraph"/>
        <w:ind w:left="1800"/>
        <w:rPr>
          <w:rFonts w:ascii="Times" w:hAnsi="Times" w:cs="Times"/>
          <w:sz w:val="21"/>
          <w:szCs w:val="21"/>
        </w:rPr>
      </w:pPr>
    </w:p>
    <w:p w:rsidR="001D6029" w:rsidRDefault="001D6029" w:rsidP="00A83F63">
      <w:pPr>
        <w:pStyle w:val="ListParagraph"/>
        <w:tabs>
          <w:tab w:val="left" w:pos="450"/>
        </w:tabs>
        <w:autoSpaceDE w:val="0"/>
        <w:autoSpaceDN w:val="0"/>
        <w:adjustRightInd w:val="0"/>
        <w:outlineLvl w:val="0"/>
        <w:rPr>
          <w:rFonts w:ascii="Times" w:hAnsi="Times" w:cs="Times"/>
          <w:sz w:val="21"/>
          <w:szCs w:val="21"/>
        </w:rPr>
      </w:pPr>
      <w:r>
        <w:rPr>
          <w:rFonts w:ascii="Times" w:hAnsi="Times" w:cs="Times"/>
          <w:color w:val="231F20"/>
          <w:sz w:val="21"/>
          <w:szCs w:val="21"/>
        </w:rPr>
        <w:t xml:space="preserve">      </w:t>
      </w:r>
      <w:r w:rsidR="00951C95">
        <w:rPr>
          <w:rFonts w:ascii="Times" w:hAnsi="Times" w:cs="Times"/>
          <w:color w:val="231F20"/>
          <w:sz w:val="21"/>
          <w:szCs w:val="21"/>
        </w:rPr>
        <w:t>M.</w:t>
      </w:r>
      <w:r>
        <w:rPr>
          <w:rFonts w:ascii="Times" w:hAnsi="Times" w:cs="Times"/>
          <w:color w:val="231F20"/>
          <w:sz w:val="21"/>
          <w:szCs w:val="21"/>
        </w:rPr>
        <w:t xml:space="preserve">  </w:t>
      </w:r>
      <w:r w:rsidR="00917DDE" w:rsidRPr="0018057E">
        <w:rPr>
          <w:rFonts w:ascii="Times" w:hAnsi="Times" w:cs="Times"/>
          <w:sz w:val="21"/>
          <w:szCs w:val="21"/>
        </w:rPr>
        <w:t xml:space="preserve">USDA may conduct reviews of FSMC operations, as necessary, to ensure compliance with </w:t>
      </w:r>
      <w:r w:rsidR="00951C95">
        <w:rPr>
          <w:rFonts w:ascii="Times" w:hAnsi="Times" w:cs="Times"/>
          <w:sz w:val="21"/>
          <w:szCs w:val="21"/>
        </w:rPr>
        <w:tab/>
      </w:r>
      <w:r w:rsidR="00A83F63">
        <w:rPr>
          <w:rFonts w:ascii="Times" w:hAnsi="Times" w:cs="Times"/>
          <w:sz w:val="21"/>
          <w:szCs w:val="21"/>
        </w:rPr>
        <w:t>t</w:t>
      </w:r>
      <w:r w:rsidR="00917DDE" w:rsidRPr="0018057E">
        <w:rPr>
          <w:rFonts w:ascii="Times" w:hAnsi="Times" w:cs="Times"/>
          <w:sz w:val="21"/>
          <w:szCs w:val="21"/>
        </w:rPr>
        <w:t>he requirements of 7 CFR Part 250 with respect to the use and management of USDA foods.</w:t>
      </w:r>
      <w:r w:rsidR="00917DDE">
        <w:rPr>
          <w:rFonts w:ascii="Times" w:hAnsi="Times" w:cs="Times"/>
          <w:sz w:val="21"/>
          <w:szCs w:val="21"/>
        </w:rPr>
        <w:tab/>
      </w:r>
    </w:p>
    <w:p w:rsidR="001D6029" w:rsidRDefault="001D6029" w:rsidP="00917DDE">
      <w:pPr>
        <w:tabs>
          <w:tab w:val="left" w:pos="450"/>
        </w:tabs>
        <w:autoSpaceDE w:val="0"/>
        <w:autoSpaceDN w:val="0"/>
        <w:adjustRightInd w:val="0"/>
        <w:rPr>
          <w:rFonts w:ascii="Times" w:hAnsi="Times" w:cs="Times"/>
          <w:sz w:val="21"/>
          <w:szCs w:val="21"/>
        </w:rPr>
      </w:pPr>
    </w:p>
    <w:p w:rsidR="001D6029" w:rsidRDefault="00917DDE" w:rsidP="00917DDE">
      <w:pPr>
        <w:tabs>
          <w:tab w:val="left" w:pos="450"/>
        </w:tabs>
        <w:autoSpaceDE w:val="0"/>
        <w:autoSpaceDN w:val="0"/>
        <w:adjustRightInd w:val="0"/>
        <w:rPr>
          <w:rFonts w:ascii="Times" w:hAnsi="Times" w:cs="Times"/>
          <w:b/>
          <w:sz w:val="21"/>
          <w:szCs w:val="21"/>
        </w:rPr>
      </w:pPr>
      <w:r>
        <w:rPr>
          <w:rFonts w:ascii="Times" w:hAnsi="Times" w:cs="Times"/>
          <w:sz w:val="21"/>
          <w:szCs w:val="21"/>
        </w:rPr>
        <w:tab/>
      </w:r>
      <w:r>
        <w:rPr>
          <w:rFonts w:ascii="Times" w:hAnsi="Times" w:cs="Times"/>
          <w:sz w:val="21"/>
          <w:szCs w:val="21"/>
        </w:rPr>
        <w:tab/>
        <w:t xml:space="preserve">       </w:t>
      </w:r>
      <w:r w:rsidR="00951C95">
        <w:rPr>
          <w:rFonts w:ascii="Times" w:hAnsi="Times" w:cs="Times"/>
          <w:sz w:val="21"/>
          <w:szCs w:val="21"/>
        </w:rPr>
        <w:t>N.</w:t>
      </w:r>
      <w:r>
        <w:rPr>
          <w:rFonts w:ascii="Times" w:hAnsi="Times" w:cs="Times"/>
          <w:sz w:val="21"/>
          <w:szCs w:val="21"/>
        </w:rPr>
        <w:t xml:space="preserve"> </w:t>
      </w:r>
      <w:r w:rsidR="006727B9">
        <w:rPr>
          <w:rFonts w:ascii="Times" w:hAnsi="Times" w:cs="Times"/>
          <w:sz w:val="21"/>
          <w:szCs w:val="21"/>
        </w:rPr>
        <w:t xml:space="preserve">  </w:t>
      </w:r>
      <w:r w:rsidRPr="00922DE0">
        <w:rPr>
          <w:rFonts w:ascii="Times" w:hAnsi="Times" w:cs="Times"/>
          <w:sz w:val="21"/>
          <w:szCs w:val="21"/>
        </w:rPr>
        <w:t xml:space="preserve">For cost-reimbursable contracts, the FSMC will ensure that its system of inventory </w:t>
      </w:r>
      <w:r>
        <w:rPr>
          <w:rFonts w:ascii="Times" w:hAnsi="Times" w:cs="Times"/>
          <w:sz w:val="21"/>
          <w:szCs w:val="21"/>
        </w:rPr>
        <w:tab/>
      </w:r>
      <w:r>
        <w:rPr>
          <w:rFonts w:ascii="Times" w:hAnsi="Times" w:cs="Times"/>
          <w:sz w:val="21"/>
          <w:szCs w:val="21"/>
        </w:rPr>
        <w:tab/>
      </w:r>
      <w:r>
        <w:rPr>
          <w:rFonts w:ascii="Times" w:hAnsi="Times" w:cs="Times"/>
          <w:sz w:val="21"/>
          <w:szCs w:val="21"/>
        </w:rPr>
        <w:tab/>
      </w:r>
      <w:r>
        <w:rPr>
          <w:rFonts w:ascii="Times" w:hAnsi="Times" w:cs="Times"/>
          <w:sz w:val="21"/>
          <w:szCs w:val="21"/>
        </w:rPr>
        <w:tab/>
      </w:r>
      <w:r>
        <w:rPr>
          <w:rFonts w:ascii="Times" w:hAnsi="Times" w:cs="Times"/>
          <w:sz w:val="21"/>
          <w:szCs w:val="21"/>
        </w:rPr>
        <w:tab/>
      </w:r>
      <w:r w:rsidRPr="00922DE0">
        <w:rPr>
          <w:rFonts w:ascii="Times" w:hAnsi="Times" w:cs="Times"/>
          <w:sz w:val="21"/>
          <w:szCs w:val="21"/>
        </w:rPr>
        <w:t xml:space="preserve">management will not result in the SFA being charged for USDA </w:t>
      </w:r>
      <w:r w:rsidR="0008337A">
        <w:rPr>
          <w:rFonts w:ascii="Times" w:hAnsi="Times" w:cs="Times"/>
          <w:sz w:val="21"/>
          <w:szCs w:val="21"/>
        </w:rPr>
        <w:t>Donated F</w:t>
      </w:r>
      <w:r w:rsidRPr="00922DE0">
        <w:rPr>
          <w:rFonts w:ascii="Times" w:hAnsi="Times" w:cs="Times"/>
          <w:sz w:val="21"/>
          <w:szCs w:val="21"/>
        </w:rPr>
        <w:t>oods.</w:t>
      </w:r>
      <w:r>
        <w:rPr>
          <w:rFonts w:ascii="Times" w:hAnsi="Times" w:cs="Times"/>
          <w:sz w:val="21"/>
          <w:szCs w:val="21"/>
        </w:rPr>
        <w:t xml:space="preserve">   </w:t>
      </w:r>
    </w:p>
    <w:p w:rsidR="001D6029" w:rsidRDefault="001D6029" w:rsidP="00917DDE">
      <w:pPr>
        <w:tabs>
          <w:tab w:val="left" w:pos="450"/>
        </w:tabs>
        <w:autoSpaceDE w:val="0"/>
        <w:autoSpaceDN w:val="0"/>
        <w:adjustRightInd w:val="0"/>
        <w:rPr>
          <w:rFonts w:ascii="Times" w:hAnsi="Times" w:cs="Times"/>
          <w:b/>
          <w:sz w:val="21"/>
          <w:szCs w:val="21"/>
        </w:rPr>
      </w:pPr>
    </w:p>
    <w:p w:rsidR="00917DDE" w:rsidRPr="00951C95" w:rsidRDefault="00917DDE" w:rsidP="004F3D87">
      <w:pPr>
        <w:pStyle w:val="ListParagraph"/>
        <w:numPr>
          <w:ilvl w:val="0"/>
          <w:numId w:val="68"/>
        </w:numPr>
        <w:tabs>
          <w:tab w:val="left" w:pos="450"/>
        </w:tabs>
        <w:autoSpaceDE w:val="0"/>
        <w:autoSpaceDN w:val="0"/>
        <w:adjustRightInd w:val="0"/>
        <w:rPr>
          <w:rFonts w:ascii="Times" w:hAnsi="Times" w:cs="Times"/>
          <w:sz w:val="21"/>
          <w:szCs w:val="21"/>
        </w:rPr>
      </w:pPr>
      <w:r w:rsidRPr="00951C95">
        <w:rPr>
          <w:rFonts w:ascii="Times" w:hAnsi="Times" w:cs="Times"/>
          <w:sz w:val="21"/>
          <w:szCs w:val="21"/>
        </w:rPr>
        <w:t xml:space="preserve">FSMC acknowledges that renewal </w:t>
      </w:r>
      <w:r w:rsidR="00A83F63" w:rsidRPr="00951C95">
        <w:rPr>
          <w:rFonts w:ascii="Times" w:hAnsi="Times" w:cs="Times"/>
          <w:sz w:val="21"/>
          <w:szCs w:val="21"/>
        </w:rPr>
        <w:t xml:space="preserve">or extension </w:t>
      </w:r>
      <w:r w:rsidRPr="00951C95">
        <w:rPr>
          <w:rFonts w:ascii="Times" w:hAnsi="Times" w:cs="Times"/>
          <w:sz w:val="21"/>
          <w:szCs w:val="21"/>
        </w:rPr>
        <w:t xml:space="preserve">of this contract is contingent upon the </w:t>
      </w:r>
      <w:r w:rsidR="00951C95">
        <w:rPr>
          <w:rFonts w:ascii="Times" w:hAnsi="Times" w:cs="Times"/>
          <w:sz w:val="21"/>
          <w:szCs w:val="21"/>
        </w:rPr>
        <w:t>f</w:t>
      </w:r>
      <w:r w:rsidRPr="00951C95">
        <w:rPr>
          <w:rFonts w:ascii="Times" w:hAnsi="Times" w:cs="Times"/>
          <w:sz w:val="21"/>
          <w:szCs w:val="21"/>
        </w:rPr>
        <w:t xml:space="preserve">ulfillment of all contract provisions herein relating to USDA </w:t>
      </w:r>
      <w:r w:rsidR="0008337A" w:rsidRPr="00951C95">
        <w:rPr>
          <w:rFonts w:ascii="Times" w:hAnsi="Times" w:cs="Times"/>
          <w:sz w:val="21"/>
          <w:szCs w:val="21"/>
        </w:rPr>
        <w:t>Donated F</w:t>
      </w:r>
      <w:r w:rsidRPr="00951C95">
        <w:rPr>
          <w:rFonts w:ascii="Times" w:hAnsi="Times" w:cs="Times"/>
          <w:sz w:val="21"/>
          <w:szCs w:val="21"/>
        </w:rPr>
        <w:t>oods (7 CFR 250.53(</w:t>
      </w:r>
      <w:r w:rsidR="00BE064D" w:rsidRPr="00951C95">
        <w:rPr>
          <w:rFonts w:ascii="Times" w:hAnsi="Times" w:cs="Times"/>
          <w:sz w:val="21"/>
          <w:szCs w:val="21"/>
        </w:rPr>
        <w:t>a</w:t>
      </w:r>
      <w:r w:rsidRPr="00951C95">
        <w:rPr>
          <w:rFonts w:ascii="Times" w:hAnsi="Times" w:cs="Times"/>
          <w:sz w:val="21"/>
          <w:szCs w:val="21"/>
        </w:rPr>
        <w:t>)(12)).</w:t>
      </w:r>
    </w:p>
    <w:p w:rsidR="00917DDE" w:rsidRPr="00922DE0" w:rsidRDefault="00917DDE" w:rsidP="00917DDE">
      <w:pPr>
        <w:pStyle w:val="Default"/>
        <w:rPr>
          <w:rFonts w:ascii="Times" w:hAnsi="Times" w:cs="Times"/>
          <w:color w:val="000000" w:themeColor="text1"/>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Health Certifications/Food Safety </w:t>
      </w:r>
    </w:p>
    <w:p w:rsidR="00917DDE" w:rsidRDefault="00917DDE" w:rsidP="004F3D87">
      <w:pPr>
        <w:pStyle w:val="ListParagraph"/>
        <w:numPr>
          <w:ilvl w:val="0"/>
          <w:numId w:val="32"/>
        </w:numPr>
        <w:spacing w:line="240" w:lineRule="atLeast"/>
        <w:rPr>
          <w:rFonts w:ascii="Times" w:hAnsi="Times" w:cs="Times"/>
          <w:sz w:val="21"/>
          <w:szCs w:val="21"/>
        </w:rPr>
      </w:pPr>
      <w:r w:rsidRPr="00DF1753">
        <w:rPr>
          <w:rFonts w:ascii="Times" w:eastAsiaTheme="minorHAnsi" w:hAnsi="Times" w:cs="Times"/>
          <w:sz w:val="21"/>
          <w:szCs w:val="21"/>
        </w:rPr>
        <w:t>The FSMC must meet all applicable State and local health regulations in preparing and</w:t>
      </w:r>
      <w:r>
        <w:rPr>
          <w:rFonts w:ascii="Times" w:eastAsiaTheme="minorHAnsi" w:hAnsi="Times" w:cs="Times"/>
          <w:sz w:val="21"/>
          <w:szCs w:val="21"/>
        </w:rPr>
        <w:t xml:space="preserve"> </w:t>
      </w:r>
      <w:r w:rsidR="00140EEF">
        <w:rPr>
          <w:rFonts w:ascii="Times" w:eastAsiaTheme="minorHAnsi" w:hAnsi="Times" w:cs="Times"/>
          <w:sz w:val="21"/>
          <w:szCs w:val="21"/>
        </w:rPr>
        <w:t>s</w:t>
      </w:r>
      <w:r w:rsidRPr="00DF1753">
        <w:rPr>
          <w:rFonts w:ascii="Times" w:eastAsiaTheme="minorHAnsi" w:hAnsi="Times" w:cs="Times"/>
          <w:sz w:val="21"/>
          <w:szCs w:val="21"/>
        </w:rPr>
        <w:t xml:space="preserve">erving meals at the SFA facility. 7 CFR 210.16(a)(7)  </w:t>
      </w:r>
      <w:r w:rsidR="00A83F63">
        <w:rPr>
          <w:rFonts w:ascii="Times" w:eastAsiaTheme="minorHAnsi" w:hAnsi="Times" w:cs="Times"/>
          <w:sz w:val="21"/>
          <w:szCs w:val="21"/>
        </w:rPr>
        <w:t>Annually, t</w:t>
      </w:r>
      <w:r w:rsidRPr="00DF1753">
        <w:rPr>
          <w:rFonts w:ascii="Times" w:hAnsi="Times" w:cs="Times"/>
          <w:sz w:val="21"/>
          <w:szCs w:val="21"/>
        </w:rPr>
        <w:t>wo (2) food safety inspections for the National School Lunch or School Breakfast Programs</w:t>
      </w:r>
      <w:r w:rsidR="00BE064D">
        <w:rPr>
          <w:rFonts w:ascii="Times" w:hAnsi="Times" w:cs="Times"/>
          <w:sz w:val="21"/>
          <w:szCs w:val="21"/>
        </w:rPr>
        <w:t xml:space="preserve"> are required</w:t>
      </w:r>
      <w:r w:rsidRPr="00DF1753">
        <w:rPr>
          <w:rFonts w:ascii="Times" w:hAnsi="Times" w:cs="Times"/>
          <w:sz w:val="21"/>
          <w:szCs w:val="21"/>
        </w:rPr>
        <w:t xml:space="preserve">. The FSMC agrees to ensure that </w:t>
      </w:r>
      <w:r w:rsidRPr="00DF1753">
        <w:rPr>
          <w:rFonts w:ascii="Times" w:hAnsi="Times" w:cs="Times"/>
          <w:sz w:val="21"/>
          <w:szCs w:val="21"/>
          <w:u w:val="single"/>
        </w:rPr>
        <w:t>at least two health inspections</w:t>
      </w:r>
      <w:r w:rsidRPr="00DF1753">
        <w:rPr>
          <w:rFonts w:ascii="Times" w:hAnsi="Times" w:cs="Times"/>
          <w:sz w:val="21"/>
          <w:szCs w:val="21"/>
        </w:rPr>
        <w:t xml:space="preserve"> will be conducted by the state or local health department agency responsible for food safety inspections at every site involved in school meal preparati</w:t>
      </w:r>
      <w:r>
        <w:rPr>
          <w:rFonts w:ascii="Times" w:hAnsi="Times" w:cs="Times"/>
          <w:sz w:val="21"/>
          <w:szCs w:val="21"/>
        </w:rPr>
        <w:t xml:space="preserve">on and/or service as required. </w:t>
      </w:r>
      <w:r w:rsidR="00BE064D">
        <w:rPr>
          <w:rFonts w:ascii="Times" w:hAnsi="Times" w:cs="Times"/>
          <w:sz w:val="21"/>
          <w:szCs w:val="21"/>
        </w:rPr>
        <w:t>2 CFR 210.13(b)</w:t>
      </w:r>
    </w:p>
    <w:p w:rsidR="001D6029" w:rsidRPr="00DF1753" w:rsidRDefault="001D6029" w:rsidP="001D6029">
      <w:pPr>
        <w:pStyle w:val="ListParagraph"/>
        <w:spacing w:line="240" w:lineRule="atLeast"/>
        <w:ind w:left="1440"/>
        <w:rPr>
          <w:rFonts w:ascii="Times" w:hAnsi="Times" w:cs="Times"/>
          <w:sz w:val="21"/>
          <w:szCs w:val="21"/>
        </w:rPr>
      </w:pPr>
    </w:p>
    <w:p w:rsidR="00917DDE" w:rsidRDefault="00917DDE" w:rsidP="004F3D87">
      <w:pPr>
        <w:pStyle w:val="CM86"/>
        <w:numPr>
          <w:ilvl w:val="0"/>
          <w:numId w:val="32"/>
        </w:numPr>
        <w:spacing w:after="0" w:line="240" w:lineRule="atLeast"/>
        <w:rPr>
          <w:rFonts w:ascii="Times" w:hAnsi="Times" w:cs="Times"/>
          <w:color w:val="211D1E"/>
          <w:sz w:val="21"/>
          <w:szCs w:val="21"/>
        </w:rPr>
      </w:pPr>
      <w:r w:rsidRPr="00DF1753">
        <w:rPr>
          <w:rFonts w:ascii="Times" w:hAnsi="Times" w:cs="Times"/>
          <w:color w:val="211D1E"/>
          <w:sz w:val="21"/>
          <w:szCs w:val="21"/>
        </w:rPr>
        <w:t>The FSMC shall maintain state and/or local health certifications for any facility outside the SFA in which it  proposes to prepare meals and shall maintain this health certification for the duration of the contract as required under USDA Regulations 7 CFR 210.16(c)</w:t>
      </w:r>
      <w:r w:rsidR="00BE064D">
        <w:rPr>
          <w:rFonts w:ascii="Times" w:hAnsi="Times" w:cs="Times"/>
          <w:color w:val="211D1E"/>
          <w:sz w:val="21"/>
          <w:szCs w:val="21"/>
        </w:rPr>
        <w:t>(2)</w:t>
      </w:r>
      <w:r w:rsidRPr="00DF1753">
        <w:rPr>
          <w:rFonts w:ascii="Times" w:hAnsi="Times" w:cs="Times"/>
          <w:color w:val="211D1E"/>
          <w:sz w:val="21"/>
          <w:szCs w:val="21"/>
        </w:rPr>
        <w:t xml:space="preserve"> </w:t>
      </w:r>
    </w:p>
    <w:p w:rsidR="001D6029" w:rsidRPr="001D6029" w:rsidRDefault="001D6029" w:rsidP="001D6029">
      <w:pPr>
        <w:pStyle w:val="Default"/>
      </w:pPr>
    </w:p>
    <w:p w:rsidR="00917DDE" w:rsidRDefault="00917DDE" w:rsidP="004F3D87">
      <w:pPr>
        <w:pStyle w:val="CM86"/>
        <w:numPr>
          <w:ilvl w:val="0"/>
          <w:numId w:val="32"/>
        </w:numPr>
        <w:spacing w:after="0" w:line="240" w:lineRule="atLeast"/>
        <w:rPr>
          <w:rFonts w:ascii="Times" w:hAnsi="Times" w:cs="Times"/>
          <w:color w:val="211D1E"/>
          <w:sz w:val="21"/>
          <w:szCs w:val="21"/>
        </w:rPr>
      </w:pPr>
      <w:r w:rsidRPr="00DF1753">
        <w:rPr>
          <w:rFonts w:ascii="Times" w:hAnsi="Times" w:cs="Times"/>
          <w:color w:val="211D1E"/>
          <w:sz w:val="21"/>
          <w:szCs w:val="21"/>
        </w:rPr>
        <w:t xml:space="preserve">The FSMC shall adhere to the food safety program implemented by the SFA for all preparation and service of school meals, using a Hazard Analysis and Critical Control Point (HACCP) system as required under Public Law 108-265. </w:t>
      </w:r>
      <w:r w:rsidR="00BE064D">
        <w:rPr>
          <w:rFonts w:ascii="Times" w:hAnsi="Times" w:cs="Times"/>
          <w:color w:val="211D1E"/>
          <w:sz w:val="21"/>
          <w:szCs w:val="21"/>
        </w:rPr>
        <w:t xml:space="preserve"> 7 CFR 210.13(c)(1)</w:t>
      </w:r>
    </w:p>
    <w:p w:rsidR="00A83F63" w:rsidRDefault="00A83F63" w:rsidP="00A83F63">
      <w:pPr>
        <w:pStyle w:val="Default"/>
        <w:ind w:left="720"/>
      </w:pPr>
    </w:p>
    <w:p w:rsidR="00951C95" w:rsidRDefault="00951C95" w:rsidP="00A83F63">
      <w:pPr>
        <w:pStyle w:val="Default"/>
        <w:ind w:left="720"/>
      </w:pPr>
    </w:p>
    <w:p w:rsidR="00A83F63" w:rsidRDefault="00A83F63" w:rsidP="004F3D87">
      <w:pPr>
        <w:pStyle w:val="Default"/>
        <w:numPr>
          <w:ilvl w:val="0"/>
          <w:numId w:val="32"/>
        </w:numPr>
        <w:rPr>
          <w:rFonts w:ascii="Times New Roman" w:hAnsi="Times New Roman" w:cs="Times New Roman"/>
          <w:sz w:val="21"/>
          <w:szCs w:val="21"/>
        </w:rPr>
      </w:pPr>
      <w:r w:rsidRPr="00A83F63">
        <w:rPr>
          <w:rFonts w:ascii="Times New Roman" w:hAnsi="Times New Roman" w:cs="Times New Roman"/>
          <w:sz w:val="21"/>
          <w:szCs w:val="21"/>
        </w:rPr>
        <w:t>The FSMC will train all employees in proper food safety and sanitation before meals are served.</w:t>
      </w:r>
    </w:p>
    <w:p w:rsidR="007141DB" w:rsidRDefault="007141DB" w:rsidP="007141DB">
      <w:pPr>
        <w:pStyle w:val="ListParagraph"/>
        <w:rPr>
          <w:sz w:val="21"/>
          <w:szCs w:val="21"/>
        </w:rPr>
      </w:pPr>
    </w:p>
    <w:p w:rsidR="007141DB" w:rsidRPr="007513DE" w:rsidRDefault="007141DB" w:rsidP="004F3D87">
      <w:pPr>
        <w:pStyle w:val="Default"/>
        <w:numPr>
          <w:ilvl w:val="0"/>
          <w:numId w:val="32"/>
        </w:numPr>
        <w:rPr>
          <w:rFonts w:ascii="Times New Roman" w:hAnsi="Times New Roman" w:cs="Times New Roman"/>
          <w:sz w:val="21"/>
          <w:szCs w:val="21"/>
        </w:rPr>
      </w:pPr>
      <w:r w:rsidRPr="007513DE">
        <w:rPr>
          <w:rFonts w:ascii="Times New Roman" w:hAnsi="Times New Roman" w:cs="Times New Roman"/>
          <w:sz w:val="21"/>
          <w:szCs w:val="21"/>
        </w:rPr>
        <w:t>Any person serving as a Child Nutrition Director must complete six (6) hours of food safety training within thirty (30) days of hire.  Programs through ADE CNU, Institute for Child Nutrition and Serv Safe are approved for this required training.</w:t>
      </w:r>
    </w:p>
    <w:p w:rsidR="00917DDE" w:rsidRPr="007513DE" w:rsidRDefault="00917DDE" w:rsidP="00917DDE">
      <w:pPr>
        <w:pStyle w:val="CM86"/>
        <w:spacing w:after="0" w:line="240" w:lineRule="atLeast"/>
        <w:rPr>
          <w:rFonts w:ascii="Times" w:hAnsi="Times" w:cs="Times"/>
          <w:sz w:val="21"/>
          <w:szCs w:val="21"/>
        </w:rPr>
      </w:pPr>
    </w:p>
    <w:p w:rsidR="00917DDE" w:rsidRPr="007513DE" w:rsidRDefault="00917DDE" w:rsidP="004F3D87">
      <w:pPr>
        <w:pStyle w:val="CM86"/>
        <w:numPr>
          <w:ilvl w:val="0"/>
          <w:numId w:val="63"/>
        </w:numPr>
        <w:spacing w:after="0" w:line="240" w:lineRule="atLeast"/>
        <w:rPr>
          <w:rFonts w:ascii="Times" w:hAnsi="Times" w:cs="Times"/>
          <w:b/>
          <w:color w:val="211D1E"/>
          <w:sz w:val="21"/>
          <w:szCs w:val="21"/>
        </w:rPr>
      </w:pPr>
      <w:r w:rsidRPr="007513DE">
        <w:rPr>
          <w:rFonts w:ascii="Times" w:hAnsi="Times" w:cs="Times"/>
          <w:b/>
          <w:color w:val="211D1E"/>
          <w:sz w:val="21"/>
          <w:szCs w:val="21"/>
        </w:rPr>
        <w:t xml:space="preserve">Meals </w:t>
      </w:r>
    </w:p>
    <w:p w:rsidR="00917DDE" w:rsidRDefault="00917DDE" w:rsidP="004F3D87">
      <w:pPr>
        <w:pStyle w:val="CM86"/>
        <w:numPr>
          <w:ilvl w:val="0"/>
          <w:numId w:val="33"/>
        </w:numPr>
        <w:spacing w:after="0"/>
        <w:rPr>
          <w:rFonts w:ascii="Times" w:hAnsi="Times" w:cs="Times"/>
          <w:color w:val="211D1E"/>
          <w:sz w:val="21"/>
          <w:szCs w:val="21"/>
        </w:rPr>
      </w:pPr>
      <w:r w:rsidRPr="003E3C88">
        <w:rPr>
          <w:rFonts w:ascii="Times" w:hAnsi="Times" w:cs="Times"/>
          <w:color w:val="211D1E"/>
          <w:sz w:val="21"/>
          <w:szCs w:val="21"/>
        </w:rPr>
        <w:t xml:space="preserve">The FSMC shall serve meals on such days and at such times as requested by the SFA. </w:t>
      </w:r>
    </w:p>
    <w:p w:rsidR="001D6029" w:rsidRPr="001D6029" w:rsidRDefault="001D6029" w:rsidP="001D6029">
      <w:pPr>
        <w:pStyle w:val="Default"/>
      </w:pPr>
    </w:p>
    <w:p w:rsidR="00917DDE" w:rsidRDefault="00917DDE" w:rsidP="004F3D87">
      <w:pPr>
        <w:pStyle w:val="CM86"/>
        <w:numPr>
          <w:ilvl w:val="0"/>
          <w:numId w:val="33"/>
        </w:numPr>
        <w:spacing w:after="0"/>
        <w:rPr>
          <w:rFonts w:ascii="Times" w:hAnsi="Times" w:cs="Times"/>
          <w:color w:val="211D1E"/>
          <w:sz w:val="21"/>
          <w:szCs w:val="21"/>
        </w:rPr>
      </w:pPr>
      <w:r w:rsidRPr="003E3C88">
        <w:rPr>
          <w:rFonts w:ascii="Times" w:hAnsi="Times" w:cs="Times"/>
          <w:color w:val="211D1E"/>
          <w:sz w:val="21"/>
          <w:szCs w:val="21"/>
        </w:rPr>
        <w:t xml:space="preserve">The SFA shall retain control of the quality, extent, and general nature of the food service. </w:t>
      </w:r>
    </w:p>
    <w:p w:rsidR="001D6029" w:rsidRPr="001D6029" w:rsidRDefault="001D6029" w:rsidP="001D6029">
      <w:pPr>
        <w:pStyle w:val="Default"/>
      </w:pPr>
    </w:p>
    <w:p w:rsidR="00917DDE" w:rsidRDefault="00917DDE" w:rsidP="004F3D87">
      <w:pPr>
        <w:pStyle w:val="CM86"/>
        <w:numPr>
          <w:ilvl w:val="0"/>
          <w:numId w:val="33"/>
        </w:numPr>
        <w:spacing w:after="0" w:line="240" w:lineRule="atLeast"/>
        <w:rPr>
          <w:rFonts w:ascii="Times" w:hAnsi="Times" w:cs="Times"/>
          <w:color w:val="211D1E"/>
          <w:sz w:val="21"/>
          <w:szCs w:val="21"/>
        </w:rPr>
      </w:pPr>
      <w:r w:rsidRPr="003E3C88">
        <w:rPr>
          <w:rFonts w:ascii="Times" w:hAnsi="Times" w:cs="Times"/>
          <w:color w:val="211D1E"/>
          <w:sz w:val="21"/>
          <w:szCs w:val="21"/>
        </w:rPr>
        <w:t>The FSMC shall offer free, reduced-price, and full-price reimbursable meals to all eligible children participating in the Child and Nutrition programs.</w:t>
      </w:r>
    </w:p>
    <w:p w:rsidR="001D6029" w:rsidRPr="001D6029" w:rsidRDefault="001D6029" w:rsidP="001D6029">
      <w:pPr>
        <w:pStyle w:val="Default"/>
      </w:pPr>
    </w:p>
    <w:p w:rsidR="00E53E07" w:rsidRDefault="00E53E07" w:rsidP="004F3D87">
      <w:pPr>
        <w:pStyle w:val="CM86"/>
        <w:numPr>
          <w:ilvl w:val="0"/>
          <w:numId w:val="33"/>
        </w:numPr>
        <w:spacing w:after="0" w:line="240" w:lineRule="atLeast"/>
        <w:rPr>
          <w:rFonts w:ascii="Times" w:hAnsi="Times" w:cs="Times"/>
          <w:sz w:val="21"/>
          <w:szCs w:val="21"/>
        </w:rPr>
      </w:pPr>
      <w:r w:rsidRPr="00DF1753">
        <w:rPr>
          <w:rFonts w:ascii="Times" w:hAnsi="Times" w:cs="Times"/>
          <w:sz w:val="21"/>
          <w:szCs w:val="21"/>
        </w:rPr>
        <w:t xml:space="preserve">The FSMC shall provide meals that meet the most current federal meal pattern and nutrition standards regulations based on the </w:t>
      </w:r>
      <w:r w:rsidRPr="00DF1753">
        <w:rPr>
          <w:rFonts w:ascii="Times" w:hAnsi="Times" w:cs="Times"/>
          <w:i/>
          <w:sz w:val="21"/>
          <w:szCs w:val="21"/>
        </w:rPr>
        <w:t xml:space="preserve">HEALTHY, HUNGER-FREE KIDS ACT OF 2010, Public Law 111-296, </w:t>
      </w:r>
      <w:r w:rsidRPr="00DF1753">
        <w:rPr>
          <w:rFonts w:ascii="Times" w:hAnsi="Times" w:cs="Times"/>
          <w:sz w:val="21"/>
          <w:szCs w:val="21"/>
        </w:rPr>
        <w:t xml:space="preserve">7 CFR 210.10 and 220.8 and comply with Arkansas Nutrition Standards, Ark. Code Ann. § 6-16-132, 20-7-133 through 135; Act 981 of 2011.  The federal timeline for implementation of meal requirements and nutrition standards in the NSLP will be completed with </w:t>
      </w:r>
      <w:r w:rsidR="007E1189">
        <w:rPr>
          <w:rFonts w:ascii="Times" w:hAnsi="Times" w:cs="Times"/>
          <w:sz w:val="21"/>
          <w:szCs w:val="21"/>
        </w:rPr>
        <w:t xml:space="preserve">changes in </w:t>
      </w:r>
      <w:r w:rsidRPr="00DF1753">
        <w:rPr>
          <w:rFonts w:ascii="Times" w:hAnsi="Times" w:cs="Times"/>
          <w:sz w:val="21"/>
          <w:szCs w:val="21"/>
        </w:rPr>
        <w:t>sodium requirements</w:t>
      </w:r>
      <w:r w:rsidR="007E1189">
        <w:rPr>
          <w:rFonts w:ascii="Times" w:hAnsi="Times" w:cs="Times"/>
          <w:sz w:val="21"/>
          <w:szCs w:val="21"/>
        </w:rPr>
        <w:t xml:space="preserve"> through </w:t>
      </w:r>
      <w:r w:rsidRPr="00DF1753">
        <w:rPr>
          <w:rFonts w:ascii="Times" w:hAnsi="Times" w:cs="Times"/>
          <w:sz w:val="21"/>
          <w:szCs w:val="21"/>
        </w:rPr>
        <w:t xml:space="preserve">the 2022-2023 school year.  In the SBP, the meal requirements (other than milk) will be implemented </w:t>
      </w:r>
      <w:r w:rsidR="007E1189">
        <w:rPr>
          <w:rFonts w:ascii="Times" w:hAnsi="Times" w:cs="Times"/>
          <w:sz w:val="21"/>
          <w:szCs w:val="21"/>
        </w:rPr>
        <w:t xml:space="preserve">with </w:t>
      </w:r>
      <w:r w:rsidRPr="00DF1753">
        <w:rPr>
          <w:rFonts w:ascii="Times" w:hAnsi="Times" w:cs="Times"/>
          <w:sz w:val="21"/>
          <w:szCs w:val="21"/>
        </w:rPr>
        <w:t xml:space="preserve">completion </w:t>
      </w:r>
      <w:r w:rsidR="007E1189">
        <w:rPr>
          <w:rFonts w:ascii="Times" w:hAnsi="Times" w:cs="Times"/>
          <w:sz w:val="21"/>
          <w:szCs w:val="21"/>
        </w:rPr>
        <w:t xml:space="preserve">of </w:t>
      </w:r>
      <w:r w:rsidRPr="00DF1753">
        <w:rPr>
          <w:rFonts w:ascii="Times" w:hAnsi="Times" w:cs="Times"/>
          <w:sz w:val="21"/>
          <w:szCs w:val="21"/>
        </w:rPr>
        <w:t>sodium requirements in the 2022-2023 school year (Attachment N).</w:t>
      </w:r>
      <w:r w:rsidR="007E1189">
        <w:rPr>
          <w:rFonts w:ascii="Times" w:hAnsi="Times" w:cs="Times"/>
          <w:sz w:val="21"/>
          <w:szCs w:val="21"/>
        </w:rPr>
        <w:t xml:space="preserve">  Nutrition standards are subject to change.</w:t>
      </w:r>
    </w:p>
    <w:p w:rsidR="001D6029" w:rsidRPr="001D6029" w:rsidRDefault="001D6029" w:rsidP="001D6029">
      <w:pPr>
        <w:pStyle w:val="Default"/>
      </w:pPr>
    </w:p>
    <w:p w:rsidR="001D6029" w:rsidRPr="007513DE" w:rsidRDefault="00917DDE" w:rsidP="004F3D87">
      <w:pPr>
        <w:pStyle w:val="CM86"/>
        <w:numPr>
          <w:ilvl w:val="0"/>
          <w:numId w:val="33"/>
        </w:numPr>
        <w:spacing w:after="0" w:line="240" w:lineRule="atLeast"/>
        <w:rPr>
          <w:rFonts w:ascii="Times" w:hAnsi="Times" w:cs="Times"/>
          <w:color w:val="FF0000"/>
          <w:sz w:val="21"/>
          <w:szCs w:val="21"/>
        </w:rPr>
      </w:pPr>
      <w:r w:rsidRPr="007513DE">
        <w:rPr>
          <w:rFonts w:ascii="Times" w:hAnsi="Times" w:cs="Times"/>
          <w:b/>
          <w:color w:val="000000" w:themeColor="text1"/>
          <w:sz w:val="21"/>
          <w:szCs w:val="21"/>
        </w:rPr>
        <w:t xml:space="preserve">The FSMC must comply with the 21-day menu cycle and portion sizes specified by the SFA for </w:t>
      </w:r>
      <w:r w:rsidRPr="007513DE">
        <w:rPr>
          <w:rFonts w:ascii="Times" w:hAnsi="Times" w:cs="Times"/>
          <w:b/>
          <w:sz w:val="21"/>
          <w:szCs w:val="21"/>
        </w:rPr>
        <w:t>the School Food Service Program</w:t>
      </w:r>
      <w:r w:rsidR="00725675">
        <w:rPr>
          <w:rFonts w:ascii="Times" w:hAnsi="Times" w:cs="Times"/>
          <w:b/>
          <w:sz w:val="21"/>
          <w:szCs w:val="21"/>
        </w:rPr>
        <w:t xml:space="preserve">.  Attach a 21-day menu for breakfast and a 21-day menu for lunch to the RFP.  </w:t>
      </w:r>
      <w:r w:rsidR="00145294">
        <w:rPr>
          <w:rFonts w:ascii="Times" w:hAnsi="Times" w:cs="Times"/>
          <w:b/>
          <w:sz w:val="21"/>
          <w:szCs w:val="21"/>
        </w:rPr>
        <w:t>(Attachment A.7, page 52).</w:t>
      </w:r>
      <w:r w:rsidRPr="007513DE">
        <w:rPr>
          <w:rFonts w:ascii="Times" w:hAnsi="Times" w:cs="Times"/>
          <w:b/>
          <w:color w:val="FF0000"/>
          <w:sz w:val="21"/>
          <w:szCs w:val="21"/>
        </w:rPr>
        <w:t xml:space="preserve"> </w:t>
      </w:r>
      <w:r w:rsidRPr="007513DE">
        <w:rPr>
          <w:rFonts w:ascii="Times" w:hAnsi="Times" w:cs="Times"/>
          <w:b/>
          <w:sz w:val="21"/>
          <w:szCs w:val="21"/>
        </w:rPr>
        <w:t xml:space="preserve"> Thereafter, changes in the menu(s) may be made </w:t>
      </w:r>
      <w:r w:rsidRPr="007513DE">
        <w:rPr>
          <w:rFonts w:ascii="Times" w:hAnsi="Times" w:cs="Times"/>
          <w:b/>
          <w:sz w:val="21"/>
          <w:szCs w:val="21"/>
          <w:u w:val="single"/>
        </w:rPr>
        <w:t>with prior approval of the SFA</w:t>
      </w:r>
      <w:r w:rsidRPr="007513DE">
        <w:rPr>
          <w:rFonts w:ascii="Times" w:hAnsi="Times" w:cs="Times"/>
          <w:b/>
          <w:sz w:val="21"/>
          <w:szCs w:val="21"/>
        </w:rPr>
        <w:t xml:space="preserve">.  The SFA shall approve any changes in the menus no later than two </w:t>
      </w:r>
      <w:r w:rsidR="007141DB" w:rsidRPr="007513DE">
        <w:rPr>
          <w:rFonts w:ascii="Times" w:hAnsi="Times" w:cs="Times"/>
          <w:b/>
          <w:sz w:val="21"/>
          <w:szCs w:val="21"/>
        </w:rPr>
        <w:t xml:space="preserve">(2) </w:t>
      </w:r>
      <w:r w:rsidRPr="007513DE">
        <w:rPr>
          <w:rFonts w:ascii="Times" w:hAnsi="Times" w:cs="Times"/>
          <w:b/>
          <w:sz w:val="21"/>
          <w:szCs w:val="21"/>
        </w:rPr>
        <w:t>weeks prior to service after the initial cycle has been</w:t>
      </w:r>
      <w:r w:rsidR="00C64A6F" w:rsidRPr="007513DE">
        <w:rPr>
          <w:rFonts w:ascii="Times" w:hAnsi="Times" w:cs="Times"/>
          <w:b/>
          <w:sz w:val="21"/>
          <w:szCs w:val="21"/>
        </w:rPr>
        <w:t xml:space="preserve"> completed.  </w:t>
      </w:r>
      <w:r w:rsidRPr="007513DE">
        <w:rPr>
          <w:rFonts w:ascii="Times" w:hAnsi="Times" w:cs="Times"/>
          <w:b/>
          <w:sz w:val="21"/>
          <w:szCs w:val="21"/>
        </w:rPr>
        <w:t xml:space="preserve"> </w:t>
      </w:r>
      <w:r w:rsidR="007E1189" w:rsidRPr="007513DE">
        <w:rPr>
          <w:rFonts w:ascii="Times" w:hAnsi="Times" w:cs="Times"/>
          <w:b/>
          <w:sz w:val="21"/>
          <w:szCs w:val="21"/>
        </w:rPr>
        <w:t>SFAs may req</w:t>
      </w:r>
      <w:r w:rsidR="00C64A6F" w:rsidRPr="007513DE">
        <w:rPr>
          <w:rFonts w:ascii="Times" w:hAnsi="Times" w:cs="Times"/>
          <w:b/>
          <w:sz w:val="21"/>
          <w:szCs w:val="21"/>
        </w:rPr>
        <w:t>uest</w:t>
      </w:r>
      <w:r w:rsidR="007E1189" w:rsidRPr="007513DE">
        <w:rPr>
          <w:rFonts w:ascii="Times" w:hAnsi="Times" w:cs="Times"/>
          <w:b/>
          <w:sz w:val="21"/>
          <w:szCs w:val="21"/>
        </w:rPr>
        <w:t xml:space="preserve"> the FSMC to provide</w:t>
      </w:r>
      <w:r w:rsidR="00C64A6F" w:rsidRPr="007513DE">
        <w:rPr>
          <w:rFonts w:ascii="Times" w:hAnsi="Times" w:cs="Times"/>
          <w:b/>
          <w:sz w:val="21"/>
          <w:szCs w:val="21"/>
        </w:rPr>
        <w:t xml:space="preserve"> a sample </w:t>
      </w:r>
      <w:r w:rsidR="007E1189" w:rsidRPr="007513DE">
        <w:rPr>
          <w:rFonts w:ascii="Times" w:hAnsi="Times" w:cs="Times"/>
          <w:b/>
          <w:sz w:val="21"/>
          <w:szCs w:val="21"/>
        </w:rPr>
        <w:t>21-day menu cycle</w:t>
      </w:r>
      <w:r w:rsidR="00C64A6F" w:rsidRPr="007513DE">
        <w:rPr>
          <w:rFonts w:ascii="Times" w:hAnsi="Times" w:cs="Times"/>
          <w:b/>
          <w:sz w:val="21"/>
          <w:szCs w:val="21"/>
        </w:rPr>
        <w:t xml:space="preserve"> for consideration</w:t>
      </w:r>
      <w:r w:rsidR="007E1189" w:rsidRPr="007513DE">
        <w:rPr>
          <w:rFonts w:ascii="Times" w:hAnsi="Times" w:cs="Times"/>
          <w:b/>
          <w:sz w:val="21"/>
          <w:szCs w:val="21"/>
        </w:rPr>
        <w:t xml:space="preserve">.  </w:t>
      </w:r>
      <w:r w:rsidRPr="007513DE">
        <w:rPr>
          <w:rFonts w:ascii="Times" w:hAnsi="Times" w:cs="Times"/>
          <w:sz w:val="21"/>
          <w:szCs w:val="21"/>
        </w:rPr>
        <w:t xml:space="preserve">The meals must meet the Meal Pattern as designated herein by the SFA for each </w:t>
      </w:r>
      <w:r w:rsidR="007E1189" w:rsidRPr="007513DE">
        <w:rPr>
          <w:rFonts w:ascii="Times" w:hAnsi="Times" w:cs="Times"/>
          <w:sz w:val="21"/>
          <w:szCs w:val="21"/>
        </w:rPr>
        <w:t>t</w:t>
      </w:r>
      <w:r w:rsidRPr="007513DE">
        <w:rPr>
          <w:rFonts w:ascii="Times" w:hAnsi="Times" w:cs="Times"/>
          <w:sz w:val="21"/>
          <w:szCs w:val="21"/>
        </w:rPr>
        <w:t xml:space="preserve">erm of the contract.  Meals must adhere to all calorie ranges and meet the nutrition standards for National School Lunch, School Breakfast, and/or summer meals programs for the age/grade groups of school children and as listed in </w:t>
      </w:r>
      <w:r w:rsidR="00B8281A">
        <w:rPr>
          <w:rFonts w:ascii="Times" w:hAnsi="Times" w:cs="Times"/>
          <w:sz w:val="21"/>
          <w:szCs w:val="21"/>
        </w:rPr>
        <w:t xml:space="preserve">Attachment C.1, page 75, </w:t>
      </w:r>
      <w:r w:rsidR="00145294">
        <w:rPr>
          <w:rFonts w:ascii="Times" w:hAnsi="Times" w:cs="Times"/>
          <w:sz w:val="21"/>
          <w:szCs w:val="21"/>
        </w:rPr>
        <w:t>Attachment C.2, pages 76-</w:t>
      </w:r>
      <w:r w:rsidR="00B8281A">
        <w:rPr>
          <w:rFonts w:ascii="Times" w:hAnsi="Times" w:cs="Times"/>
          <w:sz w:val="21"/>
          <w:szCs w:val="21"/>
        </w:rPr>
        <w:t>78,Attachment C.3, page 79 and Attachment C.4, page 80.</w:t>
      </w:r>
      <w:r w:rsidRPr="007513DE">
        <w:rPr>
          <w:rFonts w:ascii="Times" w:hAnsi="Times" w:cs="Times"/>
          <w:color w:val="FF0000"/>
          <w:sz w:val="21"/>
          <w:szCs w:val="21"/>
        </w:rPr>
        <w:t xml:space="preserve">  </w:t>
      </w:r>
      <w:r w:rsidR="007141DB" w:rsidRPr="007513DE">
        <w:rPr>
          <w:rFonts w:ascii="Times" w:hAnsi="Times" w:cs="Times"/>
          <w:sz w:val="21"/>
          <w:szCs w:val="21"/>
        </w:rPr>
        <w:t>The SFA may request or change the FSMC menu to meet the preferences of the student population.</w:t>
      </w:r>
    </w:p>
    <w:p w:rsidR="007E1189" w:rsidRPr="007513DE" w:rsidRDefault="007E1189" w:rsidP="007E1189">
      <w:pPr>
        <w:pStyle w:val="Default"/>
      </w:pPr>
    </w:p>
    <w:p w:rsidR="00917DDE" w:rsidRPr="007513DE" w:rsidRDefault="00917DDE" w:rsidP="004F3D87">
      <w:pPr>
        <w:pStyle w:val="CM86"/>
        <w:numPr>
          <w:ilvl w:val="0"/>
          <w:numId w:val="33"/>
        </w:numPr>
        <w:spacing w:after="0" w:line="240" w:lineRule="atLeast"/>
        <w:rPr>
          <w:rFonts w:ascii="Times" w:hAnsi="Times" w:cs="Times"/>
          <w:color w:val="211D1E"/>
          <w:sz w:val="21"/>
          <w:szCs w:val="21"/>
        </w:rPr>
      </w:pPr>
      <w:r w:rsidRPr="007513DE">
        <w:rPr>
          <w:rFonts w:ascii="Times" w:hAnsi="Times" w:cs="Times"/>
          <w:color w:val="211D1E"/>
          <w:sz w:val="21"/>
          <w:szCs w:val="21"/>
        </w:rPr>
        <w:t xml:space="preserve">The FSMC shall promote maximum participation in the Child Nutrition Programs. </w:t>
      </w:r>
    </w:p>
    <w:p w:rsidR="007E1189" w:rsidRPr="007E1189" w:rsidRDefault="007E1189" w:rsidP="007E1189">
      <w:pPr>
        <w:pStyle w:val="Default"/>
      </w:pPr>
    </w:p>
    <w:p w:rsidR="00917DDE" w:rsidRDefault="00917DDE" w:rsidP="004F3D87">
      <w:pPr>
        <w:pStyle w:val="CM86"/>
        <w:numPr>
          <w:ilvl w:val="0"/>
          <w:numId w:val="33"/>
        </w:numPr>
        <w:spacing w:after="0" w:line="240" w:lineRule="atLeast"/>
        <w:rPr>
          <w:rFonts w:ascii="Times" w:hAnsi="Times" w:cs="Times"/>
          <w:color w:val="211D1E"/>
          <w:sz w:val="21"/>
          <w:szCs w:val="21"/>
        </w:rPr>
      </w:pPr>
      <w:r w:rsidRPr="00DF1753">
        <w:rPr>
          <w:rFonts w:ascii="Times" w:hAnsi="Times" w:cs="Times"/>
          <w:color w:val="211D1E"/>
          <w:sz w:val="21"/>
          <w:szCs w:val="21"/>
        </w:rPr>
        <w:t xml:space="preserve">The FSMC shall provide the specified types of service in the schools/sites listed in </w:t>
      </w:r>
      <w:r w:rsidR="00B8281A">
        <w:rPr>
          <w:rFonts w:ascii="Times" w:hAnsi="Times" w:cs="Times"/>
          <w:color w:val="211D1E"/>
          <w:sz w:val="21"/>
          <w:szCs w:val="21"/>
        </w:rPr>
        <w:t>Attachment A.6, page 51</w:t>
      </w:r>
      <w:r w:rsidRPr="00C64A6F">
        <w:rPr>
          <w:rFonts w:ascii="Times" w:hAnsi="Times" w:cs="Times"/>
          <w:color w:val="FF0000"/>
          <w:sz w:val="21"/>
          <w:szCs w:val="21"/>
        </w:rPr>
        <w:t xml:space="preserve"> </w:t>
      </w:r>
      <w:r w:rsidRPr="00DF1753">
        <w:rPr>
          <w:rFonts w:ascii="Times" w:hAnsi="Times" w:cs="Times"/>
          <w:color w:val="211D1E"/>
          <w:sz w:val="21"/>
          <w:szCs w:val="21"/>
        </w:rPr>
        <w:t>a</w:t>
      </w:r>
      <w:r w:rsidR="002D715B">
        <w:rPr>
          <w:rFonts w:ascii="Times" w:hAnsi="Times" w:cs="Times"/>
          <w:color w:val="211D1E"/>
          <w:sz w:val="21"/>
          <w:szCs w:val="21"/>
        </w:rPr>
        <w:t>s</w:t>
      </w:r>
      <w:r w:rsidRPr="00DF1753">
        <w:rPr>
          <w:rFonts w:ascii="Times" w:hAnsi="Times" w:cs="Times"/>
          <w:color w:val="211D1E"/>
          <w:sz w:val="21"/>
          <w:szCs w:val="21"/>
        </w:rPr>
        <w:t xml:space="preserve"> part of this contract. </w:t>
      </w:r>
    </w:p>
    <w:p w:rsidR="001D6029" w:rsidRPr="001D6029" w:rsidRDefault="001D6029" w:rsidP="001D6029">
      <w:pPr>
        <w:pStyle w:val="Default"/>
      </w:pPr>
    </w:p>
    <w:p w:rsidR="00917DDE" w:rsidRDefault="00917DDE" w:rsidP="004F3D87">
      <w:pPr>
        <w:pStyle w:val="CM86"/>
        <w:numPr>
          <w:ilvl w:val="0"/>
          <w:numId w:val="33"/>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sell on the premises only those foods and beverages authorized by the SFA and only at the times and places designated by the SFA in compliance with state and federal regulations. </w:t>
      </w:r>
    </w:p>
    <w:p w:rsidR="001D6029" w:rsidRPr="001D6029" w:rsidRDefault="001D6029" w:rsidP="001D6029">
      <w:pPr>
        <w:pStyle w:val="Default"/>
      </w:pPr>
    </w:p>
    <w:p w:rsidR="009D3600" w:rsidRDefault="00917DDE" w:rsidP="004F3D87">
      <w:pPr>
        <w:pStyle w:val="ListParagraph"/>
        <w:numPr>
          <w:ilvl w:val="0"/>
          <w:numId w:val="33"/>
        </w:numPr>
        <w:rPr>
          <w:rFonts w:ascii="Times" w:hAnsi="Times" w:cs="Times"/>
          <w:color w:val="211D1E"/>
          <w:sz w:val="21"/>
          <w:szCs w:val="21"/>
        </w:rPr>
      </w:pPr>
      <w:r w:rsidRPr="00DF1753">
        <w:rPr>
          <w:rFonts w:ascii="Times" w:hAnsi="Times" w:cs="Times"/>
          <w:color w:val="211D1E"/>
          <w:sz w:val="21"/>
          <w:szCs w:val="21"/>
        </w:rPr>
        <w:lastRenderedPageBreak/>
        <w:t>No payment will be made to the FSMC for meals that are spoiled or unwholesome at the time of  delivery, do not meet detailed specifications as developed by the SFA for each food component in the meal pattern, or do not otherwise meet the requirements of the contract.</w:t>
      </w:r>
      <w:r w:rsidR="009D3600">
        <w:rPr>
          <w:rFonts w:ascii="Times" w:hAnsi="Times" w:cs="Times"/>
          <w:color w:val="211D1E"/>
          <w:sz w:val="21"/>
          <w:szCs w:val="21"/>
        </w:rPr>
        <w:t xml:space="preserve">  </w:t>
      </w:r>
    </w:p>
    <w:p w:rsidR="00917DDE" w:rsidRDefault="009D3600" w:rsidP="009D3600">
      <w:pPr>
        <w:pStyle w:val="ListParagraph"/>
        <w:ind w:left="1440"/>
        <w:rPr>
          <w:rFonts w:ascii="Times" w:hAnsi="Times" w:cs="Times"/>
          <w:color w:val="211D1E"/>
          <w:sz w:val="21"/>
          <w:szCs w:val="21"/>
        </w:rPr>
      </w:pPr>
      <w:r>
        <w:rPr>
          <w:rFonts w:ascii="Times" w:hAnsi="Times" w:cs="Times"/>
          <w:color w:val="211D1E"/>
          <w:sz w:val="21"/>
          <w:szCs w:val="21"/>
        </w:rPr>
        <w:t xml:space="preserve">7 CFR 210.16(c)(3)  </w:t>
      </w:r>
    </w:p>
    <w:p w:rsidR="001D6029" w:rsidRPr="001D6029" w:rsidRDefault="001D6029" w:rsidP="001D6029">
      <w:pPr>
        <w:pStyle w:val="ListParagraph"/>
        <w:rPr>
          <w:rFonts w:ascii="Times" w:hAnsi="Times" w:cs="Times"/>
          <w:color w:val="211D1E"/>
          <w:sz w:val="21"/>
          <w:szCs w:val="21"/>
        </w:rPr>
      </w:pPr>
    </w:p>
    <w:p w:rsidR="00917DDE" w:rsidRDefault="00917DDE" w:rsidP="004F3D87">
      <w:pPr>
        <w:pStyle w:val="ListParagraph"/>
        <w:numPr>
          <w:ilvl w:val="0"/>
          <w:numId w:val="33"/>
        </w:numPr>
        <w:rPr>
          <w:rFonts w:ascii="Times" w:eastAsiaTheme="minorHAnsi" w:hAnsi="Times" w:cs="Times"/>
          <w:sz w:val="21"/>
          <w:szCs w:val="21"/>
        </w:rPr>
      </w:pPr>
      <w:r w:rsidRPr="00A43C70">
        <w:rPr>
          <w:rFonts w:ascii="Times" w:hAnsi="Times" w:cs="Times"/>
          <w:color w:val="211D1E"/>
          <w:sz w:val="21"/>
          <w:szCs w:val="21"/>
        </w:rPr>
        <w:t>The FSMC shall p</w:t>
      </w:r>
      <w:r w:rsidRPr="00A43C70">
        <w:rPr>
          <w:rFonts w:ascii="Times" w:eastAsiaTheme="minorHAnsi" w:hAnsi="Times" w:cs="Times"/>
          <w:sz w:val="21"/>
          <w:szCs w:val="21"/>
        </w:rPr>
        <w:t>rovide detailed specifications for each food component or menu item as specified in 7 CFR 210 and 7CFR 220 and include these specifications in the solicitation.  Specifications must cover items such as grade, purchase units, style, condition, weight, ingredients, formulations and delivery time</w:t>
      </w:r>
      <w:r w:rsidR="00BE064D">
        <w:rPr>
          <w:rFonts w:ascii="Times" w:eastAsiaTheme="minorHAnsi" w:hAnsi="Times" w:cs="Times"/>
          <w:sz w:val="21"/>
          <w:szCs w:val="21"/>
        </w:rPr>
        <w:t>. 7 CFR 210.16(c)(3)</w:t>
      </w:r>
    </w:p>
    <w:p w:rsidR="00873F86" w:rsidRPr="00873F86" w:rsidRDefault="00873F86" w:rsidP="00873F86">
      <w:pPr>
        <w:pStyle w:val="ListParagraph"/>
        <w:rPr>
          <w:rFonts w:ascii="Times" w:eastAsiaTheme="minorHAnsi" w:hAnsi="Times" w:cs="Times"/>
          <w:sz w:val="21"/>
          <w:szCs w:val="21"/>
        </w:rPr>
      </w:pPr>
    </w:p>
    <w:p w:rsidR="00873F86" w:rsidRPr="007513DE" w:rsidRDefault="00873F86" w:rsidP="004F3D87">
      <w:pPr>
        <w:pStyle w:val="CM86"/>
        <w:numPr>
          <w:ilvl w:val="0"/>
          <w:numId w:val="33"/>
        </w:numPr>
        <w:spacing w:after="0" w:line="240" w:lineRule="atLeast"/>
        <w:rPr>
          <w:rFonts w:ascii="Times" w:hAnsi="Times" w:cs="Times"/>
          <w:sz w:val="21"/>
          <w:szCs w:val="21"/>
        </w:rPr>
      </w:pPr>
      <w:r w:rsidRPr="007513DE">
        <w:rPr>
          <w:rFonts w:ascii="Times" w:hAnsi="Times" w:cs="Times"/>
          <w:color w:val="211D1E"/>
          <w:sz w:val="21"/>
          <w:szCs w:val="21"/>
        </w:rPr>
        <w:t xml:space="preserve">In order for the FSMC to offer ala carte food service, the FSMC must offer free, reduced-price, and </w:t>
      </w:r>
      <w:r w:rsidRPr="007513DE">
        <w:rPr>
          <w:rFonts w:ascii="Times" w:hAnsi="Times" w:cs="Times"/>
          <w:sz w:val="21"/>
          <w:szCs w:val="21"/>
        </w:rPr>
        <w:t>full-price reimbursable meals to all eligible children. The SFA must approve in advance of selling any ala carte items offered in the elementary, middle, or high school.  The FSMC must comply with the implementation of section 10 of the Child Nutrition Act of 1966, 42 USC 1779, as amended by the Healthy, Hunger-Free Kids Act of 2010 which requires that all food sold outside of the school meal program, on the  school campus and at any time during the school day meet the nutrition standards set forth in the “Nutrition Standards for All Foods Sold in School as Required by the Healthy, Hunger-Free Kids Act of 2010” and the “Arkansas Department of Education Rules Governing Nutrition, Physical Activity and BMI, May 2016”.</w:t>
      </w:r>
    </w:p>
    <w:p w:rsidR="00873F86" w:rsidRPr="00A43C70" w:rsidRDefault="00873F86" w:rsidP="00873F86">
      <w:pPr>
        <w:pStyle w:val="ListParagraph"/>
        <w:ind w:left="1440"/>
        <w:rPr>
          <w:rFonts w:ascii="Times" w:eastAsiaTheme="minorHAnsi" w:hAnsi="Times" w:cs="Times"/>
          <w:sz w:val="21"/>
          <w:szCs w:val="21"/>
        </w:rPr>
      </w:pPr>
    </w:p>
    <w:p w:rsidR="00917DDE" w:rsidRPr="003E3C88" w:rsidRDefault="00917DDE" w:rsidP="00917DDE">
      <w:pPr>
        <w:pStyle w:val="CM86"/>
        <w:spacing w:after="0" w:line="240" w:lineRule="atLeast"/>
        <w:ind w:hanging="360"/>
        <w:rPr>
          <w:rFonts w:ascii="Times" w:hAnsi="Times" w:cs="Times"/>
          <w:color w:val="211D1E"/>
          <w:sz w:val="21"/>
          <w:szCs w:val="21"/>
        </w:rPr>
      </w:pPr>
      <w:r w:rsidRPr="003E3C88">
        <w:rPr>
          <w:rFonts w:ascii="Times" w:hAnsi="Times" w:cs="Times"/>
          <w:color w:val="211D1E"/>
          <w:sz w:val="21"/>
          <w:szCs w:val="21"/>
        </w:rPr>
        <w:t xml:space="preserve"> </w:t>
      </w:r>
    </w:p>
    <w:p w:rsidR="00C173BD" w:rsidRDefault="00917DDE" w:rsidP="004F3D87">
      <w:pPr>
        <w:pStyle w:val="CM86"/>
        <w:numPr>
          <w:ilvl w:val="0"/>
          <w:numId w:val="63"/>
        </w:numPr>
        <w:spacing w:after="0" w:line="240" w:lineRule="atLeast"/>
        <w:rPr>
          <w:rFonts w:ascii="Times" w:hAnsi="Times" w:cs="Times"/>
          <w:b/>
          <w:color w:val="211D1E"/>
          <w:sz w:val="21"/>
          <w:szCs w:val="21"/>
        </w:rPr>
      </w:pPr>
      <w:r w:rsidRPr="0018057E">
        <w:rPr>
          <w:rFonts w:ascii="Times" w:hAnsi="Times" w:cs="Times"/>
          <w:b/>
          <w:color w:val="211D1E"/>
          <w:sz w:val="21"/>
          <w:szCs w:val="21"/>
        </w:rPr>
        <w:t xml:space="preserve">Books and Records </w:t>
      </w:r>
      <w:r>
        <w:rPr>
          <w:rFonts w:ascii="Times" w:hAnsi="Times" w:cs="Times"/>
          <w:b/>
          <w:color w:val="211D1E"/>
          <w:sz w:val="21"/>
          <w:szCs w:val="21"/>
        </w:rPr>
        <w:tab/>
      </w:r>
    </w:p>
    <w:p w:rsidR="00C173BD" w:rsidRDefault="00C173BD" w:rsidP="004F3D87">
      <w:pPr>
        <w:pStyle w:val="Default"/>
        <w:numPr>
          <w:ilvl w:val="1"/>
          <w:numId w:val="32"/>
        </w:numPr>
        <w:tabs>
          <w:tab w:val="left" w:pos="1440"/>
          <w:tab w:val="left" w:pos="1530"/>
        </w:tabs>
        <w:ind w:left="1440"/>
        <w:rPr>
          <w:rFonts w:ascii="Times New Roman" w:hAnsi="Times New Roman" w:cs="Times New Roman"/>
          <w:color w:val="211D1E"/>
          <w:sz w:val="21"/>
          <w:szCs w:val="21"/>
        </w:rPr>
      </w:pPr>
      <w:r w:rsidRPr="007E1189">
        <w:rPr>
          <w:rFonts w:ascii="Times New Roman" w:hAnsi="Times New Roman" w:cs="Times New Roman"/>
          <w:color w:val="211D1E"/>
          <w:sz w:val="21"/>
          <w:szCs w:val="21"/>
        </w:rPr>
        <w:t xml:space="preserve">The FSMC shall maintain such records (supported by invoices, receipts, or other evidence) </w:t>
      </w:r>
      <w:r>
        <w:rPr>
          <w:rFonts w:ascii="Times New Roman" w:hAnsi="Times New Roman" w:cs="Times New Roman"/>
          <w:color w:val="211D1E"/>
          <w:sz w:val="21"/>
          <w:szCs w:val="21"/>
        </w:rPr>
        <w:t>that the S</w:t>
      </w:r>
      <w:r w:rsidRPr="007E1189">
        <w:rPr>
          <w:rFonts w:ascii="Times New Roman" w:hAnsi="Times New Roman" w:cs="Times New Roman"/>
          <w:color w:val="211D1E"/>
          <w:sz w:val="21"/>
          <w:szCs w:val="21"/>
        </w:rPr>
        <w:t xml:space="preserve">FA will need to meet </w:t>
      </w:r>
      <w:r w:rsidRPr="007E1189">
        <w:rPr>
          <w:rFonts w:ascii="Times New Roman" w:hAnsi="Times New Roman" w:cs="Times New Roman"/>
          <w:color w:val="211D1E"/>
          <w:sz w:val="21"/>
          <w:szCs w:val="21"/>
          <w:u w:val="single"/>
        </w:rPr>
        <w:t>state and federal monthly reporting</w:t>
      </w:r>
      <w:r>
        <w:rPr>
          <w:rFonts w:ascii="Times New Roman" w:hAnsi="Times New Roman" w:cs="Times New Roman"/>
          <w:color w:val="211D1E"/>
          <w:sz w:val="21"/>
          <w:szCs w:val="21"/>
        </w:rPr>
        <w:t xml:space="preserve"> responsibilities.  The FSMC </w:t>
      </w:r>
      <w:r w:rsidRPr="007E1189">
        <w:rPr>
          <w:rFonts w:ascii="Times New Roman" w:hAnsi="Times New Roman" w:cs="Times New Roman"/>
          <w:color w:val="211D1E"/>
          <w:sz w:val="21"/>
          <w:szCs w:val="21"/>
        </w:rPr>
        <w:t xml:space="preserve">shall submit monthly operating statements in a format approved by the SFA, including operating </w:t>
      </w:r>
      <w:r>
        <w:rPr>
          <w:rFonts w:ascii="Times New Roman" w:hAnsi="Times New Roman" w:cs="Times New Roman"/>
          <w:color w:val="211D1E"/>
          <w:sz w:val="21"/>
          <w:szCs w:val="21"/>
        </w:rPr>
        <w:t xml:space="preserve">costs, meals </w:t>
      </w:r>
      <w:r w:rsidRPr="007E1189">
        <w:rPr>
          <w:rFonts w:ascii="Times New Roman" w:hAnsi="Times New Roman" w:cs="Times New Roman"/>
          <w:color w:val="211D1E"/>
          <w:sz w:val="21"/>
          <w:szCs w:val="21"/>
        </w:rPr>
        <w:t>per labor hour, meals served, etc., no later than the tenth calendar day</w:t>
      </w:r>
      <w:r>
        <w:rPr>
          <w:rFonts w:ascii="Times New Roman" w:hAnsi="Times New Roman" w:cs="Times New Roman"/>
          <w:color w:val="211D1E"/>
          <w:sz w:val="21"/>
          <w:szCs w:val="21"/>
        </w:rPr>
        <w:t xml:space="preserve"> </w:t>
      </w:r>
      <w:r w:rsidRPr="007E1189">
        <w:rPr>
          <w:rFonts w:ascii="Times New Roman" w:hAnsi="Times New Roman" w:cs="Times New Roman"/>
          <w:color w:val="211D1E"/>
          <w:sz w:val="21"/>
          <w:szCs w:val="21"/>
        </w:rPr>
        <w:t xml:space="preserve">succeeding the month in which services were rendered. Participation records, including claim information by eligibility category, shall be submitted no later than the fifth working day succeeding the month in which services were rendered. The SFA shall perform edit checks on the participation records provided by the FSMC prior to the preparation and submission of the claim for reimbursement. </w:t>
      </w:r>
    </w:p>
    <w:p w:rsidR="00C173BD" w:rsidRDefault="00C173BD" w:rsidP="004F3D87">
      <w:pPr>
        <w:pStyle w:val="Default"/>
        <w:numPr>
          <w:ilvl w:val="1"/>
          <w:numId w:val="32"/>
        </w:numPr>
        <w:tabs>
          <w:tab w:val="left" w:pos="1440"/>
          <w:tab w:val="left" w:pos="1530"/>
        </w:tabs>
        <w:ind w:left="1440"/>
        <w:rPr>
          <w:rFonts w:ascii="Times New Roman" w:hAnsi="Times New Roman" w:cs="Times New Roman"/>
          <w:color w:val="211D1E"/>
          <w:sz w:val="21"/>
          <w:szCs w:val="21"/>
        </w:rPr>
      </w:pPr>
      <w:r w:rsidRPr="007E1189">
        <w:rPr>
          <w:rFonts w:ascii="Times New Roman" w:hAnsi="Times New Roman" w:cs="Times New Roman"/>
          <w:color w:val="211D1E"/>
          <w:sz w:val="21"/>
          <w:szCs w:val="21"/>
        </w:rPr>
        <w:t>The FSMC shall maintain records at the SFA to support all allowable expenses appearing on the monthly operating statement.  These records shall be filed by expense categories and be easily accessible.</w:t>
      </w:r>
    </w:p>
    <w:p w:rsidR="00C173BD" w:rsidRDefault="00C173BD" w:rsidP="004F3D87">
      <w:pPr>
        <w:pStyle w:val="Default"/>
        <w:numPr>
          <w:ilvl w:val="1"/>
          <w:numId w:val="32"/>
        </w:numPr>
        <w:tabs>
          <w:tab w:val="left" w:pos="1440"/>
          <w:tab w:val="left" w:pos="1530"/>
        </w:tabs>
        <w:ind w:left="1440"/>
        <w:rPr>
          <w:rFonts w:ascii="Times New Roman" w:hAnsi="Times New Roman" w:cs="Times New Roman"/>
          <w:color w:val="211D1E"/>
          <w:sz w:val="21"/>
          <w:szCs w:val="21"/>
        </w:rPr>
      </w:pPr>
      <w:r>
        <w:rPr>
          <w:rFonts w:ascii="Times New Roman" w:hAnsi="Times New Roman" w:cs="Times New Roman"/>
          <w:color w:val="211D1E"/>
          <w:sz w:val="21"/>
          <w:szCs w:val="21"/>
        </w:rPr>
        <w:t>The FSMC shall provide the SFA with a year-end statement.</w:t>
      </w:r>
    </w:p>
    <w:p w:rsidR="00C173BD" w:rsidRPr="007E1189" w:rsidRDefault="00C173BD" w:rsidP="004F3D87">
      <w:pPr>
        <w:pStyle w:val="Default"/>
        <w:numPr>
          <w:ilvl w:val="1"/>
          <w:numId w:val="32"/>
        </w:numPr>
        <w:tabs>
          <w:tab w:val="left" w:pos="1440"/>
          <w:tab w:val="left" w:pos="1530"/>
        </w:tabs>
        <w:ind w:left="1440"/>
        <w:rPr>
          <w:rFonts w:ascii="Times New Roman" w:hAnsi="Times New Roman" w:cs="Times New Roman"/>
          <w:color w:val="211D1E"/>
          <w:sz w:val="21"/>
          <w:szCs w:val="21"/>
        </w:rPr>
      </w:pPr>
      <w:r w:rsidRPr="007E1189">
        <w:rPr>
          <w:rFonts w:ascii="Times New Roman" w:hAnsi="Times New Roman" w:cs="Times New Roman"/>
          <w:color w:val="211D1E"/>
          <w:sz w:val="21"/>
          <w:szCs w:val="21"/>
        </w:rPr>
        <w:t>The SFA shall conduct an internal audit of food, labor, and other large expense items quarterly, as well as, performing random audits on smaller expense categories.</w:t>
      </w:r>
    </w:p>
    <w:p w:rsidR="00C173BD" w:rsidRDefault="00C173BD" w:rsidP="004F3D87">
      <w:pPr>
        <w:pStyle w:val="Default"/>
        <w:numPr>
          <w:ilvl w:val="1"/>
          <w:numId w:val="32"/>
        </w:numPr>
        <w:tabs>
          <w:tab w:val="left" w:pos="1440"/>
          <w:tab w:val="left" w:pos="1530"/>
        </w:tabs>
        <w:ind w:left="1440"/>
        <w:rPr>
          <w:rFonts w:ascii="Times" w:hAnsi="Times" w:cs="Times"/>
          <w:color w:val="211D1E"/>
          <w:sz w:val="21"/>
          <w:szCs w:val="21"/>
        </w:rPr>
      </w:pPr>
      <w:r w:rsidRPr="007E1189">
        <w:rPr>
          <w:rFonts w:ascii="Times New Roman" w:hAnsi="Times New Roman" w:cs="Times New Roman"/>
          <w:color w:val="211D1E"/>
          <w:sz w:val="21"/>
          <w:szCs w:val="21"/>
        </w:rPr>
        <w:t>The SFA and the FSMC must provide all documents necessary for the independent</w:t>
      </w:r>
      <w:r>
        <w:rPr>
          <w:rFonts w:ascii="Times" w:hAnsi="Times" w:cs="Times"/>
          <w:color w:val="211D1E"/>
          <w:sz w:val="21"/>
          <w:szCs w:val="21"/>
        </w:rPr>
        <w:t xml:space="preserve"> auditor to conduct the SFA’s single audit.</w:t>
      </w:r>
    </w:p>
    <w:p w:rsidR="00C173BD" w:rsidRPr="006A6D3D" w:rsidRDefault="00C173BD" w:rsidP="004F3D87">
      <w:pPr>
        <w:pStyle w:val="Default"/>
        <w:numPr>
          <w:ilvl w:val="1"/>
          <w:numId w:val="32"/>
        </w:numPr>
        <w:tabs>
          <w:tab w:val="left" w:pos="1440"/>
          <w:tab w:val="left" w:pos="1530"/>
        </w:tabs>
        <w:ind w:left="1440"/>
        <w:rPr>
          <w:rFonts w:ascii="Times" w:hAnsi="Times" w:cs="Times"/>
          <w:color w:val="211D1E"/>
          <w:sz w:val="21"/>
          <w:szCs w:val="21"/>
        </w:rPr>
      </w:pPr>
      <w:r>
        <w:rPr>
          <w:rFonts w:ascii="Times" w:hAnsi="Times" w:cs="Times"/>
          <w:color w:val="211D1E"/>
          <w:sz w:val="21"/>
          <w:szCs w:val="21"/>
        </w:rPr>
        <w:t xml:space="preserve">Books and records of the FSMC pertaining to the contract shall be made available, upon demand, in an easily accessible manner for a period of five years after the final claim for reimbursement for the fiscal year to which they pertain.  The books and records shall be made available for audit, examination, excerpts, and transcriptions by the SFA and/or any state or federal representatives and auditors.  If audit findings regarding the FSMC’s records have not been resolved within the five-year record retention period, the records must be retained beyond the five-year period for as long as required for the resolution of the issues raised by the audit.  7 CFR 210.9(b)(17), 2 CFR 200.333 and 336, ACA </w:t>
      </w:r>
      <w:r>
        <w:rPr>
          <w:rFonts w:ascii="Times" w:hAnsi="Times" w:cs="Aharoni" w:hint="cs"/>
          <w:color w:val="211D1E"/>
          <w:sz w:val="21"/>
          <w:szCs w:val="21"/>
        </w:rPr>
        <w:t>§</w:t>
      </w:r>
      <w:r>
        <w:rPr>
          <w:rFonts w:ascii="Times" w:hAnsi="Times" w:cs="Aharoni"/>
          <w:color w:val="211D1E"/>
          <w:sz w:val="21"/>
          <w:szCs w:val="21"/>
        </w:rPr>
        <w:t xml:space="preserve"> 6-20-704(n).</w:t>
      </w:r>
    </w:p>
    <w:p w:rsidR="00C173BD" w:rsidRDefault="00C173BD" w:rsidP="004F3D87">
      <w:pPr>
        <w:pStyle w:val="Default"/>
        <w:numPr>
          <w:ilvl w:val="1"/>
          <w:numId w:val="32"/>
        </w:numPr>
        <w:tabs>
          <w:tab w:val="left" w:pos="1440"/>
          <w:tab w:val="left" w:pos="1530"/>
        </w:tabs>
        <w:ind w:left="1440"/>
        <w:rPr>
          <w:rFonts w:ascii="Times" w:hAnsi="Times" w:cs="Times"/>
          <w:color w:val="211D1E"/>
          <w:sz w:val="21"/>
          <w:szCs w:val="21"/>
        </w:rPr>
      </w:pPr>
      <w:r>
        <w:rPr>
          <w:rFonts w:ascii="Times" w:hAnsi="Times" w:cs="Aharoni"/>
          <w:b/>
          <w:color w:val="211D1E"/>
          <w:sz w:val="21"/>
          <w:szCs w:val="21"/>
        </w:rPr>
        <w:t>The FSMC shall not remove federally required records from the SFA premises upon contract termination.</w:t>
      </w:r>
    </w:p>
    <w:p w:rsidR="00C173BD" w:rsidRDefault="00C173BD" w:rsidP="00411E1C">
      <w:pPr>
        <w:pStyle w:val="Default"/>
        <w:tabs>
          <w:tab w:val="left" w:pos="1440"/>
          <w:tab w:val="left" w:pos="1530"/>
        </w:tabs>
        <w:ind w:left="1440" w:hanging="360"/>
        <w:rPr>
          <w:rFonts w:ascii="Times New Roman" w:hAnsi="Times New Roman" w:cs="Times New Roman"/>
          <w:color w:val="211D1E"/>
          <w:sz w:val="21"/>
          <w:szCs w:val="21"/>
        </w:rPr>
      </w:pPr>
    </w:p>
    <w:p w:rsidR="00A224A9" w:rsidRPr="007E1189" w:rsidRDefault="00C173BD" w:rsidP="00C173BD">
      <w:pPr>
        <w:pStyle w:val="Default"/>
        <w:tabs>
          <w:tab w:val="left" w:pos="1440"/>
          <w:tab w:val="left" w:pos="1530"/>
        </w:tabs>
        <w:ind w:left="990"/>
        <w:rPr>
          <w:rFonts w:ascii="Times New Roman" w:hAnsi="Times New Roman" w:cs="Times New Roman"/>
          <w:color w:val="211D1E"/>
          <w:sz w:val="21"/>
          <w:szCs w:val="21"/>
        </w:rPr>
      </w:pPr>
      <w:r>
        <w:rPr>
          <w:rFonts w:ascii="Times New Roman" w:hAnsi="Times New Roman" w:cs="Times New Roman"/>
          <w:color w:val="211D1E"/>
          <w:sz w:val="21"/>
          <w:szCs w:val="21"/>
        </w:rPr>
        <w:tab/>
      </w:r>
      <w:r>
        <w:rPr>
          <w:rFonts w:ascii="Times New Roman" w:hAnsi="Times New Roman" w:cs="Times New Roman"/>
          <w:color w:val="211D1E"/>
          <w:sz w:val="21"/>
          <w:szCs w:val="21"/>
        </w:rPr>
        <w:tab/>
      </w:r>
      <w:r w:rsidR="007141DB">
        <w:rPr>
          <w:rFonts w:ascii="Times New Roman" w:hAnsi="Times New Roman" w:cs="Times New Roman"/>
          <w:color w:val="211D1E"/>
          <w:sz w:val="21"/>
          <w:szCs w:val="21"/>
        </w:rPr>
        <w:t xml:space="preserve">             </w:t>
      </w:r>
    </w:p>
    <w:p w:rsidR="00655BE0" w:rsidRDefault="00655BE0" w:rsidP="00655BE0">
      <w:pPr>
        <w:pStyle w:val="Default"/>
        <w:tabs>
          <w:tab w:val="left" w:pos="1440"/>
          <w:tab w:val="left" w:pos="1530"/>
        </w:tabs>
        <w:ind w:left="2160"/>
        <w:rPr>
          <w:rFonts w:ascii="Times New Roman" w:hAnsi="Times New Roman" w:cs="Times New Roman"/>
          <w:color w:val="211D1E"/>
          <w:sz w:val="21"/>
          <w:szCs w:val="21"/>
        </w:rPr>
      </w:pPr>
    </w:p>
    <w:p w:rsidR="0008337A" w:rsidRDefault="0008337A" w:rsidP="00655BE0">
      <w:pPr>
        <w:pStyle w:val="Default"/>
        <w:tabs>
          <w:tab w:val="left" w:pos="1440"/>
          <w:tab w:val="left" w:pos="1530"/>
        </w:tabs>
        <w:ind w:left="2160"/>
        <w:rPr>
          <w:rFonts w:ascii="Times New Roman" w:hAnsi="Times New Roman" w:cs="Times New Roman"/>
          <w:color w:val="211D1E"/>
          <w:sz w:val="21"/>
          <w:szCs w:val="21"/>
        </w:rPr>
      </w:pPr>
    </w:p>
    <w:p w:rsidR="0008337A" w:rsidRPr="007E1189" w:rsidRDefault="0008337A" w:rsidP="00655BE0">
      <w:pPr>
        <w:pStyle w:val="Default"/>
        <w:tabs>
          <w:tab w:val="left" w:pos="1440"/>
          <w:tab w:val="left" w:pos="1530"/>
        </w:tabs>
        <w:ind w:left="2160"/>
        <w:rPr>
          <w:rFonts w:ascii="Times New Roman" w:hAnsi="Times New Roman" w:cs="Times New Roman"/>
          <w:color w:val="211D1E"/>
          <w:sz w:val="21"/>
          <w:szCs w:val="21"/>
        </w:rPr>
      </w:pPr>
    </w:p>
    <w:p w:rsidR="006A6D3D" w:rsidRDefault="006A6D3D" w:rsidP="006A6D3D">
      <w:pPr>
        <w:pStyle w:val="ListParagraph"/>
        <w:rPr>
          <w:rFonts w:ascii="Times" w:hAnsi="Times" w:cs="Times"/>
          <w:color w:val="211D1E"/>
          <w:sz w:val="21"/>
          <w:szCs w:val="21"/>
        </w:rPr>
      </w:pPr>
    </w:p>
    <w:p w:rsidR="006A6D3D" w:rsidRDefault="006A6D3D" w:rsidP="006A6D3D">
      <w:pPr>
        <w:pStyle w:val="ListParagraph"/>
        <w:rPr>
          <w:rFonts w:ascii="Times" w:hAnsi="Times" w:cs="Times"/>
          <w:color w:val="211D1E"/>
          <w:sz w:val="21"/>
          <w:szCs w:val="21"/>
        </w:rPr>
      </w:pPr>
    </w:p>
    <w:p w:rsidR="00A224A9" w:rsidRDefault="00A224A9" w:rsidP="00A224A9">
      <w:pPr>
        <w:pStyle w:val="Default"/>
        <w:tabs>
          <w:tab w:val="left" w:pos="1440"/>
          <w:tab w:val="left" w:pos="1530"/>
        </w:tabs>
        <w:ind w:left="720"/>
        <w:rPr>
          <w:rFonts w:ascii="Times" w:hAnsi="Times" w:cs="Times"/>
          <w:color w:val="211D1E"/>
          <w:sz w:val="21"/>
          <w:szCs w:val="21"/>
        </w:rPr>
      </w:pPr>
      <w:r>
        <w:rPr>
          <w:rFonts w:ascii="Times" w:hAnsi="Times" w:cs="Times"/>
          <w:color w:val="211D1E"/>
          <w:sz w:val="21"/>
          <w:szCs w:val="21"/>
        </w:rPr>
        <w:t xml:space="preserve">  </w:t>
      </w:r>
    </w:p>
    <w:p w:rsidR="00917DDE" w:rsidRPr="003E3C88" w:rsidRDefault="00917DDE" w:rsidP="004F3D87">
      <w:pPr>
        <w:pStyle w:val="Default"/>
        <w:numPr>
          <w:ilvl w:val="0"/>
          <w:numId w:val="63"/>
        </w:numPr>
        <w:tabs>
          <w:tab w:val="left" w:pos="1440"/>
          <w:tab w:val="left" w:pos="1530"/>
        </w:tabs>
        <w:rPr>
          <w:rFonts w:ascii="Times" w:hAnsi="Times" w:cs="Times"/>
          <w:b/>
          <w:color w:val="211D1E"/>
          <w:sz w:val="21"/>
          <w:szCs w:val="21"/>
        </w:rPr>
      </w:pPr>
      <w:r w:rsidRPr="003E3C88">
        <w:rPr>
          <w:rFonts w:ascii="Times" w:hAnsi="Times" w:cs="Times"/>
          <w:b/>
          <w:color w:val="211D1E"/>
          <w:sz w:val="21"/>
          <w:szCs w:val="21"/>
        </w:rPr>
        <w:t xml:space="preserve">Employees </w:t>
      </w:r>
    </w:p>
    <w:p w:rsidR="00917DDE" w:rsidRDefault="00917DDE" w:rsidP="00F50A1D">
      <w:pPr>
        <w:pStyle w:val="Default"/>
        <w:numPr>
          <w:ilvl w:val="0"/>
          <w:numId w:val="7"/>
        </w:numPr>
        <w:rPr>
          <w:rFonts w:ascii="Times" w:hAnsi="Times" w:cs="Times"/>
          <w:color w:val="211D1E"/>
          <w:sz w:val="21"/>
          <w:szCs w:val="21"/>
        </w:rPr>
      </w:pPr>
      <w:r w:rsidRPr="003E3C88">
        <w:rPr>
          <w:rFonts w:ascii="Times" w:hAnsi="Times" w:cs="Times"/>
          <w:color w:val="211D1E"/>
          <w:sz w:val="21"/>
          <w:szCs w:val="21"/>
        </w:rPr>
        <w:t xml:space="preserve">The SFA must designate if </w:t>
      </w:r>
      <w:r w:rsidR="00140EEF">
        <w:rPr>
          <w:rFonts w:ascii="Times" w:hAnsi="Times" w:cs="Times"/>
          <w:color w:val="211D1E"/>
          <w:sz w:val="21"/>
          <w:szCs w:val="21"/>
        </w:rPr>
        <w:t>current SFA</w:t>
      </w:r>
      <w:r w:rsidRPr="003E3C88">
        <w:rPr>
          <w:rFonts w:ascii="Times" w:hAnsi="Times" w:cs="Times"/>
          <w:color w:val="211D1E"/>
          <w:sz w:val="21"/>
          <w:szCs w:val="21"/>
        </w:rPr>
        <w:t xml:space="preserve"> employees, including site and area managers</w:t>
      </w:r>
      <w:r w:rsidR="00140EEF">
        <w:rPr>
          <w:rFonts w:ascii="Times" w:hAnsi="Times" w:cs="Times"/>
          <w:color w:val="211D1E"/>
          <w:sz w:val="21"/>
          <w:szCs w:val="21"/>
        </w:rPr>
        <w:t>,</w:t>
      </w:r>
      <w:r w:rsidRPr="003E3C88">
        <w:rPr>
          <w:rFonts w:ascii="Times" w:hAnsi="Times" w:cs="Times"/>
          <w:color w:val="211D1E"/>
          <w:sz w:val="21"/>
          <w:szCs w:val="21"/>
        </w:rPr>
        <w:t xml:space="preserve"> will be retained by the SFA or be subject to employment by the FSMC.  Worksheets 1-A and 2-A and Worksheets 1-B and 2-</w:t>
      </w:r>
      <w:r w:rsidR="00BE064D">
        <w:rPr>
          <w:rFonts w:ascii="Times" w:hAnsi="Times" w:cs="Times"/>
          <w:color w:val="211D1E"/>
          <w:sz w:val="21"/>
          <w:szCs w:val="21"/>
        </w:rPr>
        <w:t>B</w:t>
      </w:r>
      <w:r w:rsidR="00140EEF">
        <w:rPr>
          <w:rFonts w:ascii="Times" w:hAnsi="Times" w:cs="Times"/>
          <w:color w:val="211D1E"/>
          <w:sz w:val="21"/>
          <w:szCs w:val="21"/>
        </w:rPr>
        <w:t xml:space="preserve"> or their equivalent will provide documentation of staff salaries – both those retained and released</w:t>
      </w:r>
    </w:p>
    <w:p w:rsidR="006A6D3D" w:rsidRPr="003E3C88" w:rsidRDefault="006A6D3D" w:rsidP="006A6D3D">
      <w:pPr>
        <w:pStyle w:val="Default"/>
        <w:ind w:left="1440"/>
        <w:rPr>
          <w:rFonts w:ascii="Times" w:hAnsi="Times" w:cs="Times"/>
          <w:color w:val="211D1E"/>
          <w:sz w:val="21"/>
          <w:szCs w:val="21"/>
        </w:rPr>
      </w:pPr>
    </w:p>
    <w:p w:rsidR="00B8281A" w:rsidRDefault="006B65E0" w:rsidP="00B8281A">
      <w:pPr>
        <w:pStyle w:val="CM90"/>
        <w:spacing w:after="0" w:line="360" w:lineRule="auto"/>
        <w:ind w:left="720" w:firstLine="720"/>
        <w:rPr>
          <w:rFonts w:ascii="Times" w:hAnsi="Times" w:cs="Times"/>
          <w:b/>
          <w:sz w:val="21"/>
          <w:szCs w:val="21"/>
        </w:rPr>
      </w:pPr>
      <w:r>
        <w:rPr>
          <w:rFonts w:ascii="Times" w:hAnsi="Times" w:cs="Times"/>
          <w:b/>
          <w:sz w:val="21"/>
          <w:szCs w:val="21"/>
        </w:rPr>
        <w:t xml:space="preserve">Employees to be </w:t>
      </w:r>
      <w:r w:rsidR="00917DDE" w:rsidRPr="003E3C88">
        <w:rPr>
          <w:rFonts w:ascii="Times" w:hAnsi="Times" w:cs="Times"/>
          <w:b/>
          <w:sz w:val="21"/>
          <w:szCs w:val="21"/>
        </w:rPr>
        <w:t>retained by:</w:t>
      </w:r>
    </w:p>
    <w:p w:rsidR="00917DDE" w:rsidRPr="00B8281A" w:rsidRDefault="00917DDE" w:rsidP="00411E1C">
      <w:pPr>
        <w:pStyle w:val="CM90"/>
        <w:spacing w:after="0"/>
        <w:ind w:left="720" w:firstLine="720"/>
        <w:rPr>
          <w:rFonts w:ascii="Times" w:hAnsi="Times" w:cs="Times"/>
          <w:b/>
          <w:sz w:val="21"/>
          <w:szCs w:val="21"/>
        </w:rPr>
      </w:pPr>
      <w:r w:rsidRPr="0008337A">
        <w:rPr>
          <w:rFonts w:ascii="Times New Roman" w:hAnsi="Times New Roman"/>
          <w:sz w:val="21"/>
          <w:szCs w:val="21"/>
        </w:rPr>
        <w:t>□</w:t>
      </w:r>
      <w:r w:rsidR="00411E1C">
        <w:rPr>
          <w:rFonts w:ascii="Times New Roman" w:hAnsi="Times New Roman"/>
          <w:sz w:val="21"/>
          <w:szCs w:val="21"/>
        </w:rPr>
        <w:t xml:space="preserve">  </w:t>
      </w:r>
      <w:r w:rsidRPr="0008337A">
        <w:rPr>
          <w:rFonts w:ascii="Times New Roman" w:hAnsi="Times New Roman"/>
          <w:sz w:val="21"/>
          <w:szCs w:val="21"/>
        </w:rPr>
        <w:t xml:space="preserve">SFA (See </w:t>
      </w:r>
      <w:r w:rsidR="00B8281A">
        <w:rPr>
          <w:rFonts w:ascii="Times New Roman" w:hAnsi="Times New Roman"/>
          <w:sz w:val="21"/>
          <w:szCs w:val="21"/>
        </w:rPr>
        <w:t>Attachment B.8, page 62 and Attachment B.9, page 63 or its equivalent)</w:t>
      </w:r>
      <w:r w:rsidRPr="0008337A">
        <w:rPr>
          <w:rFonts w:ascii="Times New Roman" w:hAnsi="Times New Roman"/>
          <w:sz w:val="21"/>
          <w:szCs w:val="21"/>
        </w:rPr>
        <w:t xml:space="preserve"> </w:t>
      </w:r>
    </w:p>
    <w:p w:rsidR="00917DDE" w:rsidRPr="0008337A" w:rsidRDefault="00411E1C" w:rsidP="00411E1C">
      <w:pPr>
        <w:pStyle w:val="ListParagraph"/>
        <w:tabs>
          <w:tab w:val="left" w:pos="720"/>
        </w:tabs>
        <w:autoSpaceDE w:val="0"/>
        <w:autoSpaceDN w:val="0"/>
        <w:adjustRightInd w:val="0"/>
        <w:ind w:left="0"/>
        <w:rPr>
          <w:sz w:val="21"/>
          <w:szCs w:val="21"/>
        </w:rPr>
      </w:pPr>
      <w:r>
        <w:rPr>
          <w:sz w:val="21"/>
          <w:szCs w:val="21"/>
        </w:rPr>
        <w:tab/>
      </w:r>
      <w:r>
        <w:rPr>
          <w:sz w:val="21"/>
          <w:szCs w:val="21"/>
        </w:rPr>
        <w:tab/>
      </w:r>
      <w:r w:rsidR="00917DDE" w:rsidRPr="0008337A">
        <w:rPr>
          <w:sz w:val="21"/>
          <w:szCs w:val="21"/>
        </w:rPr>
        <w:t>□</w:t>
      </w:r>
      <w:r>
        <w:rPr>
          <w:sz w:val="21"/>
          <w:szCs w:val="21"/>
        </w:rPr>
        <w:t xml:space="preserve">  </w:t>
      </w:r>
      <w:r w:rsidR="00917DDE" w:rsidRPr="0008337A">
        <w:rPr>
          <w:sz w:val="21"/>
          <w:szCs w:val="21"/>
        </w:rPr>
        <w:t>FS</w:t>
      </w:r>
      <w:r w:rsidR="00C64A6F" w:rsidRPr="0008337A">
        <w:rPr>
          <w:sz w:val="21"/>
          <w:szCs w:val="21"/>
        </w:rPr>
        <w:t>MC (</w:t>
      </w:r>
      <w:r w:rsidR="009B28D1">
        <w:rPr>
          <w:sz w:val="21"/>
          <w:szCs w:val="21"/>
        </w:rPr>
        <w:t>See Attachment B. 12, page 66 and B.13, page 67).</w:t>
      </w:r>
    </w:p>
    <w:p w:rsidR="009B28D1" w:rsidRDefault="00411E1C" w:rsidP="00411E1C">
      <w:pPr>
        <w:pStyle w:val="ListParagraph"/>
        <w:tabs>
          <w:tab w:val="left" w:pos="720"/>
        </w:tabs>
        <w:autoSpaceDE w:val="0"/>
        <w:autoSpaceDN w:val="0"/>
        <w:adjustRightInd w:val="0"/>
        <w:ind w:left="0"/>
        <w:rPr>
          <w:sz w:val="21"/>
          <w:szCs w:val="21"/>
        </w:rPr>
      </w:pPr>
      <w:r>
        <w:rPr>
          <w:sz w:val="21"/>
          <w:szCs w:val="21"/>
        </w:rPr>
        <w:tab/>
      </w:r>
      <w:r>
        <w:rPr>
          <w:sz w:val="21"/>
          <w:szCs w:val="21"/>
        </w:rPr>
        <w:tab/>
      </w:r>
      <w:r w:rsidR="00917DDE" w:rsidRPr="0008337A">
        <w:rPr>
          <w:sz w:val="21"/>
          <w:szCs w:val="21"/>
        </w:rPr>
        <w:t xml:space="preserve">□ </w:t>
      </w:r>
      <w:r w:rsidR="00B141E2" w:rsidRPr="0008337A">
        <w:rPr>
          <w:sz w:val="21"/>
          <w:szCs w:val="21"/>
        </w:rPr>
        <w:t xml:space="preserve"> </w:t>
      </w:r>
      <w:r w:rsidR="00917DDE" w:rsidRPr="0008337A">
        <w:rPr>
          <w:sz w:val="21"/>
          <w:szCs w:val="21"/>
        </w:rPr>
        <w:t>Both SFA and FSMC</w:t>
      </w:r>
      <w:r w:rsidR="00917DDE" w:rsidRPr="0008337A">
        <w:rPr>
          <w:sz w:val="21"/>
          <w:szCs w:val="21"/>
        </w:rPr>
        <w:tab/>
      </w:r>
    </w:p>
    <w:p w:rsidR="009B28D1" w:rsidRPr="00411E1C" w:rsidRDefault="00411E1C" w:rsidP="00411E1C">
      <w:pPr>
        <w:tabs>
          <w:tab w:val="left" w:pos="720"/>
        </w:tabs>
        <w:autoSpaceDE w:val="0"/>
        <w:autoSpaceDN w:val="0"/>
        <w:adjustRightInd w:val="0"/>
        <w:rPr>
          <w:sz w:val="21"/>
          <w:szCs w:val="21"/>
        </w:rPr>
      </w:pPr>
      <w:r>
        <w:rPr>
          <w:sz w:val="21"/>
          <w:szCs w:val="21"/>
        </w:rPr>
        <w:tab/>
      </w:r>
      <w:r>
        <w:rPr>
          <w:sz w:val="21"/>
          <w:szCs w:val="21"/>
        </w:rPr>
        <w:tab/>
      </w:r>
      <w:r w:rsidR="009B28D1" w:rsidRPr="00411E1C">
        <w:rPr>
          <w:sz w:val="21"/>
          <w:szCs w:val="21"/>
        </w:rPr>
        <w:t>□</w:t>
      </w:r>
      <w:r>
        <w:rPr>
          <w:sz w:val="21"/>
          <w:szCs w:val="21"/>
        </w:rPr>
        <w:t xml:space="preserve">  </w:t>
      </w:r>
      <w:r w:rsidR="00B141E2" w:rsidRPr="00411E1C">
        <w:rPr>
          <w:sz w:val="21"/>
          <w:szCs w:val="21"/>
        </w:rPr>
        <w:t>SFA will retain employees until employees leave (dismissed,</w:t>
      </w:r>
      <w:r w:rsidR="00B8281A" w:rsidRPr="00411E1C">
        <w:rPr>
          <w:sz w:val="21"/>
          <w:szCs w:val="21"/>
        </w:rPr>
        <w:t xml:space="preserve"> retired, resign, etc.); the </w:t>
      </w:r>
      <w:r w:rsidR="009B28D1" w:rsidRPr="00411E1C">
        <w:rPr>
          <w:sz w:val="21"/>
          <w:szCs w:val="21"/>
        </w:rPr>
        <w:tab/>
        <w:t xml:space="preserve">                                </w:t>
      </w:r>
      <w:r w:rsidR="00B8281A" w:rsidRPr="00411E1C">
        <w:rPr>
          <w:sz w:val="21"/>
          <w:szCs w:val="21"/>
        </w:rPr>
        <w:t xml:space="preserve">                                                                                   </w:t>
      </w:r>
      <w:r w:rsidR="009B28D1" w:rsidRPr="00411E1C">
        <w:rPr>
          <w:sz w:val="21"/>
          <w:szCs w:val="21"/>
        </w:rPr>
        <w:t xml:space="preserve">    </w:t>
      </w:r>
      <w:r w:rsidR="00B8281A" w:rsidRPr="00411E1C">
        <w:rPr>
          <w:sz w:val="21"/>
          <w:szCs w:val="21"/>
        </w:rPr>
        <w:t xml:space="preserve">               </w:t>
      </w:r>
      <w:r w:rsidR="009B28D1" w:rsidRPr="00411E1C">
        <w:rPr>
          <w:sz w:val="21"/>
          <w:szCs w:val="21"/>
        </w:rPr>
        <w:t xml:space="preserve">    </w:t>
      </w:r>
    </w:p>
    <w:p w:rsidR="009B28D1" w:rsidRDefault="009B28D1" w:rsidP="009B28D1">
      <w:pPr>
        <w:pStyle w:val="ListParagraph"/>
        <w:autoSpaceDE w:val="0"/>
        <w:autoSpaceDN w:val="0"/>
        <w:adjustRightInd w:val="0"/>
        <w:ind w:left="1440"/>
        <w:rPr>
          <w:sz w:val="21"/>
          <w:szCs w:val="21"/>
        </w:rPr>
      </w:pPr>
      <w:r>
        <w:rPr>
          <w:sz w:val="21"/>
          <w:szCs w:val="21"/>
        </w:rPr>
        <w:t xml:space="preserve">    </w:t>
      </w:r>
      <w:r w:rsidR="00B141E2" w:rsidRPr="009B28D1">
        <w:rPr>
          <w:sz w:val="21"/>
          <w:szCs w:val="21"/>
        </w:rPr>
        <w:t xml:space="preserve">FSMC will rehire for any position in which an SFA employee has left if a replacement is </w:t>
      </w:r>
      <w:r>
        <w:rPr>
          <w:sz w:val="21"/>
          <w:szCs w:val="21"/>
        </w:rPr>
        <w:t xml:space="preserve"> </w:t>
      </w:r>
    </w:p>
    <w:p w:rsidR="002D715B" w:rsidRPr="009B28D1" w:rsidRDefault="009B28D1" w:rsidP="009B28D1">
      <w:pPr>
        <w:pStyle w:val="ListParagraph"/>
        <w:autoSpaceDE w:val="0"/>
        <w:autoSpaceDN w:val="0"/>
        <w:adjustRightInd w:val="0"/>
        <w:ind w:left="1440"/>
        <w:rPr>
          <w:sz w:val="21"/>
          <w:szCs w:val="21"/>
        </w:rPr>
      </w:pPr>
      <w:r>
        <w:rPr>
          <w:sz w:val="21"/>
          <w:szCs w:val="21"/>
        </w:rPr>
        <w:t xml:space="preserve">    </w:t>
      </w:r>
      <w:r w:rsidR="00B141E2" w:rsidRPr="009B28D1">
        <w:rPr>
          <w:sz w:val="21"/>
          <w:szCs w:val="21"/>
        </w:rPr>
        <w:t>determined to be necessary by the SFA.  (</w:t>
      </w:r>
      <w:r w:rsidR="00704186">
        <w:rPr>
          <w:sz w:val="21"/>
          <w:szCs w:val="21"/>
        </w:rPr>
        <w:t>FSMC:  Attach plan for employment.</w:t>
      </w:r>
      <w:r w:rsidR="00B141E2" w:rsidRPr="009B28D1">
        <w:rPr>
          <w:sz w:val="21"/>
          <w:szCs w:val="21"/>
        </w:rPr>
        <w:t>).</w:t>
      </w:r>
    </w:p>
    <w:p w:rsidR="00B141E2" w:rsidRPr="007513DE" w:rsidRDefault="00B141E2" w:rsidP="00B141E2">
      <w:pPr>
        <w:tabs>
          <w:tab w:val="left" w:pos="3600"/>
          <w:tab w:val="left" w:pos="4320"/>
        </w:tabs>
        <w:autoSpaceDE w:val="0"/>
        <w:autoSpaceDN w:val="0"/>
        <w:adjustRightInd w:val="0"/>
        <w:ind w:left="2160"/>
        <w:rPr>
          <w:i/>
          <w:sz w:val="21"/>
          <w:szCs w:val="21"/>
        </w:rPr>
      </w:pPr>
    </w:p>
    <w:p w:rsidR="00B141E2" w:rsidRPr="007513DE" w:rsidRDefault="009B28D1" w:rsidP="00411E1C">
      <w:pPr>
        <w:tabs>
          <w:tab w:val="left" w:pos="3600"/>
          <w:tab w:val="left" w:pos="4320"/>
        </w:tabs>
        <w:autoSpaceDE w:val="0"/>
        <w:autoSpaceDN w:val="0"/>
        <w:adjustRightInd w:val="0"/>
        <w:ind w:left="2160"/>
        <w:jc w:val="both"/>
        <w:rPr>
          <w:b/>
          <w:i/>
          <w:sz w:val="21"/>
          <w:szCs w:val="21"/>
        </w:rPr>
      </w:pPr>
      <w:r>
        <w:rPr>
          <w:b/>
          <w:i/>
          <w:sz w:val="21"/>
          <w:szCs w:val="21"/>
        </w:rPr>
        <w:t xml:space="preserve"> </w:t>
      </w:r>
      <w:r w:rsidR="00E14368" w:rsidRPr="007513DE">
        <w:rPr>
          <w:b/>
          <w:i/>
          <w:sz w:val="21"/>
          <w:szCs w:val="21"/>
        </w:rPr>
        <w:t>N</w:t>
      </w:r>
      <w:r w:rsidR="00B141E2" w:rsidRPr="007513DE">
        <w:rPr>
          <w:b/>
          <w:i/>
          <w:sz w:val="21"/>
          <w:szCs w:val="21"/>
        </w:rPr>
        <w:t>ote:  In the situation above (if the last statement was selected by the SFA), the FSMC</w:t>
      </w:r>
      <w:r>
        <w:rPr>
          <w:b/>
          <w:i/>
          <w:sz w:val="21"/>
          <w:szCs w:val="21"/>
        </w:rPr>
        <w:t xml:space="preserve"> </w:t>
      </w:r>
      <w:r w:rsidR="00B141E2" w:rsidRPr="007513DE">
        <w:rPr>
          <w:b/>
          <w:i/>
          <w:sz w:val="21"/>
          <w:szCs w:val="21"/>
        </w:rPr>
        <w:t>must consider any future labor/fringe benefit costs and include any of these costs in the initial proposal price.  Once the contract is awarded, the only allowable change in the proposal price comes from an annual escalator provision for each renewal year, if applicable, and is based on the CPI for Food Away From Home-All Urban Consumers.  Therefore, any change in the proposal price for subsequent renewals DO NOT reflect the costs of employee positions rehired by the FSMC.</w:t>
      </w:r>
    </w:p>
    <w:p w:rsidR="00917DDE" w:rsidRPr="007513DE" w:rsidRDefault="00917DDE" w:rsidP="00917DDE">
      <w:pPr>
        <w:pStyle w:val="ListParagraph"/>
        <w:tabs>
          <w:tab w:val="left" w:pos="3600"/>
          <w:tab w:val="left" w:pos="4320"/>
        </w:tabs>
        <w:autoSpaceDE w:val="0"/>
        <w:autoSpaceDN w:val="0"/>
        <w:adjustRightInd w:val="0"/>
        <w:ind w:left="0"/>
        <w:rPr>
          <w:rFonts w:ascii="Times" w:hAnsi="Times" w:cs="Times"/>
          <w:b/>
          <w:sz w:val="21"/>
          <w:szCs w:val="21"/>
        </w:rPr>
      </w:pPr>
      <w:r w:rsidRPr="007513DE">
        <w:rPr>
          <w:rFonts w:ascii="Times" w:hAnsi="Times" w:cs="Times"/>
          <w:b/>
          <w:sz w:val="21"/>
          <w:szCs w:val="21"/>
        </w:rPr>
        <w:tab/>
      </w:r>
      <w:r w:rsidRPr="007513DE">
        <w:rPr>
          <w:rFonts w:ascii="Times" w:hAnsi="Times" w:cs="Times"/>
          <w:b/>
          <w:sz w:val="21"/>
          <w:szCs w:val="21"/>
        </w:rPr>
        <w:tab/>
      </w:r>
      <w:r w:rsidRPr="007513DE">
        <w:rPr>
          <w:rFonts w:ascii="Times" w:hAnsi="Times" w:cs="Times"/>
          <w:b/>
          <w:sz w:val="21"/>
          <w:szCs w:val="21"/>
        </w:rPr>
        <w:tab/>
      </w:r>
      <w:r w:rsidRPr="007513DE">
        <w:rPr>
          <w:rFonts w:ascii="Times" w:hAnsi="Times" w:cs="Times"/>
          <w:b/>
          <w:sz w:val="21"/>
          <w:szCs w:val="21"/>
        </w:rPr>
        <w:tab/>
      </w:r>
    </w:p>
    <w:p w:rsidR="00917DDE" w:rsidRDefault="00917DDE" w:rsidP="00F50A1D">
      <w:pPr>
        <w:pStyle w:val="ListParagraph"/>
        <w:numPr>
          <w:ilvl w:val="0"/>
          <w:numId w:val="7"/>
        </w:numPr>
        <w:tabs>
          <w:tab w:val="left" w:pos="3600"/>
          <w:tab w:val="left" w:pos="4320"/>
        </w:tabs>
        <w:autoSpaceDE w:val="0"/>
        <w:autoSpaceDN w:val="0"/>
        <w:adjustRightInd w:val="0"/>
        <w:rPr>
          <w:rFonts w:ascii="Times" w:hAnsi="Times" w:cs="Times"/>
          <w:sz w:val="21"/>
          <w:szCs w:val="21"/>
        </w:rPr>
      </w:pPr>
      <w:r w:rsidRPr="007513DE">
        <w:rPr>
          <w:rFonts w:ascii="Times" w:hAnsi="Times" w:cs="Times"/>
          <w:sz w:val="21"/>
          <w:szCs w:val="21"/>
        </w:rPr>
        <w:t xml:space="preserve">The SFA must inform all </w:t>
      </w:r>
      <w:r w:rsidR="00135171" w:rsidRPr="007513DE">
        <w:rPr>
          <w:rFonts w:ascii="Times" w:hAnsi="Times" w:cs="Times"/>
          <w:sz w:val="21"/>
          <w:szCs w:val="21"/>
        </w:rPr>
        <w:t xml:space="preserve">classified </w:t>
      </w:r>
      <w:r w:rsidRPr="007513DE">
        <w:rPr>
          <w:rFonts w:ascii="Times" w:hAnsi="Times" w:cs="Times"/>
          <w:sz w:val="21"/>
          <w:szCs w:val="21"/>
        </w:rPr>
        <w:t xml:space="preserve">employees not retained by the </w:t>
      </w:r>
      <w:r w:rsidR="00ED6B88" w:rsidRPr="007513DE">
        <w:rPr>
          <w:rFonts w:ascii="Times" w:hAnsi="Times" w:cs="Times"/>
          <w:sz w:val="21"/>
          <w:szCs w:val="21"/>
        </w:rPr>
        <w:t>SFA</w:t>
      </w:r>
      <w:r w:rsidRPr="007513DE">
        <w:rPr>
          <w:rFonts w:ascii="Times" w:hAnsi="Times" w:cs="Times"/>
          <w:sz w:val="21"/>
          <w:szCs w:val="21"/>
        </w:rPr>
        <w:t xml:space="preserve"> that their</w:t>
      </w:r>
      <w:r w:rsidRPr="003E3C88">
        <w:rPr>
          <w:rFonts w:ascii="Times" w:hAnsi="Times" w:cs="Times"/>
          <w:sz w:val="21"/>
          <w:szCs w:val="21"/>
        </w:rPr>
        <w:t xml:space="preserve"> contract will not be renewed </w:t>
      </w:r>
      <w:r w:rsidR="00ED6B88">
        <w:rPr>
          <w:rFonts w:ascii="Times" w:hAnsi="Times" w:cs="Times"/>
          <w:sz w:val="21"/>
          <w:szCs w:val="21"/>
        </w:rPr>
        <w:t xml:space="preserve">at least </w:t>
      </w:r>
      <w:r w:rsidR="00135171">
        <w:rPr>
          <w:rFonts w:ascii="Times" w:hAnsi="Times" w:cs="Times"/>
          <w:sz w:val="21"/>
          <w:szCs w:val="21"/>
        </w:rPr>
        <w:t xml:space="preserve">30 days before the beginning of the next contract date.  AR Code </w:t>
      </w:r>
      <w:r w:rsidR="00135171">
        <w:rPr>
          <w:rFonts w:ascii="Times" w:hAnsi="Times" w:cs="Aharoni" w:hint="cs"/>
          <w:sz w:val="21"/>
          <w:szCs w:val="21"/>
        </w:rPr>
        <w:t>§</w:t>
      </w:r>
      <w:r w:rsidR="00135171">
        <w:rPr>
          <w:rFonts w:ascii="Times" w:hAnsi="Times" w:cs="Aharoni"/>
          <w:sz w:val="21"/>
          <w:szCs w:val="21"/>
        </w:rPr>
        <w:t xml:space="preserve"> </w:t>
      </w:r>
      <w:r w:rsidR="00135171">
        <w:rPr>
          <w:rFonts w:ascii="Times" w:hAnsi="Times" w:cs="Times"/>
          <w:sz w:val="21"/>
          <w:szCs w:val="21"/>
        </w:rPr>
        <w:t>6-17-1703</w:t>
      </w:r>
    </w:p>
    <w:p w:rsidR="006A6D3D" w:rsidRDefault="006A6D3D" w:rsidP="006A6D3D">
      <w:pPr>
        <w:pStyle w:val="ListParagraph"/>
        <w:tabs>
          <w:tab w:val="left" w:pos="3600"/>
          <w:tab w:val="left" w:pos="4320"/>
        </w:tabs>
        <w:autoSpaceDE w:val="0"/>
        <w:autoSpaceDN w:val="0"/>
        <w:adjustRightInd w:val="0"/>
        <w:ind w:left="1440"/>
        <w:rPr>
          <w:rFonts w:ascii="Times" w:hAnsi="Times" w:cs="Times"/>
          <w:sz w:val="21"/>
          <w:szCs w:val="21"/>
        </w:rPr>
      </w:pPr>
    </w:p>
    <w:p w:rsidR="00E17655" w:rsidRDefault="00E17655" w:rsidP="00F50A1D">
      <w:pPr>
        <w:pStyle w:val="ListParagraph"/>
        <w:numPr>
          <w:ilvl w:val="0"/>
          <w:numId w:val="7"/>
        </w:numPr>
        <w:tabs>
          <w:tab w:val="left" w:pos="3600"/>
          <w:tab w:val="left" w:pos="4320"/>
        </w:tabs>
        <w:autoSpaceDE w:val="0"/>
        <w:autoSpaceDN w:val="0"/>
        <w:adjustRightInd w:val="0"/>
        <w:rPr>
          <w:rFonts w:ascii="Times" w:hAnsi="Times" w:cs="Times"/>
          <w:sz w:val="21"/>
          <w:szCs w:val="21"/>
        </w:rPr>
      </w:pPr>
      <w:r>
        <w:rPr>
          <w:rFonts w:ascii="Times" w:hAnsi="Times" w:cs="Times"/>
          <w:sz w:val="21"/>
          <w:szCs w:val="21"/>
        </w:rPr>
        <w:t>At no time can an</w:t>
      </w:r>
      <w:r w:rsidR="00ED6B88">
        <w:rPr>
          <w:rFonts w:ascii="Times" w:hAnsi="Times" w:cs="Times"/>
          <w:sz w:val="21"/>
          <w:szCs w:val="21"/>
        </w:rPr>
        <w:t>y person be employe</w:t>
      </w:r>
      <w:r>
        <w:rPr>
          <w:rFonts w:ascii="Times" w:hAnsi="Times" w:cs="Times"/>
          <w:sz w:val="21"/>
          <w:szCs w:val="21"/>
        </w:rPr>
        <w:t xml:space="preserve">d </w:t>
      </w:r>
      <w:r w:rsidR="00140EEF">
        <w:rPr>
          <w:rFonts w:ascii="Times" w:hAnsi="Times" w:cs="Times"/>
          <w:sz w:val="21"/>
          <w:szCs w:val="21"/>
        </w:rPr>
        <w:t xml:space="preserve">by </w:t>
      </w:r>
      <w:r>
        <w:rPr>
          <w:rFonts w:ascii="Times" w:hAnsi="Times" w:cs="Times"/>
          <w:sz w:val="21"/>
          <w:szCs w:val="21"/>
        </w:rPr>
        <w:t xml:space="preserve">both </w:t>
      </w:r>
      <w:r w:rsidR="00140EEF">
        <w:rPr>
          <w:rFonts w:ascii="Times" w:hAnsi="Times" w:cs="Times"/>
          <w:sz w:val="21"/>
          <w:szCs w:val="21"/>
        </w:rPr>
        <w:t>the S</w:t>
      </w:r>
      <w:r>
        <w:rPr>
          <w:rFonts w:ascii="Times" w:hAnsi="Times" w:cs="Times"/>
          <w:sz w:val="21"/>
          <w:szCs w:val="21"/>
        </w:rPr>
        <w:t>FA</w:t>
      </w:r>
      <w:r w:rsidR="00140EEF">
        <w:rPr>
          <w:rFonts w:ascii="Times" w:hAnsi="Times" w:cs="Times"/>
          <w:sz w:val="21"/>
          <w:szCs w:val="21"/>
        </w:rPr>
        <w:t xml:space="preserve"> and the FSMC</w:t>
      </w:r>
      <w:r w:rsidR="006A6D3D">
        <w:rPr>
          <w:rFonts w:ascii="Times" w:hAnsi="Times" w:cs="Times"/>
          <w:sz w:val="21"/>
          <w:szCs w:val="21"/>
        </w:rPr>
        <w:t>.</w:t>
      </w:r>
    </w:p>
    <w:p w:rsidR="006A6D3D" w:rsidRPr="006A6D3D" w:rsidRDefault="006A6D3D" w:rsidP="006A6D3D">
      <w:pPr>
        <w:pStyle w:val="ListParagraph"/>
        <w:rPr>
          <w:rFonts w:ascii="Times" w:hAnsi="Times" w:cs="Times"/>
          <w:sz w:val="21"/>
          <w:szCs w:val="21"/>
        </w:rPr>
      </w:pPr>
    </w:p>
    <w:p w:rsidR="00917DDE" w:rsidRDefault="00917DDE" w:rsidP="00F50A1D">
      <w:pPr>
        <w:pStyle w:val="CM86"/>
        <w:numPr>
          <w:ilvl w:val="0"/>
          <w:numId w:val="7"/>
        </w:numPr>
        <w:spacing w:after="0"/>
        <w:rPr>
          <w:rFonts w:ascii="Times" w:hAnsi="Times" w:cs="Times"/>
          <w:color w:val="211D1E"/>
          <w:sz w:val="21"/>
          <w:szCs w:val="21"/>
        </w:rPr>
      </w:pPr>
      <w:r w:rsidRPr="003E3C88">
        <w:rPr>
          <w:rFonts w:ascii="Times" w:hAnsi="Times" w:cs="Times"/>
          <w:color w:val="211D1E"/>
          <w:sz w:val="21"/>
          <w:szCs w:val="21"/>
        </w:rPr>
        <w:t>The FSMC shall provide the SFA with a schedule of employees, positions, assigned locations, salaries, and hours to be wo</w:t>
      </w:r>
      <w:r w:rsidR="00704186">
        <w:rPr>
          <w:rFonts w:ascii="Times" w:hAnsi="Times" w:cs="Times"/>
          <w:color w:val="211D1E"/>
          <w:sz w:val="21"/>
          <w:szCs w:val="21"/>
        </w:rPr>
        <w:t>rked as part of the proposal.  The FSMC will list positions, salaries, fringe benefits of proposed employees.  See Attachment B.12, page 66 and Attachment B.13, page 67 or its equivalent.</w:t>
      </w:r>
      <w:r w:rsidRPr="003E3C88">
        <w:rPr>
          <w:rFonts w:ascii="Times" w:hAnsi="Times" w:cs="Times"/>
          <w:color w:val="211D1E"/>
          <w:sz w:val="21"/>
          <w:szCs w:val="21"/>
        </w:rPr>
        <w:t xml:space="preserve"> </w:t>
      </w:r>
      <w:r w:rsidR="00704186">
        <w:rPr>
          <w:rFonts w:ascii="Times" w:hAnsi="Times" w:cs="Times"/>
          <w:color w:val="211D1E"/>
          <w:sz w:val="21"/>
          <w:szCs w:val="21"/>
        </w:rPr>
        <w:t xml:space="preserve">It is not necessary to list the name of employees.  The employee name, specific location </w:t>
      </w:r>
      <w:r w:rsidRPr="003E3C88">
        <w:rPr>
          <w:rFonts w:ascii="Times" w:hAnsi="Times" w:cs="Times"/>
          <w:color w:val="211D1E"/>
          <w:sz w:val="21"/>
          <w:szCs w:val="21"/>
        </w:rPr>
        <w:t xml:space="preserve">and </w:t>
      </w:r>
      <w:r w:rsidR="00704186">
        <w:rPr>
          <w:rFonts w:ascii="Times" w:hAnsi="Times" w:cs="Times"/>
          <w:color w:val="211D1E"/>
          <w:sz w:val="21"/>
          <w:szCs w:val="21"/>
        </w:rPr>
        <w:t>position</w:t>
      </w:r>
      <w:r w:rsidRPr="003E3C88">
        <w:rPr>
          <w:rFonts w:ascii="Times" w:hAnsi="Times" w:cs="Times"/>
          <w:color w:val="211D1E"/>
          <w:sz w:val="21"/>
          <w:szCs w:val="21"/>
        </w:rPr>
        <w:t xml:space="preserve"> will be provided to the SFA two full calendar weeks prior to the commencement of operation. </w:t>
      </w:r>
    </w:p>
    <w:p w:rsidR="006A6D3D" w:rsidRPr="006A6D3D" w:rsidRDefault="006A6D3D" w:rsidP="006A6D3D">
      <w:pPr>
        <w:pStyle w:val="Default"/>
      </w:pPr>
    </w:p>
    <w:p w:rsidR="00917DDE" w:rsidRPr="007513DE" w:rsidRDefault="00917DDE" w:rsidP="00F50A1D">
      <w:pPr>
        <w:pStyle w:val="CM86"/>
        <w:numPr>
          <w:ilvl w:val="0"/>
          <w:numId w:val="7"/>
        </w:numPr>
        <w:spacing w:after="0" w:line="240" w:lineRule="atLeast"/>
        <w:rPr>
          <w:rFonts w:ascii="Times" w:hAnsi="Times" w:cs="Times"/>
          <w:color w:val="FF0000"/>
          <w:sz w:val="21"/>
          <w:szCs w:val="21"/>
        </w:rPr>
      </w:pPr>
      <w:r w:rsidRPr="007513DE">
        <w:rPr>
          <w:rFonts w:ascii="Times" w:hAnsi="Times" w:cs="Times"/>
          <w:color w:val="211D1E"/>
          <w:sz w:val="21"/>
          <w:szCs w:val="21"/>
        </w:rPr>
        <w:t xml:space="preserve">The SFA shall have final approval regarding the hiring of the FSMC’s site manager. </w:t>
      </w:r>
      <w:r w:rsidR="005B69BC" w:rsidRPr="007513DE">
        <w:rPr>
          <w:rFonts w:ascii="Times" w:hAnsi="Times" w:cs="Times"/>
          <w:color w:val="211D1E"/>
          <w:sz w:val="21"/>
          <w:szCs w:val="21"/>
        </w:rPr>
        <w:t xml:space="preserve">Any person hired as the FSMC’s site manager must meet or be in the process of meeting the Professional Standards based on SFA size. </w:t>
      </w:r>
    </w:p>
    <w:p w:rsidR="006A6D3D" w:rsidRPr="006A6D3D" w:rsidRDefault="006A6D3D" w:rsidP="006A6D3D">
      <w:pPr>
        <w:pStyle w:val="Default"/>
      </w:pPr>
    </w:p>
    <w:p w:rsidR="00917DDE" w:rsidRPr="007513DE" w:rsidRDefault="00917DDE" w:rsidP="00F50A1D">
      <w:pPr>
        <w:pStyle w:val="CM86"/>
        <w:numPr>
          <w:ilvl w:val="0"/>
          <w:numId w:val="7"/>
        </w:numPr>
        <w:spacing w:after="0" w:line="240" w:lineRule="atLeast"/>
        <w:rPr>
          <w:rFonts w:ascii="Times" w:hAnsi="Times" w:cs="Times"/>
          <w:b/>
          <w:color w:val="FF0000"/>
          <w:sz w:val="21"/>
          <w:szCs w:val="21"/>
        </w:rPr>
      </w:pPr>
      <w:r w:rsidRPr="003E3C88">
        <w:rPr>
          <w:rFonts w:ascii="Times" w:hAnsi="Times" w:cs="Times"/>
          <w:color w:val="211D1E"/>
          <w:sz w:val="21"/>
          <w:szCs w:val="21"/>
        </w:rPr>
        <w:t>The FSMC shall comply with all wage and hours of employment requirements of federal and state laws. The FSMC shall be responsible for supervising and training personnel, including SFA-employed staff. Supervision activities include employee and labor relations, personnel development, and hiring and termination of FSMC management staff, except for the site manager. The FSMC shall also be responsible for the hiring and termination of non-management staff</w:t>
      </w:r>
      <w:r w:rsidR="00E14368">
        <w:rPr>
          <w:rFonts w:ascii="Times" w:hAnsi="Times" w:cs="Times"/>
          <w:color w:val="211D1E"/>
          <w:sz w:val="21"/>
          <w:szCs w:val="21"/>
        </w:rPr>
        <w:t xml:space="preserve"> who are employees of the FSMC</w:t>
      </w:r>
      <w:r w:rsidR="00E14368" w:rsidRPr="007513DE">
        <w:rPr>
          <w:rFonts w:ascii="Times" w:hAnsi="Times" w:cs="Times"/>
          <w:color w:val="211D1E"/>
          <w:sz w:val="21"/>
          <w:szCs w:val="21"/>
        </w:rPr>
        <w:t xml:space="preserve">.  </w:t>
      </w:r>
      <w:r w:rsidR="005B69BC" w:rsidRPr="007513DE">
        <w:rPr>
          <w:rFonts w:ascii="Times" w:hAnsi="Times" w:cs="Times"/>
          <w:color w:val="211D1E"/>
          <w:sz w:val="21"/>
          <w:szCs w:val="21"/>
        </w:rPr>
        <w:t xml:space="preserve">The termination of SFA employees is at the discretion of the SFA.  </w:t>
      </w:r>
      <w:r w:rsidR="00C64A6F" w:rsidRPr="007513DE">
        <w:rPr>
          <w:rFonts w:ascii="Times" w:hAnsi="Times" w:cs="Times"/>
          <w:b/>
          <w:color w:val="211D1E"/>
          <w:sz w:val="21"/>
          <w:szCs w:val="21"/>
        </w:rPr>
        <w:t xml:space="preserve">Contract </w:t>
      </w:r>
      <w:r w:rsidR="00E14368" w:rsidRPr="007513DE">
        <w:rPr>
          <w:rFonts w:ascii="Times" w:hAnsi="Times" w:cs="Times"/>
          <w:b/>
          <w:color w:val="211D1E"/>
          <w:sz w:val="21"/>
          <w:szCs w:val="21"/>
        </w:rPr>
        <w:t>Work Hours/Safety Standards Act; Davis Bacon Act of 1931.</w:t>
      </w:r>
    </w:p>
    <w:p w:rsidR="006A6D3D" w:rsidRPr="007513DE" w:rsidRDefault="006A6D3D" w:rsidP="006A6D3D">
      <w:pPr>
        <w:pStyle w:val="Default"/>
        <w:rPr>
          <w:b/>
        </w:rPr>
      </w:pPr>
    </w:p>
    <w:p w:rsidR="00917DDE" w:rsidRPr="007513DE" w:rsidRDefault="00917DDE" w:rsidP="00F50A1D">
      <w:pPr>
        <w:pStyle w:val="CM86"/>
        <w:numPr>
          <w:ilvl w:val="0"/>
          <w:numId w:val="7"/>
        </w:numPr>
        <w:spacing w:after="0" w:line="240" w:lineRule="atLeast"/>
        <w:rPr>
          <w:rFonts w:ascii="Times" w:hAnsi="Times" w:cs="Times"/>
          <w:color w:val="211D1E"/>
          <w:sz w:val="21"/>
          <w:szCs w:val="21"/>
        </w:rPr>
      </w:pPr>
      <w:r w:rsidRPr="007513DE">
        <w:rPr>
          <w:rFonts w:ascii="Times" w:hAnsi="Times" w:cs="Times"/>
          <w:color w:val="211D1E"/>
          <w:sz w:val="21"/>
          <w:szCs w:val="21"/>
        </w:rPr>
        <w:t xml:space="preserve">The FSMC shall provide Workers’ Compensation coverage for its employees. </w:t>
      </w:r>
    </w:p>
    <w:p w:rsidR="006A6D3D" w:rsidRDefault="006A6D3D" w:rsidP="006A6D3D">
      <w:pPr>
        <w:pStyle w:val="Default"/>
      </w:pPr>
    </w:p>
    <w:p w:rsidR="00411E1C" w:rsidRDefault="00411E1C" w:rsidP="006A6D3D">
      <w:pPr>
        <w:pStyle w:val="Default"/>
      </w:pPr>
    </w:p>
    <w:p w:rsidR="00411E1C" w:rsidRPr="006A6D3D" w:rsidRDefault="00411E1C" w:rsidP="006A6D3D">
      <w:pPr>
        <w:pStyle w:val="Default"/>
      </w:pPr>
    </w:p>
    <w:p w:rsidR="00917DDE" w:rsidRPr="007513DE" w:rsidRDefault="00917DDE" w:rsidP="00F50A1D">
      <w:pPr>
        <w:pStyle w:val="CM86"/>
        <w:numPr>
          <w:ilvl w:val="0"/>
          <w:numId w:val="7"/>
        </w:numPr>
        <w:spacing w:after="0" w:line="240" w:lineRule="atLeast"/>
        <w:rPr>
          <w:rFonts w:ascii="Times" w:hAnsi="Times" w:cs="Times"/>
          <w:color w:val="211D1E"/>
          <w:sz w:val="21"/>
          <w:szCs w:val="21"/>
        </w:rPr>
      </w:pPr>
      <w:r w:rsidRPr="007513DE">
        <w:rPr>
          <w:rFonts w:ascii="Times" w:hAnsi="Times" w:cs="Times"/>
          <w:color w:val="211D1E"/>
          <w:sz w:val="21"/>
          <w:szCs w:val="21"/>
        </w:rPr>
        <w:t xml:space="preserve">The FSMC shall instruct its employees to abide by the policies, rules, and regulations with </w:t>
      </w:r>
      <w:r w:rsidR="006A6D3D" w:rsidRPr="007513DE">
        <w:rPr>
          <w:rFonts w:ascii="Times" w:hAnsi="Times" w:cs="Times"/>
          <w:color w:val="211D1E"/>
          <w:sz w:val="21"/>
          <w:szCs w:val="21"/>
        </w:rPr>
        <w:t>r</w:t>
      </w:r>
      <w:r w:rsidRPr="007513DE">
        <w:rPr>
          <w:rFonts w:ascii="Times" w:hAnsi="Times" w:cs="Times"/>
          <w:color w:val="211D1E"/>
          <w:sz w:val="21"/>
          <w:szCs w:val="21"/>
        </w:rPr>
        <w:t xml:space="preserve">espect to use of the SFA’s premises as established by the SFA and are furnished in </w:t>
      </w:r>
      <w:r w:rsidR="006A6D3D" w:rsidRPr="007513DE">
        <w:rPr>
          <w:rFonts w:ascii="Times" w:hAnsi="Times" w:cs="Times"/>
          <w:color w:val="211D1E"/>
          <w:sz w:val="21"/>
          <w:szCs w:val="21"/>
        </w:rPr>
        <w:t>w</w:t>
      </w:r>
      <w:r w:rsidRPr="007513DE">
        <w:rPr>
          <w:rFonts w:ascii="Times" w:hAnsi="Times" w:cs="Times"/>
          <w:color w:val="211D1E"/>
          <w:sz w:val="21"/>
          <w:szCs w:val="21"/>
        </w:rPr>
        <w:t xml:space="preserve">riting to the FSMC. </w:t>
      </w:r>
      <w:r w:rsidR="00C64A6F" w:rsidRPr="007513DE">
        <w:rPr>
          <w:rFonts w:ascii="Times" w:hAnsi="Times" w:cs="Times"/>
          <w:color w:val="211D1E"/>
          <w:sz w:val="21"/>
          <w:szCs w:val="21"/>
        </w:rPr>
        <w:t xml:space="preserve"> While on a school campus, all employees must abide by the policies of the SFA.</w:t>
      </w:r>
    </w:p>
    <w:p w:rsidR="006A6D3D" w:rsidRPr="007513DE" w:rsidRDefault="006A6D3D" w:rsidP="006A6D3D">
      <w:pPr>
        <w:pStyle w:val="Default"/>
      </w:pPr>
    </w:p>
    <w:p w:rsidR="006A6D3D" w:rsidRPr="00B54A80" w:rsidRDefault="00917DDE" w:rsidP="00F50A1D">
      <w:pPr>
        <w:pStyle w:val="CM86"/>
        <w:numPr>
          <w:ilvl w:val="0"/>
          <w:numId w:val="7"/>
        </w:numPr>
        <w:spacing w:after="0" w:line="240" w:lineRule="atLeast"/>
        <w:ind w:right="-360"/>
        <w:rPr>
          <w:rFonts w:ascii="Times" w:hAnsi="Times" w:cs="Times"/>
          <w:color w:val="000000" w:themeColor="text1"/>
          <w:sz w:val="21"/>
          <w:szCs w:val="21"/>
        </w:rPr>
      </w:pPr>
      <w:r w:rsidRPr="007513DE">
        <w:rPr>
          <w:rFonts w:ascii="Times" w:hAnsi="Times" w:cs="Times"/>
          <w:color w:val="211D1E"/>
          <w:sz w:val="21"/>
          <w:szCs w:val="21"/>
        </w:rPr>
        <w:t>The FSMC shall maintain its own personnel and fringe benefits policies for its employees</w:t>
      </w:r>
      <w:r w:rsidRPr="003E3C88">
        <w:rPr>
          <w:rFonts w:ascii="Times" w:hAnsi="Times" w:cs="Times"/>
          <w:color w:val="211D1E"/>
          <w:sz w:val="21"/>
          <w:szCs w:val="21"/>
        </w:rPr>
        <w:t xml:space="preserve">, reviewed by the SFA.  Fringe benefits, as well as the basis for any salary increases, must be specified in the proposal </w:t>
      </w:r>
      <w:r w:rsidR="00ED6B88">
        <w:rPr>
          <w:rFonts w:ascii="Times" w:hAnsi="Times" w:cs="Times"/>
          <w:color w:val="211D1E"/>
          <w:sz w:val="21"/>
          <w:szCs w:val="21"/>
        </w:rPr>
        <w:t xml:space="preserve">and </w:t>
      </w:r>
      <w:r w:rsidRPr="003E3C88">
        <w:rPr>
          <w:rFonts w:ascii="Times" w:hAnsi="Times" w:cs="Times"/>
          <w:color w:val="211D1E"/>
          <w:sz w:val="21"/>
          <w:szCs w:val="21"/>
        </w:rPr>
        <w:t xml:space="preserve">approved by the SFA </w:t>
      </w:r>
      <w:r w:rsidR="00ED6B88">
        <w:rPr>
          <w:rFonts w:ascii="Times" w:hAnsi="Times" w:cs="Times"/>
          <w:color w:val="211D1E"/>
          <w:sz w:val="21"/>
          <w:szCs w:val="21"/>
        </w:rPr>
        <w:t xml:space="preserve">to </w:t>
      </w:r>
      <w:r w:rsidRPr="003E3C88">
        <w:rPr>
          <w:rFonts w:ascii="Times" w:hAnsi="Times" w:cs="Times"/>
          <w:color w:val="211D1E"/>
          <w:sz w:val="21"/>
          <w:szCs w:val="21"/>
        </w:rPr>
        <w:t xml:space="preserve">be allowable costs. Salary increases must be based on the same criteria as management fee increases. </w:t>
      </w:r>
      <w:r w:rsidR="005B69BC" w:rsidRPr="00B54A80">
        <w:rPr>
          <w:rFonts w:ascii="Times" w:hAnsi="Times" w:cs="Times"/>
          <w:color w:val="000000" w:themeColor="text1"/>
          <w:sz w:val="21"/>
          <w:szCs w:val="21"/>
        </w:rPr>
        <w:t>Fee increases including Allocated Charges, must be linked to the Consumer Price Index (CPI)</w:t>
      </w:r>
      <w:r w:rsidR="00B54A80" w:rsidRPr="00B54A80">
        <w:rPr>
          <w:rFonts w:ascii="Times" w:hAnsi="Times" w:cs="Times"/>
          <w:color w:val="000000" w:themeColor="text1"/>
          <w:sz w:val="21"/>
          <w:szCs w:val="21"/>
        </w:rPr>
        <w:t>.  A methodology and calculation must be provided for each fee increase to reflect the percentage in the CPI.  ADE CNU will provide this information for all renewals.</w:t>
      </w:r>
      <w:r w:rsidR="00B54A80">
        <w:rPr>
          <w:rFonts w:ascii="Times" w:hAnsi="Times" w:cs="Times"/>
          <w:color w:val="000000" w:themeColor="text1"/>
          <w:sz w:val="21"/>
          <w:szCs w:val="21"/>
        </w:rPr>
        <w:t xml:space="preserve"> </w:t>
      </w:r>
      <w:r w:rsidR="00B54A80">
        <w:rPr>
          <w:rFonts w:ascii="Times" w:hAnsi="Times" w:cs="Times"/>
          <w:i/>
          <w:color w:val="000000" w:themeColor="text1"/>
          <w:sz w:val="21"/>
          <w:szCs w:val="21"/>
        </w:rPr>
        <w:t>Contracting with Food Service Management Companies:  Guidance for School Food Authorities, p. 60.</w:t>
      </w:r>
      <w:r w:rsidR="00B54A80" w:rsidRPr="00B54A80">
        <w:rPr>
          <w:rFonts w:ascii="Times" w:hAnsi="Times" w:cs="Times"/>
          <w:color w:val="000000" w:themeColor="text1"/>
          <w:sz w:val="21"/>
          <w:szCs w:val="21"/>
        </w:rPr>
        <w:t xml:space="preserve">  </w:t>
      </w:r>
    </w:p>
    <w:p w:rsidR="006A6D3D" w:rsidRPr="006A6D3D" w:rsidRDefault="006A6D3D" w:rsidP="006A6D3D">
      <w:pPr>
        <w:pStyle w:val="Default"/>
      </w:pPr>
    </w:p>
    <w:p w:rsidR="00917DDE" w:rsidRPr="007513DE" w:rsidRDefault="00917DDE" w:rsidP="00641477">
      <w:pPr>
        <w:pStyle w:val="CM86"/>
        <w:numPr>
          <w:ilvl w:val="0"/>
          <w:numId w:val="7"/>
        </w:numPr>
        <w:spacing w:after="0" w:line="240" w:lineRule="atLeast"/>
        <w:ind w:right="-360"/>
        <w:rPr>
          <w:rFonts w:ascii="Times" w:hAnsi="Times" w:cs="Times"/>
          <w:color w:val="211D1E"/>
          <w:sz w:val="21"/>
          <w:szCs w:val="21"/>
        </w:rPr>
      </w:pPr>
      <w:r w:rsidRPr="007513DE">
        <w:rPr>
          <w:rFonts w:ascii="Times" w:hAnsi="Times" w:cs="Times"/>
          <w:color w:val="211D1E"/>
          <w:sz w:val="21"/>
          <w:szCs w:val="21"/>
        </w:rPr>
        <w:t xml:space="preserve">Staffing patterns, except for the site manager, </w:t>
      </w:r>
      <w:r w:rsidR="00ED6B88" w:rsidRPr="007513DE">
        <w:rPr>
          <w:rFonts w:ascii="Times" w:hAnsi="Times" w:cs="Times"/>
          <w:color w:val="211D1E"/>
          <w:sz w:val="21"/>
          <w:szCs w:val="21"/>
        </w:rPr>
        <w:t>must be</w:t>
      </w:r>
      <w:r w:rsidRPr="007513DE">
        <w:rPr>
          <w:rFonts w:ascii="Times" w:hAnsi="Times" w:cs="Times"/>
          <w:color w:val="211D1E"/>
          <w:sz w:val="21"/>
          <w:szCs w:val="21"/>
        </w:rPr>
        <w:t xml:space="preserve"> mutually agreed upon.</w:t>
      </w:r>
      <w:r w:rsidR="00484237" w:rsidRPr="007513DE">
        <w:rPr>
          <w:rFonts w:ascii="Times" w:hAnsi="Times" w:cs="Times"/>
          <w:color w:val="211D1E"/>
          <w:sz w:val="21"/>
          <w:szCs w:val="21"/>
        </w:rPr>
        <w:t xml:space="preserve">  The SFA may request the removal of any site manager not meeting the needs of the SFA.</w:t>
      </w:r>
      <w:r w:rsidRPr="007513DE">
        <w:rPr>
          <w:rFonts w:ascii="Times" w:hAnsi="Times" w:cs="Times"/>
          <w:color w:val="211D1E"/>
          <w:sz w:val="21"/>
          <w:szCs w:val="21"/>
        </w:rPr>
        <w:t xml:space="preserve"> </w:t>
      </w:r>
      <w:r w:rsidR="002E6660" w:rsidRPr="007513DE">
        <w:rPr>
          <w:rFonts w:ascii="Times" w:hAnsi="Times" w:cs="Times"/>
          <w:color w:val="211D1E"/>
          <w:sz w:val="21"/>
          <w:szCs w:val="21"/>
        </w:rPr>
        <w:t xml:space="preserve">  The addition of personnel must be approved by the SFA before hiring occurs.  </w:t>
      </w:r>
      <w:r w:rsidRPr="007513DE">
        <w:rPr>
          <w:rFonts w:ascii="Times" w:hAnsi="Times" w:cs="Times"/>
          <w:color w:val="211D1E"/>
          <w:sz w:val="21"/>
          <w:szCs w:val="21"/>
        </w:rPr>
        <w:t>The FSMC shall be responsible for hiring a sufficient number of employees to efficiently</w:t>
      </w:r>
      <w:r w:rsidR="00ED6B88" w:rsidRPr="007513DE">
        <w:rPr>
          <w:rFonts w:ascii="Times" w:hAnsi="Times" w:cs="Times"/>
          <w:color w:val="211D1E"/>
          <w:sz w:val="21"/>
          <w:szCs w:val="21"/>
        </w:rPr>
        <w:t xml:space="preserve"> and effectively</w:t>
      </w:r>
      <w:r w:rsidRPr="007513DE">
        <w:rPr>
          <w:rFonts w:ascii="Times" w:hAnsi="Times" w:cs="Times"/>
          <w:color w:val="211D1E"/>
          <w:sz w:val="21"/>
          <w:szCs w:val="21"/>
        </w:rPr>
        <w:t xml:space="preserve"> operate the program.   </w:t>
      </w:r>
      <w:r w:rsidR="006B65E0" w:rsidRPr="007513DE">
        <w:rPr>
          <w:rFonts w:ascii="Times" w:hAnsi="Times" w:cs="Times"/>
          <w:color w:val="211D1E"/>
          <w:sz w:val="21"/>
          <w:szCs w:val="21"/>
        </w:rPr>
        <w:t>The FSMC may not hire more employees than is required for the efficient operation of the programs within the SFA.</w:t>
      </w:r>
    </w:p>
    <w:p w:rsidR="006A6D3D" w:rsidRPr="006A6D3D" w:rsidRDefault="006A6D3D" w:rsidP="006A6D3D">
      <w:pPr>
        <w:pStyle w:val="Default"/>
      </w:pPr>
    </w:p>
    <w:p w:rsidR="006A6D3D" w:rsidRPr="006A6D3D" w:rsidRDefault="00917DDE" w:rsidP="00F50A1D">
      <w:pPr>
        <w:pStyle w:val="CM86"/>
        <w:numPr>
          <w:ilvl w:val="0"/>
          <w:numId w:val="7"/>
        </w:numPr>
        <w:spacing w:after="0" w:line="240" w:lineRule="atLeast"/>
      </w:pPr>
      <w:r w:rsidRPr="002919AB">
        <w:rPr>
          <w:rFonts w:ascii="Times" w:hAnsi="Times" w:cs="Times"/>
          <w:color w:val="211D1E"/>
          <w:sz w:val="21"/>
          <w:szCs w:val="21"/>
        </w:rPr>
        <w:t xml:space="preserve">The SFA may request in writing the removal of any </w:t>
      </w:r>
      <w:r w:rsidR="00ED6B88">
        <w:rPr>
          <w:rFonts w:ascii="Times" w:hAnsi="Times" w:cs="Times"/>
          <w:color w:val="211D1E"/>
          <w:sz w:val="21"/>
          <w:szCs w:val="21"/>
        </w:rPr>
        <w:t xml:space="preserve">FSMC employee </w:t>
      </w:r>
      <w:r w:rsidRPr="002919AB">
        <w:rPr>
          <w:rFonts w:ascii="Times" w:hAnsi="Times" w:cs="Times"/>
          <w:color w:val="211D1E"/>
          <w:sz w:val="21"/>
          <w:szCs w:val="21"/>
        </w:rPr>
        <w:t xml:space="preserve">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the FSMC shall immediately restructure the food service staff without disruption of service. </w:t>
      </w:r>
    </w:p>
    <w:p w:rsidR="00917DDE" w:rsidRPr="00A91B3B" w:rsidRDefault="00917DDE" w:rsidP="006A6D3D">
      <w:pPr>
        <w:pStyle w:val="CM86"/>
        <w:spacing w:after="0" w:line="240" w:lineRule="atLeast"/>
        <w:ind w:left="1440"/>
      </w:pPr>
      <w:r w:rsidRPr="002919AB">
        <w:rPr>
          <w:rFonts w:ascii="Times" w:hAnsi="Times" w:cs="Times"/>
          <w:color w:val="211D1E"/>
          <w:sz w:val="21"/>
          <w:szCs w:val="21"/>
        </w:rPr>
        <w:tab/>
      </w:r>
    </w:p>
    <w:p w:rsidR="00917DDE" w:rsidRDefault="00917DDE" w:rsidP="00F50A1D">
      <w:pPr>
        <w:pStyle w:val="CM86"/>
        <w:numPr>
          <w:ilvl w:val="0"/>
          <w:numId w:val="7"/>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All SFA and/or FSMC personnel assigned to the food service operation in each school shall be instructed in the use of all emergency valves, switches, and fire and safety devices/equipment in the kitchen and cafeteria areas. </w:t>
      </w:r>
    </w:p>
    <w:p w:rsidR="006A6D3D" w:rsidRPr="006A6D3D" w:rsidRDefault="006A6D3D" w:rsidP="006A6D3D">
      <w:pPr>
        <w:pStyle w:val="Default"/>
      </w:pPr>
    </w:p>
    <w:p w:rsidR="002919AB" w:rsidRDefault="00917DDE" w:rsidP="00F50A1D">
      <w:pPr>
        <w:pStyle w:val="Default"/>
        <w:numPr>
          <w:ilvl w:val="0"/>
          <w:numId w:val="7"/>
        </w:numPr>
        <w:rPr>
          <w:rFonts w:ascii="Times" w:hAnsi="Times" w:cs="Times"/>
          <w:sz w:val="21"/>
          <w:szCs w:val="21"/>
        </w:rPr>
      </w:pPr>
      <w:r w:rsidRPr="003E3C88">
        <w:rPr>
          <w:rFonts w:ascii="Times" w:hAnsi="Times" w:cs="Times"/>
          <w:sz w:val="21"/>
          <w:szCs w:val="21"/>
        </w:rPr>
        <w:t xml:space="preserve">All employees </w:t>
      </w:r>
      <w:r w:rsidR="006727B9">
        <w:rPr>
          <w:rFonts w:ascii="Times" w:hAnsi="Times" w:cs="Times"/>
          <w:sz w:val="21"/>
          <w:szCs w:val="21"/>
        </w:rPr>
        <w:t xml:space="preserve">employed in </w:t>
      </w:r>
      <w:r w:rsidRPr="003E3C88">
        <w:rPr>
          <w:rFonts w:ascii="Times" w:hAnsi="Times" w:cs="Times"/>
          <w:sz w:val="21"/>
          <w:szCs w:val="21"/>
        </w:rPr>
        <w:t>Arkansas school</w:t>
      </w:r>
      <w:r w:rsidR="006727B9">
        <w:rPr>
          <w:rFonts w:ascii="Times" w:hAnsi="Times" w:cs="Times"/>
          <w:sz w:val="21"/>
          <w:szCs w:val="21"/>
        </w:rPr>
        <w:t>s</w:t>
      </w:r>
      <w:r w:rsidRPr="003E3C88">
        <w:rPr>
          <w:rFonts w:ascii="Times" w:hAnsi="Times" w:cs="Times"/>
          <w:sz w:val="21"/>
          <w:szCs w:val="21"/>
        </w:rPr>
        <w:t xml:space="preserve"> must have </w:t>
      </w:r>
      <w:r w:rsidR="006727B9">
        <w:rPr>
          <w:rFonts w:ascii="Times" w:hAnsi="Times" w:cs="Times"/>
          <w:sz w:val="21"/>
          <w:szCs w:val="21"/>
        </w:rPr>
        <w:t xml:space="preserve">both </w:t>
      </w:r>
      <w:r w:rsidRPr="003E3C88">
        <w:rPr>
          <w:rFonts w:ascii="Times" w:hAnsi="Times" w:cs="Times"/>
          <w:sz w:val="21"/>
          <w:szCs w:val="21"/>
        </w:rPr>
        <w:t>a background and a child maltreatment check</w:t>
      </w:r>
      <w:r w:rsidR="006727B9">
        <w:rPr>
          <w:rFonts w:ascii="Times" w:hAnsi="Times" w:cs="Times"/>
          <w:sz w:val="21"/>
          <w:szCs w:val="21"/>
        </w:rPr>
        <w:t xml:space="preserve">. </w:t>
      </w:r>
      <w:r w:rsidRPr="003E3C88">
        <w:rPr>
          <w:rFonts w:ascii="Times" w:hAnsi="Times" w:cs="Times"/>
          <w:sz w:val="21"/>
          <w:szCs w:val="21"/>
        </w:rPr>
        <w:t xml:space="preserve"> Arkansas Code §</w:t>
      </w:r>
      <w:r w:rsidR="00135171">
        <w:rPr>
          <w:rFonts w:ascii="Times" w:hAnsi="Times" w:cs="Times"/>
          <w:sz w:val="21"/>
          <w:szCs w:val="21"/>
        </w:rPr>
        <w:t xml:space="preserve"> </w:t>
      </w:r>
      <w:r w:rsidRPr="003E3C88">
        <w:rPr>
          <w:rFonts w:ascii="Times" w:hAnsi="Times" w:cs="Times"/>
          <w:sz w:val="21"/>
          <w:szCs w:val="21"/>
        </w:rPr>
        <w:t>6-17-414</w:t>
      </w:r>
      <w:r w:rsidR="006727B9">
        <w:rPr>
          <w:rFonts w:ascii="Times" w:hAnsi="Times" w:cs="Times"/>
          <w:sz w:val="21"/>
          <w:szCs w:val="21"/>
        </w:rPr>
        <w:t xml:space="preserve"> SFAs may require all employees of the FSMC working in the school district to have a background check.  If so, the cost of the background and maltreatment checks will </w:t>
      </w:r>
      <w:r w:rsidRPr="003E3C88">
        <w:rPr>
          <w:rFonts w:ascii="Times" w:hAnsi="Times" w:cs="Times"/>
          <w:sz w:val="21"/>
          <w:szCs w:val="21"/>
        </w:rPr>
        <w:t xml:space="preserve">be the responsibility of:    </w:t>
      </w:r>
      <w:r w:rsidRPr="006727B9">
        <w:rPr>
          <w:rFonts w:ascii="Times" w:hAnsi="Times" w:cs="Times"/>
          <w:b/>
          <w:color w:val="211D1E"/>
          <w:sz w:val="21"/>
          <w:szCs w:val="21"/>
        </w:rPr>
        <w:t></w:t>
      </w:r>
      <w:r w:rsidRPr="006727B9">
        <w:rPr>
          <w:rFonts w:ascii="Times" w:hAnsi="Times" w:cs="Times"/>
          <w:b/>
          <w:sz w:val="21"/>
          <w:szCs w:val="21"/>
        </w:rPr>
        <w:t xml:space="preserve">SFA       </w:t>
      </w:r>
      <w:r w:rsidRPr="006727B9">
        <w:rPr>
          <w:rFonts w:ascii="Times" w:hAnsi="Times" w:cs="Times"/>
          <w:b/>
          <w:sz w:val="21"/>
          <w:szCs w:val="21"/>
        </w:rPr>
        <w:t>   FSMC</w:t>
      </w:r>
      <w:r w:rsidRPr="003E3C88">
        <w:rPr>
          <w:rFonts w:ascii="Times" w:hAnsi="Times" w:cs="Times"/>
          <w:sz w:val="21"/>
          <w:szCs w:val="21"/>
        </w:rPr>
        <w:t xml:space="preserve"> </w:t>
      </w:r>
      <w:r>
        <w:rPr>
          <w:rFonts w:ascii="Times" w:hAnsi="Times" w:cs="Times"/>
          <w:sz w:val="21"/>
          <w:szCs w:val="21"/>
        </w:rPr>
        <w:tab/>
      </w:r>
    </w:p>
    <w:p w:rsidR="006A6D3D" w:rsidRDefault="006A6D3D" w:rsidP="006A6D3D">
      <w:pPr>
        <w:pStyle w:val="ListParagraph"/>
        <w:rPr>
          <w:rFonts w:ascii="Times" w:hAnsi="Times" w:cs="Times"/>
          <w:sz w:val="21"/>
          <w:szCs w:val="21"/>
        </w:rPr>
      </w:pPr>
    </w:p>
    <w:p w:rsidR="00484237" w:rsidRDefault="002919AB" w:rsidP="00F50A1D">
      <w:pPr>
        <w:pStyle w:val="Default"/>
        <w:numPr>
          <w:ilvl w:val="0"/>
          <w:numId w:val="7"/>
        </w:numPr>
        <w:rPr>
          <w:rFonts w:ascii="Times" w:hAnsi="Times" w:cs="Times"/>
          <w:sz w:val="21"/>
          <w:szCs w:val="21"/>
        </w:rPr>
      </w:pPr>
      <w:r>
        <w:rPr>
          <w:rFonts w:ascii="Times" w:hAnsi="Times" w:cs="Times"/>
          <w:sz w:val="21"/>
          <w:szCs w:val="21"/>
        </w:rPr>
        <w:t xml:space="preserve">Any employee of </w:t>
      </w:r>
      <w:r w:rsidR="00ED6B88">
        <w:rPr>
          <w:rFonts w:ascii="Times" w:hAnsi="Times" w:cs="Times"/>
          <w:sz w:val="21"/>
          <w:szCs w:val="21"/>
        </w:rPr>
        <w:t xml:space="preserve">the </w:t>
      </w:r>
      <w:r>
        <w:rPr>
          <w:rFonts w:ascii="Times" w:hAnsi="Times" w:cs="Times"/>
          <w:sz w:val="21"/>
          <w:szCs w:val="21"/>
        </w:rPr>
        <w:t>FSMC or SFA who serves as a school manager and/or child nutrition director must attend ADE CNU training to receive certification if said employee is paid from the non-profit child nutrition fund.</w:t>
      </w:r>
      <w:r w:rsidR="00917DDE">
        <w:rPr>
          <w:rFonts w:ascii="Times" w:hAnsi="Times" w:cs="Times"/>
          <w:sz w:val="21"/>
          <w:szCs w:val="21"/>
        </w:rPr>
        <w:tab/>
      </w:r>
    </w:p>
    <w:p w:rsidR="00484237" w:rsidRDefault="00484237" w:rsidP="00484237">
      <w:pPr>
        <w:pStyle w:val="ListParagraph"/>
        <w:rPr>
          <w:rFonts w:ascii="Times" w:hAnsi="Times" w:cs="Times"/>
          <w:sz w:val="21"/>
          <w:szCs w:val="21"/>
        </w:rPr>
      </w:pPr>
    </w:p>
    <w:p w:rsidR="00B54A80" w:rsidRPr="007513DE" w:rsidRDefault="00484237" w:rsidP="00F50A1D">
      <w:pPr>
        <w:pStyle w:val="Default"/>
        <w:numPr>
          <w:ilvl w:val="0"/>
          <w:numId w:val="7"/>
        </w:numPr>
        <w:rPr>
          <w:rFonts w:ascii="Times" w:hAnsi="Times" w:cs="Times"/>
          <w:sz w:val="21"/>
          <w:szCs w:val="21"/>
        </w:rPr>
      </w:pPr>
      <w:r w:rsidRPr="007513DE">
        <w:rPr>
          <w:rFonts w:ascii="Times" w:hAnsi="Times" w:cs="Times"/>
          <w:sz w:val="21"/>
          <w:szCs w:val="21"/>
        </w:rPr>
        <w:t>All employees must meet the minimum Professional Standards requirement annually.</w:t>
      </w:r>
      <w:r w:rsidR="00917DDE" w:rsidRPr="007513DE">
        <w:rPr>
          <w:rFonts w:ascii="Times" w:hAnsi="Times" w:cs="Times"/>
          <w:sz w:val="21"/>
          <w:szCs w:val="21"/>
        </w:rPr>
        <w:tab/>
      </w:r>
    </w:p>
    <w:p w:rsidR="00917DDE" w:rsidRPr="00B54A80" w:rsidRDefault="00917DDE" w:rsidP="00B54A80">
      <w:pPr>
        <w:pStyle w:val="Default"/>
        <w:rPr>
          <w:rFonts w:ascii="Times" w:hAnsi="Times" w:cs="Times"/>
          <w:sz w:val="21"/>
          <w:szCs w:val="21"/>
        </w:rPr>
      </w:pPr>
      <w:r w:rsidRPr="00B54A80">
        <w:rPr>
          <w:rFonts w:ascii="Times" w:hAnsi="Times" w:cs="Times"/>
          <w:sz w:val="21"/>
          <w:szCs w:val="21"/>
        </w:rPr>
        <w:tab/>
      </w:r>
      <w:r w:rsidRPr="00B54A80">
        <w:rPr>
          <w:rFonts w:ascii="Times" w:hAnsi="Times" w:cs="Times"/>
          <w:sz w:val="21"/>
          <w:szCs w:val="21"/>
        </w:rPr>
        <w:tab/>
      </w:r>
      <w:r w:rsidRPr="00B54A80">
        <w:rPr>
          <w:rFonts w:ascii="Times" w:hAnsi="Times" w:cs="Times"/>
          <w:sz w:val="21"/>
          <w:szCs w:val="21"/>
        </w:rPr>
        <w:tab/>
      </w:r>
    </w:p>
    <w:p w:rsidR="00917DDE" w:rsidRPr="00607AC8" w:rsidRDefault="00917DDE" w:rsidP="004F3D87">
      <w:pPr>
        <w:pStyle w:val="CM86"/>
        <w:numPr>
          <w:ilvl w:val="0"/>
          <w:numId w:val="63"/>
        </w:numPr>
        <w:spacing w:after="0" w:line="240" w:lineRule="atLeast"/>
        <w:rPr>
          <w:rFonts w:ascii="Times" w:hAnsi="Times" w:cs="Times"/>
          <w:b/>
          <w:color w:val="211D1E"/>
          <w:sz w:val="21"/>
          <w:szCs w:val="21"/>
        </w:rPr>
      </w:pPr>
      <w:r w:rsidRPr="00107C2E">
        <w:rPr>
          <w:rFonts w:ascii="Times" w:hAnsi="Times" w:cs="Times"/>
          <w:b/>
          <w:color w:val="211D1E"/>
          <w:sz w:val="21"/>
          <w:szCs w:val="21"/>
        </w:rPr>
        <w:t xml:space="preserve">Monitoring </w:t>
      </w:r>
    </w:p>
    <w:p w:rsidR="00917DDE" w:rsidRDefault="00917DDE" w:rsidP="004F3D87">
      <w:pPr>
        <w:pStyle w:val="CM86"/>
        <w:numPr>
          <w:ilvl w:val="0"/>
          <w:numId w:val="34"/>
        </w:numPr>
        <w:spacing w:after="0" w:line="240" w:lineRule="atLeast"/>
        <w:ind w:left="1440"/>
        <w:rPr>
          <w:rFonts w:ascii="Times" w:hAnsi="Times" w:cs="Times"/>
          <w:sz w:val="21"/>
          <w:szCs w:val="21"/>
        </w:rPr>
      </w:pPr>
      <w:r>
        <w:rPr>
          <w:rFonts w:ascii="Times" w:hAnsi="Times" w:cs="Times"/>
          <w:color w:val="211D1E"/>
          <w:sz w:val="21"/>
          <w:szCs w:val="21"/>
        </w:rPr>
        <w:t>T</w:t>
      </w:r>
      <w:r w:rsidRPr="003E3C88">
        <w:rPr>
          <w:rFonts w:ascii="Times" w:hAnsi="Times" w:cs="Times"/>
          <w:color w:val="211D1E"/>
          <w:sz w:val="21"/>
          <w:szCs w:val="21"/>
        </w:rPr>
        <w:t xml:space="preserve">he SFA shall monitor the food service operation of the FSMC through periodic on-site visits to ensure that the food service </w:t>
      </w:r>
      <w:r w:rsidR="006A6D3D">
        <w:rPr>
          <w:rFonts w:ascii="Times" w:hAnsi="Times" w:cs="Times"/>
          <w:color w:val="211D1E"/>
          <w:sz w:val="21"/>
          <w:szCs w:val="21"/>
        </w:rPr>
        <w:t xml:space="preserve">conforms to </w:t>
      </w:r>
      <w:r w:rsidRPr="003E3C88">
        <w:rPr>
          <w:rFonts w:ascii="Times" w:hAnsi="Times" w:cs="Times"/>
          <w:color w:val="211D1E"/>
          <w:sz w:val="21"/>
          <w:szCs w:val="21"/>
        </w:rPr>
        <w:t xml:space="preserve">USDA program regulations. (7 CFR 210.16.) The SFA shall conduct an on-site </w:t>
      </w:r>
      <w:r w:rsidRPr="003E3C88">
        <w:rPr>
          <w:rFonts w:ascii="Times" w:hAnsi="Times" w:cs="Times"/>
          <w:sz w:val="21"/>
          <w:szCs w:val="21"/>
        </w:rPr>
        <w:t xml:space="preserve">review </w:t>
      </w:r>
      <w:r w:rsidR="006A6D3D">
        <w:rPr>
          <w:rFonts w:ascii="Times" w:hAnsi="Times" w:cs="Times"/>
          <w:sz w:val="21"/>
          <w:szCs w:val="21"/>
        </w:rPr>
        <w:t xml:space="preserve">of </w:t>
      </w:r>
      <w:r w:rsidRPr="003E3C88">
        <w:rPr>
          <w:rFonts w:ascii="Times" w:hAnsi="Times" w:cs="Times"/>
          <w:sz w:val="21"/>
          <w:szCs w:val="21"/>
        </w:rPr>
        <w:t xml:space="preserve">each serving site to determine if appropriate counting and claiming is done no later than February 1 of each year 7 CFR 210.8(a)(1). </w:t>
      </w:r>
    </w:p>
    <w:p w:rsidR="006A6D3D" w:rsidRPr="006A6D3D" w:rsidRDefault="006A6D3D" w:rsidP="006A6D3D">
      <w:pPr>
        <w:pStyle w:val="Default"/>
      </w:pPr>
    </w:p>
    <w:p w:rsidR="00917DDE" w:rsidRDefault="00917DDE" w:rsidP="004F3D87">
      <w:pPr>
        <w:pStyle w:val="CM86"/>
        <w:numPr>
          <w:ilvl w:val="0"/>
          <w:numId w:val="34"/>
        </w:numPr>
        <w:spacing w:after="0" w:line="240" w:lineRule="atLeast"/>
        <w:ind w:left="1440"/>
        <w:rPr>
          <w:rFonts w:ascii="Times" w:hAnsi="Times" w:cs="Times"/>
          <w:color w:val="211D1E"/>
          <w:sz w:val="21"/>
          <w:szCs w:val="21"/>
        </w:rPr>
      </w:pPr>
      <w:r>
        <w:rPr>
          <w:rFonts w:ascii="Times" w:hAnsi="Times" w:cs="Times"/>
          <w:color w:val="211D1E"/>
          <w:sz w:val="21"/>
          <w:szCs w:val="21"/>
        </w:rPr>
        <w:t>T</w:t>
      </w:r>
      <w:r w:rsidRPr="003E3C88">
        <w:rPr>
          <w:rFonts w:ascii="Times" w:hAnsi="Times" w:cs="Times"/>
          <w:color w:val="211D1E"/>
          <w:sz w:val="21"/>
          <w:szCs w:val="21"/>
        </w:rPr>
        <w:t xml:space="preserve">he records necessary for the SFA to complete the required monitoring activities must be maintained by the FSMC under this contract and must be made available to the Auditor General, USDA, the State Agency, and the SFA upon request for the purpose of auditing, examination, </w:t>
      </w:r>
      <w:r w:rsidR="00402226">
        <w:rPr>
          <w:rFonts w:ascii="Times" w:hAnsi="Times" w:cs="Times"/>
          <w:color w:val="211D1E"/>
          <w:sz w:val="21"/>
          <w:szCs w:val="21"/>
        </w:rPr>
        <w:t>or Procurement Reviews.</w:t>
      </w:r>
      <w:r w:rsidRPr="003E3C88">
        <w:rPr>
          <w:rFonts w:ascii="Times" w:hAnsi="Times" w:cs="Times"/>
          <w:color w:val="211D1E"/>
          <w:sz w:val="21"/>
          <w:szCs w:val="21"/>
        </w:rPr>
        <w:t xml:space="preserve"> </w:t>
      </w:r>
    </w:p>
    <w:p w:rsidR="004C5BC3" w:rsidRPr="004C5BC3" w:rsidRDefault="004C5BC3" w:rsidP="004C5BC3">
      <w:pPr>
        <w:pStyle w:val="Default"/>
      </w:pPr>
    </w:p>
    <w:p w:rsidR="00917DDE" w:rsidRPr="003E3C88" w:rsidRDefault="00917DDE" w:rsidP="004F3D87">
      <w:pPr>
        <w:pStyle w:val="CM86"/>
        <w:numPr>
          <w:ilvl w:val="0"/>
          <w:numId w:val="34"/>
        </w:numPr>
        <w:spacing w:line="240" w:lineRule="atLeast"/>
        <w:ind w:left="1440"/>
        <w:rPr>
          <w:rFonts w:ascii="Times" w:hAnsi="Times" w:cs="Times"/>
          <w:color w:val="211D1E"/>
          <w:sz w:val="21"/>
          <w:szCs w:val="21"/>
        </w:rPr>
      </w:pPr>
      <w:r>
        <w:rPr>
          <w:rFonts w:ascii="Times" w:hAnsi="Times" w:cs="Times"/>
          <w:color w:val="211D1E"/>
          <w:sz w:val="21"/>
          <w:szCs w:val="21"/>
        </w:rPr>
        <w:t>T</w:t>
      </w:r>
      <w:r w:rsidRPr="003E3C88">
        <w:rPr>
          <w:rFonts w:ascii="Times" w:hAnsi="Times" w:cs="Times"/>
          <w:color w:val="211D1E"/>
          <w:sz w:val="21"/>
          <w:szCs w:val="21"/>
        </w:rPr>
        <w:t xml:space="preserve">he SFA is responsible for conducting and documenting the required site visits </w:t>
      </w:r>
      <w:r w:rsidR="00402226">
        <w:rPr>
          <w:rFonts w:ascii="Times" w:hAnsi="Times" w:cs="Times"/>
          <w:color w:val="211D1E"/>
          <w:sz w:val="21"/>
          <w:szCs w:val="21"/>
        </w:rPr>
        <w:t xml:space="preserve">at </w:t>
      </w:r>
      <w:r w:rsidRPr="003E3C88">
        <w:rPr>
          <w:rFonts w:ascii="Times" w:hAnsi="Times" w:cs="Times"/>
          <w:color w:val="211D1E"/>
          <w:sz w:val="21"/>
          <w:szCs w:val="21"/>
        </w:rPr>
        <w:t>all sites during</w:t>
      </w:r>
      <w:r w:rsidR="00402226">
        <w:rPr>
          <w:rFonts w:ascii="Times" w:hAnsi="Times" w:cs="Times"/>
          <w:color w:val="211D1E"/>
          <w:sz w:val="21"/>
          <w:szCs w:val="21"/>
        </w:rPr>
        <w:t xml:space="preserve"> program </w:t>
      </w:r>
      <w:r w:rsidRPr="003E3C88">
        <w:rPr>
          <w:rFonts w:ascii="Times" w:hAnsi="Times" w:cs="Times"/>
          <w:color w:val="211D1E"/>
          <w:sz w:val="21"/>
          <w:szCs w:val="21"/>
        </w:rPr>
        <w:t>operation</w:t>
      </w:r>
      <w:r w:rsidR="00402226">
        <w:rPr>
          <w:rFonts w:ascii="Times" w:hAnsi="Times" w:cs="Times"/>
          <w:color w:val="211D1E"/>
          <w:sz w:val="21"/>
          <w:szCs w:val="21"/>
        </w:rPr>
        <w:t>.</w:t>
      </w:r>
      <w:r w:rsidRPr="003E3C88">
        <w:rPr>
          <w:rFonts w:ascii="Times" w:hAnsi="Times" w:cs="Times"/>
          <w:color w:val="211D1E"/>
          <w:sz w:val="21"/>
          <w:szCs w:val="21"/>
        </w:rPr>
        <w:t xml:space="preserve"> </w:t>
      </w: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Use of Advisory Group/Menus </w:t>
      </w:r>
    </w:p>
    <w:p w:rsidR="00917DDE" w:rsidRDefault="00917DDE" w:rsidP="004F3D87">
      <w:pPr>
        <w:pStyle w:val="Default"/>
        <w:numPr>
          <w:ilvl w:val="0"/>
          <w:numId w:val="35"/>
        </w:numPr>
        <w:ind w:left="1440"/>
        <w:rPr>
          <w:rFonts w:ascii="Times" w:hAnsi="Times" w:cs="Times"/>
          <w:sz w:val="21"/>
          <w:szCs w:val="21"/>
        </w:rPr>
      </w:pPr>
      <w:r w:rsidRPr="003E3C88">
        <w:rPr>
          <w:rFonts w:ascii="Times" w:hAnsi="Times" w:cs="Times"/>
          <w:color w:val="211D1E"/>
          <w:sz w:val="21"/>
          <w:szCs w:val="21"/>
        </w:rPr>
        <w:t>The SFA shall establish and the FSMC shall participate in the formation, establishment, and periodic meetings of the SFA advisory board composed of students, teachers, and parents to assist in men</w:t>
      </w:r>
      <w:r w:rsidR="00135171">
        <w:rPr>
          <w:rFonts w:ascii="Times" w:hAnsi="Times" w:cs="Times"/>
          <w:color w:val="211D1E"/>
          <w:sz w:val="21"/>
          <w:szCs w:val="21"/>
        </w:rPr>
        <w:t>u planning.  7 CFR 210.16(a)(8)</w:t>
      </w:r>
      <w:r w:rsidRPr="003E3C88">
        <w:rPr>
          <w:rFonts w:ascii="Times" w:hAnsi="Times" w:cs="Times"/>
          <w:color w:val="211D1E"/>
          <w:sz w:val="21"/>
          <w:szCs w:val="21"/>
        </w:rPr>
        <w:t xml:space="preserve">; Arkansas Act 2285 of 2005, </w:t>
      </w:r>
      <w:r w:rsidRPr="003E3C88">
        <w:rPr>
          <w:rFonts w:ascii="Times" w:hAnsi="Times" w:cs="Times"/>
          <w:sz w:val="21"/>
          <w:szCs w:val="21"/>
        </w:rPr>
        <w:t>Ark. Code Ann. § 20-7-133</w:t>
      </w:r>
      <w:r w:rsidRPr="003E3C88">
        <w:rPr>
          <w:rFonts w:ascii="Times" w:hAnsi="Times" w:cs="Times"/>
          <w:color w:val="211D1E"/>
          <w:sz w:val="21"/>
          <w:szCs w:val="21"/>
        </w:rPr>
        <w:t xml:space="preserve"> and applicable federal and state regulations</w:t>
      </w:r>
      <w:r w:rsidRPr="003E3C88">
        <w:rPr>
          <w:rFonts w:ascii="Times" w:hAnsi="Times" w:cs="Times"/>
          <w:sz w:val="21"/>
          <w:szCs w:val="21"/>
        </w:rPr>
        <w:t>.</w:t>
      </w:r>
    </w:p>
    <w:p w:rsidR="00B54A80" w:rsidRPr="006A6D3D" w:rsidRDefault="00B54A80" w:rsidP="00B54A80">
      <w:pPr>
        <w:pStyle w:val="ListParagraph"/>
        <w:rPr>
          <w:rFonts w:ascii="Times" w:hAnsi="Times" w:cs="Times"/>
          <w:sz w:val="21"/>
          <w:szCs w:val="21"/>
        </w:rPr>
      </w:pPr>
    </w:p>
    <w:p w:rsidR="00917DDE" w:rsidRPr="003E3C88" w:rsidRDefault="00917DDE" w:rsidP="004F3D87">
      <w:pPr>
        <w:pStyle w:val="CM29"/>
        <w:numPr>
          <w:ilvl w:val="0"/>
          <w:numId w:val="35"/>
        </w:numPr>
        <w:ind w:left="1440"/>
        <w:rPr>
          <w:rFonts w:ascii="Times" w:hAnsi="Times" w:cs="Times"/>
          <w:color w:val="211D1E"/>
          <w:sz w:val="21"/>
          <w:szCs w:val="21"/>
        </w:rPr>
      </w:pPr>
      <w:r w:rsidRPr="003E3C88">
        <w:rPr>
          <w:rFonts w:ascii="Times" w:hAnsi="Times" w:cs="Times"/>
          <w:sz w:val="21"/>
          <w:szCs w:val="21"/>
        </w:rPr>
        <w:t xml:space="preserve">Section 204 of the </w:t>
      </w:r>
      <w:r w:rsidRPr="003E3C88">
        <w:rPr>
          <w:rFonts w:ascii="Times" w:hAnsi="Times" w:cs="Times"/>
          <w:i/>
          <w:sz w:val="21"/>
          <w:szCs w:val="21"/>
        </w:rPr>
        <w:t>Healthy, Hunger-Free Kids Act of 2010</w:t>
      </w:r>
      <w:r w:rsidRPr="003E3C88">
        <w:rPr>
          <w:rFonts w:ascii="Times" w:hAnsi="Times" w:cs="Times"/>
          <w:sz w:val="21"/>
          <w:szCs w:val="21"/>
        </w:rPr>
        <w:t>, Public Law 111-296 expands the local wellness policy requirement by emphasizing ongoing implementation and assessment and expands the team of wellness policy collaborators.  The FSMC must comply with the school district’s ongoing local</w:t>
      </w:r>
      <w:r w:rsidRPr="003E3C88">
        <w:rPr>
          <w:rFonts w:ascii="Times" w:hAnsi="Times" w:cs="Times"/>
          <w:color w:val="211D1E"/>
          <w:sz w:val="21"/>
          <w:szCs w:val="21"/>
        </w:rPr>
        <w:t xml:space="preserve"> wellness policy and all federal and state laws that affect school meal preparation and/or service. </w:t>
      </w:r>
    </w:p>
    <w:p w:rsidR="00917DDE" w:rsidRPr="003E3C88" w:rsidRDefault="00917DDE" w:rsidP="00917DDE">
      <w:pPr>
        <w:pStyle w:val="CM29"/>
        <w:rPr>
          <w:rFonts w:ascii="Times" w:hAnsi="Times" w:cs="Times"/>
          <w:color w:val="211D1E"/>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Use of Facilities, Inventory, Equipment, and Storage </w:t>
      </w: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will make available, without any cost or charge to the FSMC, </w:t>
      </w:r>
      <w:r w:rsidR="00B54A80">
        <w:rPr>
          <w:rFonts w:ascii="Times" w:hAnsi="Times" w:cs="Times"/>
          <w:color w:val="211D1E"/>
          <w:sz w:val="21"/>
          <w:szCs w:val="21"/>
        </w:rPr>
        <w:t>an area(s) on</w:t>
      </w:r>
      <w:r w:rsidRPr="003E3C88">
        <w:rPr>
          <w:rFonts w:ascii="Times" w:hAnsi="Times" w:cs="Times"/>
          <w:color w:val="211D1E"/>
          <w:sz w:val="21"/>
          <w:szCs w:val="21"/>
        </w:rPr>
        <w:t xml:space="preserve"> the premises agreeable to both parties in which the FSMC shall render its services. </w:t>
      </w:r>
    </w:p>
    <w:p w:rsidR="006A6D3D" w:rsidRPr="006A6D3D" w:rsidRDefault="006A6D3D" w:rsidP="006A6D3D">
      <w:pPr>
        <w:pStyle w:val="Default"/>
      </w:pPr>
    </w:p>
    <w:p w:rsidR="00135171" w:rsidRDefault="00917DDE" w:rsidP="004F3D87">
      <w:pPr>
        <w:pStyle w:val="CM86"/>
        <w:numPr>
          <w:ilvl w:val="0"/>
          <w:numId w:val="36"/>
        </w:numPr>
        <w:spacing w:after="0" w:line="240" w:lineRule="atLeast"/>
        <w:ind w:left="1440"/>
        <w:rPr>
          <w:rFonts w:ascii="Times" w:hAnsi="Times" w:cs="Times"/>
          <w:sz w:val="21"/>
          <w:szCs w:val="21"/>
        </w:rPr>
      </w:pPr>
      <w:r w:rsidRPr="003E3C88">
        <w:rPr>
          <w:rFonts w:ascii="Times" w:hAnsi="Times" w:cs="Times"/>
          <w:color w:val="211D1E"/>
          <w:sz w:val="21"/>
          <w:szCs w:val="21"/>
        </w:rPr>
        <w:t>The SFA may request that the FSMC provide additional food service programs</w:t>
      </w:r>
      <w:r w:rsidR="00B54A80">
        <w:rPr>
          <w:rFonts w:ascii="Times" w:hAnsi="Times" w:cs="Times"/>
          <w:color w:val="211D1E"/>
          <w:sz w:val="21"/>
          <w:szCs w:val="21"/>
        </w:rPr>
        <w:t xml:space="preserve">.  These programs may be added if and only if they are part of the original proposal.  If not, then the program may result in a material change and require the contract to be rebid.  The FSMC may not request that additional program be added to the original contract.  SFAs may choose to add programs.  Based on the cost of the program, the SFA may be required to rebid the contract.  The </w:t>
      </w:r>
      <w:r w:rsidRPr="003E3C88">
        <w:rPr>
          <w:rFonts w:ascii="Times" w:hAnsi="Times" w:cs="Times"/>
          <w:color w:val="211D1E"/>
          <w:sz w:val="21"/>
          <w:szCs w:val="21"/>
        </w:rPr>
        <w:t xml:space="preserve">SFA reserves the right, at its sole discretion, to sell or dispense food or beverages, provided such use does not interfere with the operation of the </w:t>
      </w:r>
      <w:r w:rsidRPr="003E3C88">
        <w:rPr>
          <w:rFonts w:ascii="Times" w:hAnsi="Times" w:cs="Times"/>
          <w:sz w:val="21"/>
          <w:szCs w:val="21"/>
        </w:rPr>
        <w:t xml:space="preserve">CNP. </w:t>
      </w:r>
    </w:p>
    <w:p w:rsidR="006A6D3D" w:rsidRPr="006A6D3D" w:rsidRDefault="006A6D3D" w:rsidP="006A6D3D">
      <w:pPr>
        <w:pStyle w:val="Default"/>
      </w:pPr>
    </w:p>
    <w:p w:rsidR="00917DDE" w:rsidRPr="00CA4565" w:rsidRDefault="00917DDE" w:rsidP="004F3D87">
      <w:pPr>
        <w:pStyle w:val="CM86"/>
        <w:numPr>
          <w:ilvl w:val="0"/>
          <w:numId w:val="36"/>
        </w:numPr>
        <w:spacing w:after="0" w:line="240" w:lineRule="atLeast"/>
        <w:ind w:left="1440"/>
        <w:rPr>
          <w:rFonts w:ascii="Times" w:hAnsi="Times" w:cs="Times"/>
          <w:color w:val="FF0000"/>
          <w:sz w:val="21"/>
          <w:szCs w:val="21"/>
        </w:rPr>
      </w:pPr>
      <w:r w:rsidRPr="003E3C88">
        <w:rPr>
          <w:rFonts w:ascii="Times" w:hAnsi="Times" w:cs="Times"/>
          <w:sz w:val="21"/>
          <w:szCs w:val="21"/>
        </w:rPr>
        <w:t xml:space="preserve">Any </w:t>
      </w:r>
      <w:r w:rsidRPr="006A6D3D">
        <w:rPr>
          <w:rFonts w:ascii="Times" w:hAnsi="Times" w:cs="Times"/>
          <w:b/>
          <w:sz w:val="21"/>
          <w:szCs w:val="21"/>
        </w:rPr>
        <w:t>additional food service</w:t>
      </w:r>
      <w:r w:rsidRPr="003E3C88">
        <w:rPr>
          <w:rFonts w:ascii="Times" w:hAnsi="Times" w:cs="Times"/>
          <w:sz w:val="21"/>
          <w:szCs w:val="21"/>
        </w:rPr>
        <w:t xml:space="preserve"> </w:t>
      </w:r>
      <w:r w:rsidR="00B54A80">
        <w:rPr>
          <w:rFonts w:ascii="Times" w:hAnsi="Times" w:cs="Times"/>
          <w:sz w:val="21"/>
          <w:szCs w:val="21"/>
        </w:rPr>
        <w:t xml:space="preserve">becomes </w:t>
      </w:r>
      <w:r w:rsidRPr="003E3C88">
        <w:rPr>
          <w:rFonts w:ascii="Times" w:hAnsi="Times" w:cs="Times"/>
          <w:sz w:val="21"/>
          <w:szCs w:val="21"/>
        </w:rPr>
        <w:t xml:space="preserve">a </w:t>
      </w:r>
      <w:r w:rsidR="00135171">
        <w:rPr>
          <w:rFonts w:ascii="Times" w:hAnsi="Times" w:cs="Times"/>
          <w:sz w:val="21"/>
          <w:szCs w:val="21"/>
        </w:rPr>
        <w:t>material</w:t>
      </w:r>
      <w:r w:rsidRPr="003E3C88">
        <w:rPr>
          <w:rFonts w:ascii="Times" w:hAnsi="Times" w:cs="Times"/>
          <w:sz w:val="21"/>
          <w:szCs w:val="21"/>
        </w:rPr>
        <w:t xml:space="preserve"> change to the contract </w:t>
      </w:r>
      <w:r w:rsidR="0071646A">
        <w:rPr>
          <w:rFonts w:ascii="Times" w:hAnsi="Times" w:cs="Times"/>
          <w:sz w:val="21"/>
          <w:szCs w:val="21"/>
        </w:rPr>
        <w:t xml:space="preserve">if the </w:t>
      </w:r>
      <w:r w:rsidR="006A6D3D">
        <w:rPr>
          <w:rFonts w:ascii="Times" w:hAnsi="Times" w:cs="Times"/>
          <w:sz w:val="21"/>
          <w:szCs w:val="21"/>
        </w:rPr>
        <w:t xml:space="preserve">total cost </w:t>
      </w:r>
      <w:r w:rsidR="0071646A">
        <w:rPr>
          <w:rFonts w:ascii="Times" w:hAnsi="Times" w:cs="Times"/>
          <w:sz w:val="21"/>
          <w:szCs w:val="21"/>
        </w:rPr>
        <w:t xml:space="preserve">is greater than </w:t>
      </w:r>
      <w:r w:rsidR="006A6D3D">
        <w:rPr>
          <w:rFonts w:ascii="Times" w:hAnsi="Times" w:cs="Times"/>
          <w:sz w:val="21"/>
          <w:szCs w:val="21"/>
        </w:rPr>
        <w:t>$2</w:t>
      </w:r>
      <w:r w:rsidR="00CA4565">
        <w:rPr>
          <w:rFonts w:ascii="Times" w:hAnsi="Times" w:cs="Times"/>
          <w:sz w:val="21"/>
          <w:szCs w:val="21"/>
        </w:rPr>
        <w:t>0,5</w:t>
      </w:r>
      <w:r w:rsidRPr="003E3C88">
        <w:rPr>
          <w:rFonts w:ascii="Times" w:hAnsi="Times" w:cs="Times"/>
          <w:sz w:val="21"/>
          <w:szCs w:val="21"/>
        </w:rPr>
        <w:t>00</w:t>
      </w:r>
      <w:r w:rsidR="0071646A">
        <w:rPr>
          <w:rFonts w:ascii="Times" w:hAnsi="Times" w:cs="Times"/>
          <w:sz w:val="21"/>
          <w:szCs w:val="21"/>
        </w:rPr>
        <w:t xml:space="preserve">.  </w:t>
      </w:r>
      <w:r w:rsidR="006A6D3D">
        <w:rPr>
          <w:rFonts w:ascii="Times" w:hAnsi="Times" w:cs="Times"/>
          <w:color w:val="211D1E"/>
          <w:sz w:val="21"/>
          <w:szCs w:val="21"/>
        </w:rPr>
        <w:t>Th</w:t>
      </w:r>
      <w:r w:rsidR="0071646A">
        <w:rPr>
          <w:rFonts w:ascii="Times" w:hAnsi="Times" w:cs="Times"/>
          <w:color w:val="211D1E"/>
          <w:sz w:val="21"/>
          <w:szCs w:val="21"/>
        </w:rPr>
        <w:t xml:space="preserve">is addition to the contract </w:t>
      </w:r>
      <w:r w:rsidR="006A6D3D" w:rsidRPr="006A6D3D">
        <w:rPr>
          <w:rFonts w:ascii="Times" w:hAnsi="Times" w:cs="Times"/>
          <w:b/>
          <w:color w:val="211D1E"/>
          <w:sz w:val="21"/>
          <w:szCs w:val="21"/>
        </w:rPr>
        <w:t>must</w:t>
      </w:r>
      <w:r w:rsidRPr="006A6D3D">
        <w:rPr>
          <w:rFonts w:ascii="Times" w:hAnsi="Times" w:cs="Times"/>
          <w:b/>
          <w:color w:val="211D1E"/>
          <w:sz w:val="21"/>
          <w:szCs w:val="21"/>
        </w:rPr>
        <w:t xml:space="preserve"> be rebid</w:t>
      </w:r>
      <w:r w:rsidRPr="003E3C88">
        <w:rPr>
          <w:rFonts w:ascii="Times" w:hAnsi="Times" w:cs="Times"/>
          <w:color w:val="211D1E"/>
          <w:sz w:val="21"/>
          <w:szCs w:val="21"/>
        </w:rPr>
        <w:t>. All Sta</w:t>
      </w:r>
      <w:r w:rsidR="00920DCC">
        <w:rPr>
          <w:rFonts w:ascii="Times" w:hAnsi="Times" w:cs="Times"/>
          <w:color w:val="211D1E"/>
          <w:sz w:val="21"/>
          <w:szCs w:val="21"/>
        </w:rPr>
        <w:t>te Directors’ Memo 97-SP-30   Material change information is found on page 17, Item B.</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and the SFA shall inventory the equipment and USDA foods owned by the SFA at the beginning of the school year, including (but not limited to) silverware, trays, chinaware, glassware, and/or kitchen utensils.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shall maintain the inventory of silverware, chinaware, kitchen utensils, and other operating items necessary for the food service operation and at the inventory level as specified by the SFA.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will replace expendable equipment and replace, repair, and maintain nonexpendable equipment except when damages result from the use of less than reasonable care by the employees of the FSMC. </w:t>
      </w:r>
    </w:p>
    <w:p w:rsidR="006A6D3D" w:rsidRPr="006A6D3D" w:rsidRDefault="006A6D3D" w:rsidP="006A6D3D">
      <w:pPr>
        <w:pStyle w:val="Default"/>
      </w:pPr>
    </w:p>
    <w:p w:rsidR="00917DDE" w:rsidRPr="00920DCC" w:rsidRDefault="00917DDE" w:rsidP="004F3D87">
      <w:pPr>
        <w:pStyle w:val="CM86"/>
        <w:numPr>
          <w:ilvl w:val="0"/>
          <w:numId w:val="36"/>
        </w:numPr>
        <w:spacing w:after="0" w:line="240" w:lineRule="atLeast"/>
        <w:ind w:left="1440"/>
        <w:rPr>
          <w:rFonts w:ascii="Times" w:hAnsi="Times" w:cs="Times"/>
          <w:color w:val="000000" w:themeColor="text1"/>
          <w:sz w:val="21"/>
          <w:szCs w:val="21"/>
        </w:rPr>
      </w:pPr>
      <w:r w:rsidRPr="00920DCC">
        <w:rPr>
          <w:rFonts w:ascii="Times" w:hAnsi="Times" w:cs="Times"/>
          <w:color w:val="211D1E"/>
          <w:sz w:val="21"/>
          <w:szCs w:val="21"/>
        </w:rPr>
        <w:t xml:space="preserve">The FSMC shall maintain adequate storage procedures, inventory, and control of USDA foods in conformance with the SFA’s agreement with the both DHS and ADE CNU. </w:t>
      </w:r>
      <w:r w:rsidR="004C5BC3">
        <w:rPr>
          <w:rFonts w:ascii="Times" w:hAnsi="Times" w:cs="Times"/>
          <w:color w:val="211D1E"/>
          <w:sz w:val="21"/>
          <w:szCs w:val="21"/>
        </w:rPr>
        <w:t xml:space="preserve">RFP – </w:t>
      </w:r>
      <w:r w:rsidR="004C5BC3">
        <w:rPr>
          <w:rFonts w:ascii="Times" w:hAnsi="Times" w:cs="Times"/>
          <w:color w:val="211D1E"/>
          <w:sz w:val="21"/>
          <w:szCs w:val="21"/>
        </w:rPr>
        <w:lastRenderedPageBreak/>
        <w:t xml:space="preserve">Section:  </w:t>
      </w:r>
      <w:r w:rsidR="00920DCC" w:rsidRPr="00920DCC">
        <w:rPr>
          <w:rFonts w:ascii="Times" w:hAnsi="Times" w:cs="Times"/>
          <w:color w:val="211D1E"/>
          <w:sz w:val="21"/>
          <w:szCs w:val="21"/>
        </w:rPr>
        <w:t>USDA Foods Section VII, page 2</w:t>
      </w:r>
      <w:r w:rsidR="004C5BC3">
        <w:rPr>
          <w:rFonts w:ascii="Times" w:hAnsi="Times" w:cs="Times"/>
          <w:color w:val="211D1E"/>
          <w:sz w:val="21"/>
          <w:szCs w:val="21"/>
        </w:rPr>
        <w:t>4</w:t>
      </w:r>
      <w:r w:rsidR="00920DCC" w:rsidRPr="00920DCC">
        <w:rPr>
          <w:rFonts w:ascii="Times" w:hAnsi="Times" w:cs="Times"/>
          <w:color w:val="211D1E"/>
          <w:sz w:val="21"/>
          <w:szCs w:val="21"/>
        </w:rPr>
        <w:t>-2</w:t>
      </w:r>
      <w:r w:rsidR="004C5BC3">
        <w:rPr>
          <w:rFonts w:ascii="Times" w:hAnsi="Times" w:cs="Times"/>
          <w:color w:val="211D1E"/>
          <w:sz w:val="21"/>
          <w:szCs w:val="21"/>
        </w:rPr>
        <w:t>7</w:t>
      </w:r>
      <w:r w:rsidR="00920DCC" w:rsidRPr="00920DCC">
        <w:rPr>
          <w:rFonts w:ascii="Times" w:hAnsi="Times" w:cs="Times"/>
          <w:color w:val="211D1E"/>
          <w:sz w:val="21"/>
          <w:szCs w:val="21"/>
        </w:rPr>
        <w:t>.</w:t>
      </w:r>
      <w:r w:rsidR="00920DCC">
        <w:rPr>
          <w:rFonts w:ascii="Times" w:hAnsi="Times" w:cs="Times"/>
          <w:color w:val="211D1E"/>
          <w:sz w:val="21"/>
          <w:szCs w:val="21"/>
        </w:rPr>
        <w:t xml:space="preserve"> </w:t>
      </w:r>
      <w:r w:rsidR="0071646A" w:rsidRPr="00920DCC">
        <w:rPr>
          <w:rFonts w:ascii="Times" w:hAnsi="Times" w:cs="Times"/>
          <w:color w:val="000000" w:themeColor="text1"/>
          <w:sz w:val="21"/>
          <w:szCs w:val="21"/>
        </w:rPr>
        <w:t xml:space="preserve"> Current inventory must be available to the SFA CNU Director at any time.</w:t>
      </w:r>
    </w:p>
    <w:p w:rsidR="006A6D3D" w:rsidRPr="0071646A" w:rsidRDefault="006A6D3D" w:rsidP="006A6D3D">
      <w:pPr>
        <w:pStyle w:val="Default"/>
        <w:rPr>
          <w:color w:val="000000" w:themeColor="text1"/>
        </w:rPr>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shall provide the SFA with one set of keys for all food service areas secured with locks.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shall provide the FSMC with local telephone service. </w:t>
      </w:r>
    </w:p>
    <w:p w:rsidR="006A6D3D" w:rsidRPr="006A6D3D" w:rsidRDefault="006A6D3D" w:rsidP="006A6D3D">
      <w:pPr>
        <w:pStyle w:val="Default"/>
      </w:pPr>
    </w:p>
    <w:p w:rsidR="00917DDE" w:rsidRPr="00920DCC" w:rsidRDefault="00917DDE" w:rsidP="004F3D87">
      <w:pPr>
        <w:pStyle w:val="CM86"/>
        <w:numPr>
          <w:ilvl w:val="0"/>
          <w:numId w:val="36"/>
        </w:numPr>
        <w:spacing w:after="0" w:line="240" w:lineRule="atLeast"/>
        <w:ind w:left="1440"/>
        <w:rPr>
          <w:rFonts w:ascii="Times" w:hAnsi="Times" w:cs="Times"/>
          <w:sz w:val="21"/>
          <w:szCs w:val="21"/>
        </w:rPr>
      </w:pPr>
      <w:r w:rsidRPr="003E3C88">
        <w:rPr>
          <w:rFonts w:ascii="Times" w:hAnsi="Times" w:cs="Times"/>
          <w:color w:val="211D1E"/>
          <w:sz w:val="21"/>
          <w:szCs w:val="21"/>
        </w:rPr>
        <w:t xml:space="preserve">The SFA shall furnish and install any equipment and/or make any structural changes needed to comply with federal, state, or local laws, ordinances, rules, and regulations. </w:t>
      </w:r>
      <w:r w:rsidR="00CA4565" w:rsidRPr="00920DCC">
        <w:rPr>
          <w:rFonts w:ascii="Times" w:hAnsi="Times" w:cs="Times"/>
          <w:sz w:val="21"/>
          <w:szCs w:val="21"/>
        </w:rPr>
        <w:t>Any changes in facilities or equipment suggested by the FSMC must be approved by the SFA</w:t>
      </w:r>
      <w:r w:rsidR="00920DCC">
        <w:rPr>
          <w:rFonts w:ascii="Times" w:hAnsi="Times" w:cs="Times"/>
          <w:sz w:val="21"/>
          <w:szCs w:val="21"/>
        </w:rPr>
        <w:t xml:space="preserve"> before purchase</w:t>
      </w:r>
      <w:r w:rsidR="00CA4565" w:rsidRPr="00920DCC">
        <w:rPr>
          <w:rFonts w:ascii="Times" w:hAnsi="Times" w:cs="Times"/>
          <w:sz w:val="21"/>
          <w:szCs w:val="21"/>
        </w:rPr>
        <w:t>.</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shall be responsible for any losses, including USDA-donated foods, which may arise due to equipment malfunction or loss of electrical power not within the control of the FSMC.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All food preparation and serving equipment owned by the SFA shall remain on the premises of the SFA.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shall not be responsible for loss or damage to equipment owned by the FSMC and located on the SFA premises.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shall notify the SFA of any equipment belonging to the FSMC on SFA premises within ten days of its placement on SFA premises. </w:t>
      </w:r>
    </w:p>
    <w:p w:rsidR="006A6D3D" w:rsidRPr="006A6D3D" w:rsidRDefault="006A6D3D" w:rsidP="006A6D3D">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shall have access, with or without notice, to all of the SFA’s facilities used by the FSMC for purposes of inspection and audit. </w:t>
      </w:r>
    </w:p>
    <w:p w:rsidR="00CA4565" w:rsidRPr="00CA4565" w:rsidRDefault="00CA4565" w:rsidP="00CA4565">
      <w:pPr>
        <w:pStyle w:val="Default"/>
      </w:pPr>
    </w:p>
    <w:p w:rsidR="00917DDE" w:rsidRDefault="00917DDE" w:rsidP="004F3D87">
      <w:pPr>
        <w:pStyle w:val="CM29"/>
        <w:numPr>
          <w:ilvl w:val="0"/>
          <w:numId w:val="36"/>
        </w:numPr>
        <w:ind w:left="1440"/>
        <w:rPr>
          <w:rFonts w:ascii="Times" w:hAnsi="Times" w:cs="Times"/>
          <w:color w:val="211D1E"/>
          <w:sz w:val="21"/>
          <w:szCs w:val="21"/>
        </w:rPr>
      </w:pPr>
      <w:r w:rsidRPr="003E3C88">
        <w:rPr>
          <w:rFonts w:ascii="Times" w:hAnsi="Times" w:cs="Times"/>
          <w:color w:val="211D1E"/>
          <w:sz w:val="21"/>
          <w:szCs w:val="21"/>
        </w:rPr>
        <w:t xml:space="preserve">The FSMC shall not use the SFA’s facilities to produce food, meals, or services for other organizations without the </w:t>
      </w:r>
      <w:r w:rsidR="0071646A">
        <w:rPr>
          <w:rFonts w:ascii="Times" w:hAnsi="Times" w:cs="Times"/>
          <w:color w:val="211D1E"/>
          <w:sz w:val="21"/>
          <w:szCs w:val="21"/>
        </w:rPr>
        <w:t xml:space="preserve">written </w:t>
      </w:r>
      <w:r w:rsidRPr="003E3C88">
        <w:rPr>
          <w:rFonts w:ascii="Times" w:hAnsi="Times" w:cs="Times"/>
          <w:color w:val="211D1E"/>
          <w:sz w:val="21"/>
          <w:szCs w:val="21"/>
        </w:rPr>
        <w:t xml:space="preserve">approval of the SFA. If such usage is mutually acceptable, there shall be a signed agreement which stipulates the fees to be paid by the FSMC to the SFA for such facility usage. </w:t>
      </w:r>
    </w:p>
    <w:p w:rsidR="001064A8" w:rsidRPr="001064A8" w:rsidRDefault="001064A8" w:rsidP="001064A8">
      <w:pPr>
        <w:pStyle w:val="Default"/>
      </w:pPr>
    </w:p>
    <w:p w:rsidR="00917DDE"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SFA, on the termination or expiration of the contract, shall conduct a physical inventory of all equipment and commodities owned by the SFA. </w:t>
      </w:r>
    </w:p>
    <w:p w:rsidR="001064A8" w:rsidRPr="001064A8" w:rsidRDefault="001064A8" w:rsidP="001064A8">
      <w:pPr>
        <w:pStyle w:val="Default"/>
      </w:pPr>
    </w:p>
    <w:p w:rsidR="001064A8" w:rsidRDefault="00917DDE" w:rsidP="004F3D87">
      <w:pPr>
        <w:pStyle w:val="CM86"/>
        <w:numPr>
          <w:ilvl w:val="0"/>
          <w:numId w:val="36"/>
        </w:numPr>
        <w:spacing w:after="0" w:line="240" w:lineRule="atLeast"/>
        <w:ind w:left="1440"/>
        <w:rPr>
          <w:rFonts w:ascii="Times" w:hAnsi="Times" w:cs="Times"/>
          <w:color w:val="211D1E"/>
          <w:sz w:val="21"/>
          <w:szCs w:val="21"/>
        </w:rPr>
      </w:pPr>
      <w:r w:rsidRPr="003E3C88">
        <w:rPr>
          <w:rFonts w:ascii="Times" w:hAnsi="Times" w:cs="Times"/>
          <w:color w:val="211D1E"/>
          <w:sz w:val="21"/>
          <w:szCs w:val="21"/>
        </w:rPr>
        <w:t>The FSMC shall surrender to the SFA, upon termination of the contract, all equipment and furnishings in good repair and condition, reasonable wear and tear excepted.</w:t>
      </w:r>
      <w:r w:rsidR="007169A8">
        <w:rPr>
          <w:rFonts w:ascii="Times" w:hAnsi="Times" w:cs="Times"/>
          <w:color w:val="211D1E"/>
          <w:sz w:val="21"/>
          <w:szCs w:val="21"/>
        </w:rPr>
        <w:tab/>
      </w:r>
    </w:p>
    <w:p w:rsidR="00917DDE" w:rsidRDefault="007169A8" w:rsidP="001064A8">
      <w:pPr>
        <w:pStyle w:val="CM86"/>
        <w:spacing w:after="0" w:line="240" w:lineRule="atLeast"/>
        <w:ind w:left="1440"/>
        <w:rPr>
          <w:rFonts w:ascii="Times" w:hAnsi="Times" w:cs="Times"/>
          <w:color w:val="211D1E"/>
          <w:sz w:val="21"/>
          <w:szCs w:val="21"/>
        </w:rPr>
      </w:pPr>
      <w:r>
        <w:rPr>
          <w:rFonts w:ascii="Times" w:hAnsi="Times" w:cs="Times"/>
          <w:color w:val="211D1E"/>
          <w:sz w:val="21"/>
          <w:szCs w:val="21"/>
        </w:rPr>
        <w:tab/>
      </w:r>
      <w:r>
        <w:rPr>
          <w:rFonts w:ascii="Times" w:hAnsi="Times" w:cs="Times"/>
          <w:color w:val="211D1E"/>
          <w:sz w:val="21"/>
          <w:szCs w:val="21"/>
        </w:rPr>
        <w:tab/>
      </w:r>
    </w:p>
    <w:p w:rsidR="007169A8" w:rsidRDefault="007169A8" w:rsidP="004F3D87">
      <w:pPr>
        <w:pStyle w:val="Default"/>
        <w:numPr>
          <w:ilvl w:val="0"/>
          <w:numId w:val="36"/>
        </w:numPr>
        <w:ind w:firstLine="360"/>
        <w:rPr>
          <w:rFonts w:ascii="Times" w:hAnsi="Times" w:cs="Times"/>
          <w:sz w:val="21"/>
          <w:szCs w:val="21"/>
        </w:rPr>
      </w:pPr>
      <w:r>
        <w:rPr>
          <w:rFonts w:ascii="Times" w:hAnsi="Times" w:cs="Times"/>
          <w:sz w:val="21"/>
          <w:szCs w:val="21"/>
        </w:rPr>
        <w:t xml:space="preserve">Food service equipment </w:t>
      </w:r>
      <w:r w:rsidR="0071646A">
        <w:rPr>
          <w:rFonts w:ascii="Times" w:hAnsi="Times" w:cs="Times"/>
          <w:sz w:val="21"/>
          <w:szCs w:val="21"/>
        </w:rPr>
        <w:t>may</w:t>
      </w:r>
      <w:r>
        <w:rPr>
          <w:rFonts w:ascii="Times" w:hAnsi="Times" w:cs="Times"/>
          <w:sz w:val="21"/>
          <w:szCs w:val="21"/>
        </w:rPr>
        <w:t xml:space="preserve"> be purchased from the list approved by the SA.  Any purchase   </w:t>
      </w:r>
    </w:p>
    <w:p w:rsidR="007169A8" w:rsidRDefault="007169A8" w:rsidP="00A66293">
      <w:pPr>
        <w:pStyle w:val="Default"/>
        <w:ind w:left="1440"/>
        <w:rPr>
          <w:rFonts w:ascii="Times" w:hAnsi="Times" w:cs="Times"/>
          <w:sz w:val="21"/>
          <w:szCs w:val="21"/>
        </w:rPr>
      </w:pPr>
      <w:r>
        <w:rPr>
          <w:rFonts w:ascii="Times" w:hAnsi="Times" w:cs="Times"/>
          <w:sz w:val="21"/>
          <w:szCs w:val="21"/>
        </w:rPr>
        <w:t>over</w:t>
      </w:r>
      <w:r w:rsidRPr="00920DCC">
        <w:rPr>
          <w:rFonts w:ascii="Times" w:hAnsi="Times" w:cs="Times"/>
          <w:color w:val="auto"/>
          <w:sz w:val="21"/>
          <w:szCs w:val="21"/>
        </w:rPr>
        <w:t xml:space="preserve"> </w:t>
      </w:r>
      <w:r w:rsidR="0071646A" w:rsidRPr="00920DCC">
        <w:rPr>
          <w:rFonts w:ascii="Times" w:hAnsi="Times" w:cs="Times"/>
          <w:color w:val="auto"/>
          <w:sz w:val="21"/>
          <w:szCs w:val="21"/>
          <w:u w:val="single"/>
        </w:rPr>
        <w:t xml:space="preserve">             </w:t>
      </w:r>
      <w:r>
        <w:rPr>
          <w:rFonts w:ascii="Times" w:hAnsi="Times" w:cs="Times"/>
          <w:sz w:val="21"/>
          <w:szCs w:val="21"/>
        </w:rPr>
        <w:t xml:space="preserve">requires prior approval from the SA.  Any contract between a FSMC and a SFA requires that purchases must be approved in advance by the SFA.  If prior approval must be obtained, complete the appropriate forms and submit them to the SA.  </w:t>
      </w:r>
      <w:r w:rsidR="001064A8">
        <w:rPr>
          <w:rFonts w:ascii="Times" w:hAnsi="Times" w:cs="Times"/>
          <w:sz w:val="21"/>
          <w:szCs w:val="21"/>
        </w:rPr>
        <w:t xml:space="preserve">Appropriate procurement procedures must be followed.  </w:t>
      </w:r>
      <w:r>
        <w:rPr>
          <w:rFonts w:ascii="Times" w:hAnsi="Times" w:cs="Times"/>
          <w:sz w:val="21"/>
          <w:szCs w:val="21"/>
        </w:rPr>
        <w:t xml:space="preserve">Any purchase above the $5000 </w:t>
      </w:r>
      <w:r w:rsidR="001064A8">
        <w:rPr>
          <w:rFonts w:ascii="Times" w:hAnsi="Times" w:cs="Times"/>
          <w:sz w:val="21"/>
          <w:szCs w:val="21"/>
        </w:rPr>
        <w:t xml:space="preserve">limit </w:t>
      </w:r>
      <w:r>
        <w:rPr>
          <w:rFonts w:ascii="Times" w:hAnsi="Times" w:cs="Times"/>
          <w:sz w:val="21"/>
          <w:szCs w:val="21"/>
        </w:rPr>
        <w:t>that does not receive prior approval may not be paid for out of child nutrition money.</w:t>
      </w:r>
      <w:r w:rsidR="00A66293">
        <w:rPr>
          <w:rFonts w:ascii="Times" w:hAnsi="Times" w:cs="Times"/>
          <w:sz w:val="21"/>
          <w:szCs w:val="21"/>
        </w:rPr>
        <w:t xml:space="preserve">  </w:t>
      </w:r>
      <w:r w:rsidR="00A66293">
        <w:rPr>
          <w:rFonts w:ascii="Times" w:hAnsi="Times" w:cs="Times"/>
          <w:i/>
          <w:sz w:val="21"/>
          <w:szCs w:val="21"/>
        </w:rPr>
        <w:t>Guidance</w:t>
      </w:r>
      <w:r w:rsidR="00A66293">
        <w:rPr>
          <w:rFonts w:ascii="Times" w:hAnsi="Times" w:cs="Times"/>
          <w:sz w:val="21"/>
          <w:szCs w:val="21"/>
        </w:rPr>
        <w:t>; Commissioner’s Memo CNU-16-004, August 13, 2015</w:t>
      </w:r>
    </w:p>
    <w:p w:rsidR="001064A8" w:rsidRPr="007169A8" w:rsidRDefault="001064A8" w:rsidP="00A66293">
      <w:pPr>
        <w:pStyle w:val="Default"/>
        <w:ind w:left="1440"/>
        <w:rPr>
          <w:rFonts w:ascii="Times" w:hAnsi="Times" w:cs="Times"/>
          <w:b/>
          <w:i/>
          <w:iCs/>
          <w:sz w:val="20"/>
          <w:szCs w:val="20"/>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Purchases</w:t>
      </w:r>
    </w:p>
    <w:p w:rsidR="00917DDE" w:rsidRDefault="00917DDE" w:rsidP="00917DDE">
      <w:pPr>
        <w:pStyle w:val="CM86"/>
        <w:spacing w:after="0" w:line="240" w:lineRule="atLeast"/>
        <w:ind w:left="1080"/>
        <w:rPr>
          <w:rFonts w:ascii="Times" w:hAnsi="Times" w:cs="Times"/>
          <w:color w:val="211D1E"/>
          <w:sz w:val="21"/>
          <w:szCs w:val="21"/>
        </w:rPr>
      </w:pPr>
      <w:r w:rsidRPr="003E3C88">
        <w:rPr>
          <w:rFonts w:ascii="Times" w:hAnsi="Times" w:cs="Times"/>
          <w:color w:val="211D1E"/>
          <w:sz w:val="21"/>
          <w:szCs w:val="21"/>
        </w:rPr>
        <w:t xml:space="preserve">If the FSMC is procuring goods or services which are being charged to the SFA under the contract, the FSMC is acting as an agent for the SFA and must follow the </w:t>
      </w:r>
      <w:r w:rsidRPr="00CA4565">
        <w:rPr>
          <w:rFonts w:ascii="Times" w:hAnsi="Times" w:cs="Times"/>
          <w:b/>
          <w:color w:val="211D1E"/>
          <w:sz w:val="21"/>
          <w:szCs w:val="21"/>
        </w:rPr>
        <w:t xml:space="preserve">same procurement </w:t>
      </w:r>
      <w:r w:rsidRPr="00CA4565">
        <w:rPr>
          <w:rFonts w:ascii="Times" w:hAnsi="Times" w:cs="Times"/>
          <w:b/>
          <w:color w:val="211D1E"/>
          <w:sz w:val="21"/>
          <w:szCs w:val="21"/>
        </w:rPr>
        <w:lastRenderedPageBreak/>
        <w:t>rules</w:t>
      </w:r>
      <w:r w:rsidRPr="003E3C88">
        <w:rPr>
          <w:rFonts w:ascii="Times" w:hAnsi="Times" w:cs="Times"/>
          <w:color w:val="211D1E"/>
          <w:sz w:val="21"/>
          <w:szCs w:val="21"/>
        </w:rPr>
        <w:t xml:space="preserve"> under which the SFA must operate</w:t>
      </w:r>
      <w:r w:rsidR="001064A8">
        <w:rPr>
          <w:rFonts w:ascii="Times" w:hAnsi="Times" w:cs="Times"/>
          <w:color w:val="211D1E"/>
          <w:sz w:val="21"/>
          <w:szCs w:val="21"/>
        </w:rPr>
        <w:t xml:space="preserve">.  </w:t>
      </w:r>
      <w:r w:rsidR="001064A8" w:rsidRPr="001064A8">
        <w:rPr>
          <w:rFonts w:ascii="Times" w:hAnsi="Times" w:cs="Times"/>
          <w:color w:val="211D1E"/>
          <w:sz w:val="21"/>
          <w:szCs w:val="21"/>
          <w:u w:val="single"/>
        </w:rPr>
        <w:t>T</w:t>
      </w:r>
      <w:r w:rsidRPr="003E3C88">
        <w:rPr>
          <w:rFonts w:ascii="Times" w:hAnsi="Times" w:cs="Times"/>
          <w:color w:val="211D1E"/>
          <w:sz w:val="21"/>
          <w:szCs w:val="21"/>
          <w:u w:val="single"/>
        </w:rPr>
        <w:t>he FSMC may not serve as a vendor</w:t>
      </w:r>
      <w:r w:rsidRPr="003E3C88">
        <w:rPr>
          <w:rFonts w:ascii="Times" w:hAnsi="Times" w:cs="Times"/>
          <w:color w:val="211D1E"/>
          <w:sz w:val="21"/>
          <w:szCs w:val="21"/>
        </w:rPr>
        <w:t xml:space="preserve">. Any rebates, discounts, or </w:t>
      </w:r>
      <w:r w:rsidR="00CA2B55">
        <w:rPr>
          <w:rFonts w:ascii="Times" w:hAnsi="Times" w:cs="Times"/>
          <w:color w:val="211D1E"/>
          <w:sz w:val="21"/>
          <w:szCs w:val="21"/>
        </w:rPr>
        <w:t>credits a</w:t>
      </w:r>
      <w:r w:rsidRPr="003E3C88">
        <w:rPr>
          <w:rFonts w:ascii="Times" w:hAnsi="Times" w:cs="Times"/>
          <w:color w:val="211D1E"/>
          <w:sz w:val="21"/>
          <w:szCs w:val="21"/>
        </w:rPr>
        <w:t xml:space="preserve">ssociated in any manner with purchases must be returned to the nonprofit school food service account. Only net costs may be charged to the SFA. Whether the SFA conducts its own procurement or whether the FSMC procures products on behalf of the SFA, the FSMC may not require any additional liability coverage, regardless of dollar value, beyond that which the SFA would require </w:t>
      </w:r>
      <w:r w:rsidRPr="003E3C88">
        <w:rPr>
          <w:rFonts w:ascii="Times" w:hAnsi="Times" w:cs="Times"/>
          <w:sz w:val="21"/>
          <w:szCs w:val="21"/>
        </w:rPr>
        <w:t>under procurements not involving the</w:t>
      </w:r>
      <w:r w:rsidRPr="003E3C88">
        <w:rPr>
          <w:rFonts w:ascii="Times" w:hAnsi="Times" w:cs="Times"/>
          <w:color w:val="211D1E"/>
          <w:sz w:val="21"/>
          <w:szCs w:val="21"/>
        </w:rPr>
        <w:t xml:space="preserve"> FSMC.</w:t>
      </w:r>
      <w:r w:rsidR="00CA2B55">
        <w:rPr>
          <w:rFonts w:ascii="Times" w:hAnsi="Times" w:cs="Times"/>
          <w:color w:val="211D1E"/>
          <w:sz w:val="21"/>
          <w:szCs w:val="21"/>
        </w:rPr>
        <w:t xml:space="preserve">  7 C</w:t>
      </w:r>
      <w:r w:rsidR="00C25740">
        <w:rPr>
          <w:rFonts w:ascii="Times" w:hAnsi="Times" w:cs="Times"/>
          <w:color w:val="211D1E"/>
          <w:sz w:val="21"/>
          <w:szCs w:val="21"/>
        </w:rPr>
        <w:t>F</w:t>
      </w:r>
      <w:r w:rsidR="00CA2B55">
        <w:rPr>
          <w:rFonts w:ascii="Times" w:hAnsi="Times" w:cs="Times"/>
          <w:color w:val="211D1E"/>
          <w:sz w:val="21"/>
          <w:szCs w:val="21"/>
        </w:rPr>
        <w:t>R 210.21(B)(iv)</w:t>
      </w:r>
      <w:r w:rsidRPr="003E3C88">
        <w:rPr>
          <w:rFonts w:ascii="Times" w:hAnsi="Times" w:cs="Times"/>
          <w:color w:val="211D1E"/>
          <w:sz w:val="21"/>
          <w:szCs w:val="21"/>
        </w:rPr>
        <w:t xml:space="preserve"> </w:t>
      </w:r>
    </w:p>
    <w:p w:rsidR="00917DDE" w:rsidRPr="003E3C88" w:rsidRDefault="001064A8" w:rsidP="00F50A1D">
      <w:pPr>
        <w:pStyle w:val="CM86"/>
        <w:numPr>
          <w:ilvl w:val="3"/>
          <w:numId w:val="8"/>
        </w:numPr>
        <w:spacing w:after="0" w:line="240" w:lineRule="atLeast"/>
        <w:ind w:left="1710"/>
        <w:rPr>
          <w:rFonts w:ascii="Times" w:hAnsi="Times" w:cs="Times"/>
          <w:color w:val="211D1E"/>
          <w:sz w:val="21"/>
          <w:szCs w:val="21"/>
        </w:rPr>
      </w:pPr>
      <w:r>
        <w:rPr>
          <w:rFonts w:ascii="Times" w:eastAsiaTheme="minorHAnsi" w:hAnsi="Times" w:cs="Times"/>
          <w:sz w:val="21"/>
          <w:szCs w:val="21"/>
        </w:rPr>
        <w:t>SFAs</w:t>
      </w:r>
      <w:r w:rsidR="00917DDE" w:rsidRPr="003E3C88">
        <w:rPr>
          <w:rFonts w:ascii="Times" w:eastAsiaTheme="minorHAnsi" w:hAnsi="Times" w:cs="Times"/>
          <w:sz w:val="21"/>
          <w:szCs w:val="21"/>
        </w:rPr>
        <w:t xml:space="preserve"> are required to purchase, to the maximum extent practicable, domestic commodities or products specified in 7 CFR 210.21(d)(2)(i).</w:t>
      </w:r>
      <w:r w:rsidR="00CA4565">
        <w:rPr>
          <w:rFonts w:ascii="Times" w:eastAsiaTheme="minorHAnsi" w:hAnsi="Times" w:cs="Times"/>
          <w:sz w:val="21"/>
          <w:szCs w:val="21"/>
        </w:rPr>
        <w:t xml:space="preserve">  Buy American Clause</w:t>
      </w:r>
    </w:p>
    <w:p w:rsidR="00917DDE" w:rsidRPr="003E3C88" w:rsidRDefault="00917DDE" w:rsidP="00F50A1D">
      <w:pPr>
        <w:pStyle w:val="ListParagraph"/>
        <w:numPr>
          <w:ilvl w:val="0"/>
          <w:numId w:val="8"/>
        </w:numPr>
        <w:ind w:left="1710"/>
        <w:rPr>
          <w:rFonts w:ascii="Times" w:eastAsiaTheme="minorHAnsi" w:hAnsi="Times" w:cs="Times"/>
          <w:sz w:val="21"/>
          <w:szCs w:val="21"/>
        </w:rPr>
      </w:pPr>
      <w:r w:rsidRPr="003E3C88">
        <w:rPr>
          <w:rFonts w:ascii="Times" w:eastAsiaTheme="minorHAnsi" w:hAnsi="Times" w:cs="Times"/>
          <w:sz w:val="21"/>
          <w:szCs w:val="21"/>
        </w:rPr>
        <w:t>Definition of domestic commodity or product (i) an agricultural commodity that is produced in the United States; and (ii) a food product that is processed in the United States using agricultural commodities that are produced in the United States. (7 CFR  210.21(d)(1))</w:t>
      </w:r>
    </w:p>
    <w:p w:rsidR="00917DDE" w:rsidRPr="007513DE" w:rsidRDefault="00917DDE" w:rsidP="00F50A1D">
      <w:pPr>
        <w:pStyle w:val="ListParagraph"/>
        <w:numPr>
          <w:ilvl w:val="1"/>
          <w:numId w:val="8"/>
        </w:numPr>
        <w:ind w:left="1710"/>
        <w:rPr>
          <w:rFonts w:ascii="Times" w:eastAsiaTheme="minorHAnsi" w:hAnsi="Times" w:cs="Times"/>
          <w:sz w:val="21"/>
          <w:szCs w:val="21"/>
        </w:rPr>
      </w:pPr>
      <w:r w:rsidRPr="003E3C88">
        <w:rPr>
          <w:rFonts w:ascii="Times" w:eastAsiaTheme="minorHAnsi" w:hAnsi="Times" w:cs="Times"/>
          <w:sz w:val="21"/>
          <w:szCs w:val="21"/>
        </w:rPr>
        <w:t>When purchasing food products with Federal funds, whenever possible, the recipient agencies shall purchase only food products that are produced in the United States (US) 7 CFR  250.23(a).</w:t>
      </w:r>
      <w:r w:rsidR="00CA4565">
        <w:rPr>
          <w:rFonts w:ascii="Times" w:eastAsiaTheme="minorHAnsi" w:hAnsi="Times" w:cs="Times"/>
          <w:sz w:val="21"/>
          <w:szCs w:val="21"/>
        </w:rPr>
        <w:t xml:space="preserve">  Any food item that does not meet the “Buy American Clause” must have </w:t>
      </w:r>
      <w:r w:rsidR="00CA4565" w:rsidRPr="007513DE">
        <w:rPr>
          <w:rFonts w:ascii="Times" w:eastAsiaTheme="minorHAnsi" w:hAnsi="Times" w:cs="Times"/>
          <w:sz w:val="21"/>
          <w:szCs w:val="21"/>
        </w:rPr>
        <w:t>appropriate documentation.</w:t>
      </w:r>
    </w:p>
    <w:p w:rsidR="00484237" w:rsidRPr="007513DE" w:rsidRDefault="00484237" w:rsidP="00F50A1D">
      <w:pPr>
        <w:pStyle w:val="ListParagraph"/>
        <w:numPr>
          <w:ilvl w:val="1"/>
          <w:numId w:val="8"/>
        </w:numPr>
        <w:ind w:left="1710"/>
        <w:rPr>
          <w:rFonts w:ascii="Times" w:eastAsiaTheme="minorHAnsi" w:hAnsi="Times" w:cs="Times"/>
          <w:sz w:val="21"/>
          <w:szCs w:val="21"/>
        </w:rPr>
      </w:pPr>
      <w:r w:rsidRPr="007513DE">
        <w:rPr>
          <w:rFonts w:ascii="Times" w:eastAsiaTheme="minorHAnsi" w:hAnsi="Times" w:cs="Times"/>
          <w:sz w:val="21"/>
          <w:szCs w:val="21"/>
        </w:rPr>
        <w:t>The FSMC shall certify the percentage of U.S. content in products supplied to the SFA.</w:t>
      </w:r>
    </w:p>
    <w:p w:rsidR="00484237" w:rsidRPr="007513DE" w:rsidRDefault="00484237" w:rsidP="00F50A1D">
      <w:pPr>
        <w:pStyle w:val="ListParagraph"/>
        <w:numPr>
          <w:ilvl w:val="1"/>
          <w:numId w:val="8"/>
        </w:numPr>
        <w:ind w:left="1710"/>
        <w:rPr>
          <w:rFonts w:ascii="Times" w:eastAsiaTheme="minorHAnsi" w:hAnsi="Times" w:cs="Times"/>
          <w:sz w:val="21"/>
          <w:szCs w:val="21"/>
        </w:rPr>
      </w:pPr>
      <w:r w:rsidRPr="007513DE">
        <w:rPr>
          <w:rFonts w:ascii="Times" w:eastAsiaTheme="minorHAnsi" w:hAnsi="Times" w:cs="Times"/>
          <w:sz w:val="21"/>
          <w:szCs w:val="21"/>
        </w:rPr>
        <w:t>The SFA reserves the right to review vendor purchase records to ensure compliance with the Buy American provision.</w:t>
      </w:r>
    </w:p>
    <w:p w:rsidR="001064A8" w:rsidRPr="007513DE" w:rsidRDefault="001064A8" w:rsidP="001064A8">
      <w:pPr>
        <w:pStyle w:val="ListParagraph"/>
        <w:ind w:left="1710"/>
        <w:rPr>
          <w:rFonts w:ascii="Times" w:eastAsiaTheme="minorHAnsi" w:hAnsi="Times" w:cs="Times"/>
          <w:sz w:val="21"/>
          <w:szCs w:val="21"/>
        </w:rPr>
      </w:pPr>
    </w:p>
    <w:p w:rsidR="00917DDE" w:rsidRPr="007513DE" w:rsidRDefault="00CA4565" w:rsidP="00917DDE">
      <w:pPr>
        <w:pStyle w:val="CM86"/>
        <w:spacing w:after="0" w:line="240" w:lineRule="atLeast"/>
        <w:ind w:left="1170"/>
        <w:rPr>
          <w:rFonts w:ascii="Times" w:hAnsi="Times" w:cs="Times"/>
          <w:b/>
          <w:sz w:val="21"/>
          <w:szCs w:val="21"/>
        </w:rPr>
      </w:pPr>
      <w:r w:rsidRPr="007513DE">
        <w:rPr>
          <w:rFonts w:ascii="Times" w:hAnsi="Times" w:cs="Times"/>
          <w:b/>
          <w:sz w:val="21"/>
          <w:szCs w:val="21"/>
        </w:rPr>
        <w:t xml:space="preserve">Choose </w:t>
      </w:r>
      <w:r w:rsidR="00917DDE" w:rsidRPr="007513DE">
        <w:rPr>
          <w:rFonts w:ascii="Times" w:hAnsi="Times" w:cs="Times"/>
          <w:b/>
          <w:sz w:val="21"/>
          <w:szCs w:val="21"/>
        </w:rPr>
        <w:t>one of the f</w:t>
      </w:r>
      <w:r w:rsidRPr="007513DE">
        <w:rPr>
          <w:rFonts w:ascii="Times" w:hAnsi="Times" w:cs="Times"/>
          <w:b/>
          <w:sz w:val="21"/>
          <w:szCs w:val="21"/>
        </w:rPr>
        <w:t>our</w:t>
      </w:r>
      <w:r w:rsidR="00917DDE" w:rsidRPr="007513DE">
        <w:rPr>
          <w:rFonts w:ascii="Times" w:hAnsi="Times" w:cs="Times"/>
          <w:b/>
          <w:sz w:val="21"/>
          <w:szCs w:val="21"/>
        </w:rPr>
        <w:t xml:space="preserve"> options: </w:t>
      </w:r>
    </w:p>
    <w:p w:rsidR="00917DDE" w:rsidRPr="003E3C88" w:rsidRDefault="00917DDE" w:rsidP="00917DDE">
      <w:pPr>
        <w:pStyle w:val="CM86"/>
        <w:spacing w:after="0" w:line="240" w:lineRule="atLeast"/>
        <w:ind w:left="1080" w:firstLine="630"/>
        <w:rPr>
          <w:rFonts w:ascii="Times" w:hAnsi="Times" w:cs="Times"/>
          <w:color w:val="211D1E"/>
          <w:sz w:val="21"/>
          <w:szCs w:val="21"/>
        </w:rPr>
      </w:pPr>
      <w:r w:rsidRPr="007513DE">
        <w:rPr>
          <w:rFonts w:ascii="Times" w:hAnsi="Times" w:cs="Times"/>
          <w:color w:val="211D1E"/>
          <w:sz w:val="21"/>
          <w:szCs w:val="21"/>
        </w:rPr>
        <w:t xml:space="preserve"> </w:t>
      </w:r>
      <w:r w:rsidR="00A827F3" w:rsidRPr="007513DE">
        <w:rPr>
          <w:rFonts w:ascii="Times" w:hAnsi="Times" w:cs="Times"/>
          <w:color w:val="211D1E"/>
          <w:sz w:val="21"/>
          <w:szCs w:val="21"/>
        </w:rPr>
        <w:tab/>
      </w:r>
      <w:r w:rsidRPr="007513DE">
        <w:rPr>
          <w:rFonts w:ascii="Times" w:hAnsi="Times" w:cs="Times"/>
          <w:color w:val="211D1E"/>
          <w:sz w:val="21"/>
          <w:szCs w:val="21"/>
        </w:rPr>
        <w:t>The SFA will do all purchasing for Child Nutrition Programs</w:t>
      </w:r>
      <w:r w:rsidRPr="003E3C88">
        <w:rPr>
          <w:rFonts w:ascii="Times" w:hAnsi="Times" w:cs="Times"/>
          <w:color w:val="211D1E"/>
          <w:sz w:val="21"/>
          <w:szCs w:val="21"/>
        </w:rPr>
        <w:t xml:space="preserve">. </w:t>
      </w:r>
    </w:p>
    <w:p w:rsidR="00917DDE" w:rsidRPr="003E3C88" w:rsidRDefault="00917DDE" w:rsidP="00A827F3">
      <w:pPr>
        <w:pStyle w:val="CM86"/>
        <w:spacing w:after="0" w:line="240" w:lineRule="atLeast"/>
        <w:ind w:left="2160" w:hanging="450"/>
        <w:rPr>
          <w:rFonts w:ascii="Times" w:hAnsi="Times" w:cs="Times"/>
          <w:color w:val="211D1E"/>
          <w:sz w:val="21"/>
          <w:szCs w:val="21"/>
        </w:rPr>
      </w:pPr>
      <w:r w:rsidRPr="003E3C88">
        <w:rPr>
          <w:rFonts w:ascii="Times" w:hAnsi="Times" w:cs="Times"/>
          <w:color w:val="211D1E"/>
          <w:sz w:val="21"/>
          <w:szCs w:val="21"/>
        </w:rPr>
        <w:t xml:space="preserve"> </w:t>
      </w:r>
      <w:r w:rsidR="00A827F3">
        <w:rPr>
          <w:rFonts w:ascii="Times" w:hAnsi="Times" w:cs="Times"/>
          <w:color w:val="211D1E"/>
          <w:sz w:val="21"/>
          <w:szCs w:val="21"/>
        </w:rPr>
        <w:tab/>
      </w:r>
      <w:r w:rsidRPr="003E3C88">
        <w:rPr>
          <w:rFonts w:ascii="Times" w:hAnsi="Times" w:cs="Times"/>
          <w:color w:val="211D1E"/>
          <w:sz w:val="21"/>
          <w:szCs w:val="21"/>
        </w:rPr>
        <w:t>For Cost-Reimbursable Contracts: The FSMC bills the SFA for foods when purchased. At the option of the SFA, the FSMC will purchase back unused supplies from the SFA at the termination of the contract in order to prevent overbuying (if the FSMC bills the SFA for</w:t>
      </w:r>
      <w:r>
        <w:rPr>
          <w:rFonts w:ascii="Times" w:hAnsi="Times" w:cs="Times"/>
          <w:color w:val="211D1E"/>
          <w:sz w:val="21"/>
          <w:szCs w:val="21"/>
        </w:rPr>
        <w:t xml:space="preserve"> </w:t>
      </w:r>
      <w:r w:rsidRPr="003E3C88">
        <w:rPr>
          <w:rFonts w:ascii="Times" w:hAnsi="Times" w:cs="Times"/>
          <w:color w:val="211D1E"/>
          <w:sz w:val="21"/>
          <w:szCs w:val="21"/>
        </w:rPr>
        <w:t xml:space="preserve">supplies as purchased, rather than as used). </w:t>
      </w:r>
    </w:p>
    <w:p w:rsidR="00917DDE" w:rsidRPr="003E3C88" w:rsidRDefault="00917DDE" w:rsidP="00A827F3">
      <w:pPr>
        <w:pStyle w:val="CM86"/>
        <w:spacing w:after="0" w:line="240" w:lineRule="atLeast"/>
        <w:ind w:left="2160" w:hanging="450"/>
        <w:rPr>
          <w:rFonts w:ascii="Times" w:hAnsi="Times" w:cs="Times"/>
          <w:color w:val="211D1E"/>
          <w:sz w:val="21"/>
          <w:szCs w:val="21"/>
        </w:rPr>
      </w:pPr>
      <w:r w:rsidRPr="003E3C88">
        <w:rPr>
          <w:rFonts w:ascii="Times" w:hAnsi="Times" w:cs="Times"/>
          <w:color w:val="211D1E"/>
          <w:sz w:val="21"/>
          <w:szCs w:val="21"/>
        </w:rPr>
        <w:t xml:space="preserve"> </w:t>
      </w:r>
      <w:r w:rsidR="00A827F3">
        <w:rPr>
          <w:rFonts w:ascii="Times" w:hAnsi="Times" w:cs="Times"/>
          <w:color w:val="211D1E"/>
          <w:sz w:val="21"/>
          <w:szCs w:val="21"/>
        </w:rPr>
        <w:tab/>
      </w:r>
      <w:r w:rsidRPr="003E3C88">
        <w:rPr>
          <w:rFonts w:ascii="Times" w:hAnsi="Times" w:cs="Times"/>
          <w:color w:val="211D1E"/>
          <w:sz w:val="21"/>
          <w:szCs w:val="21"/>
        </w:rPr>
        <w:t xml:space="preserve">For Cost-Reimbursable Contracts: The FSMC bills the SFA for food when used. The SFA will buy the ending inventory from the FSMC if the FSMC bills for foods when used. </w:t>
      </w:r>
    </w:p>
    <w:p w:rsidR="00A66293" w:rsidRDefault="00917DDE" w:rsidP="00A827F3">
      <w:pPr>
        <w:pStyle w:val="CM86"/>
        <w:spacing w:after="0" w:line="240" w:lineRule="atLeast"/>
        <w:ind w:left="2160" w:hanging="450"/>
        <w:rPr>
          <w:rFonts w:ascii="Times" w:hAnsi="Times" w:cs="Times"/>
          <w:color w:val="211D1E"/>
          <w:sz w:val="21"/>
          <w:szCs w:val="21"/>
        </w:rPr>
      </w:pPr>
      <w:r w:rsidRPr="003E3C88">
        <w:rPr>
          <w:rFonts w:ascii="Times" w:hAnsi="Times" w:cs="Times"/>
          <w:color w:val="211D1E"/>
          <w:sz w:val="21"/>
          <w:szCs w:val="21"/>
        </w:rPr>
        <w:t xml:space="preserve"> </w:t>
      </w:r>
      <w:r w:rsidR="00A827F3">
        <w:rPr>
          <w:rFonts w:ascii="Times" w:hAnsi="Times" w:cs="Times"/>
          <w:color w:val="211D1E"/>
          <w:sz w:val="21"/>
          <w:szCs w:val="21"/>
        </w:rPr>
        <w:tab/>
      </w:r>
      <w:r w:rsidR="001064A8">
        <w:rPr>
          <w:rFonts w:ascii="Times" w:hAnsi="Times" w:cs="Times"/>
          <w:color w:val="211D1E"/>
          <w:sz w:val="21"/>
          <w:szCs w:val="21"/>
        </w:rPr>
        <w:t>For Fixed-Price</w:t>
      </w:r>
      <w:r w:rsidRPr="003E3C88">
        <w:rPr>
          <w:rFonts w:ascii="Times" w:hAnsi="Times" w:cs="Times"/>
          <w:color w:val="211D1E"/>
          <w:sz w:val="21"/>
          <w:szCs w:val="21"/>
        </w:rPr>
        <w:t xml:space="preserve"> Meal Contracts: The FSMC will buy the beg</w:t>
      </w:r>
      <w:r>
        <w:rPr>
          <w:rFonts w:ascii="Times" w:hAnsi="Times" w:cs="Times"/>
          <w:color w:val="211D1E"/>
          <w:sz w:val="21"/>
          <w:szCs w:val="21"/>
        </w:rPr>
        <w:t xml:space="preserve">inning inventory, exclusive of </w:t>
      </w:r>
      <w:r w:rsidRPr="003E3C88">
        <w:rPr>
          <w:rFonts w:ascii="Times" w:hAnsi="Times" w:cs="Times"/>
          <w:color w:val="211D1E"/>
          <w:sz w:val="21"/>
          <w:szCs w:val="21"/>
        </w:rPr>
        <w:t xml:space="preserve">commodities, from the SFA (not applicable in a cost reimbursable contract since the FSMC should only be charging for new purchases). </w:t>
      </w:r>
    </w:p>
    <w:p w:rsidR="001064A8" w:rsidRPr="001064A8" w:rsidRDefault="001064A8" w:rsidP="001064A8">
      <w:pPr>
        <w:pStyle w:val="Default"/>
      </w:pPr>
    </w:p>
    <w:p w:rsidR="00A66293" w:rsidRDefault="00917DDE" w:rsidP="00A66293">
      <w:pPr>
        <w:pStyle w:val="CM86"/>
        <w:spacing w:after="0" w:line="240" w:lineRule="atLeast"/>
        <w:ind w:left="2160"/>
        <w:rPr>
          <w:rFonts w:ascii="Times" w:hAnsi="Times" w:cs="Times"/>
          <w:b/>
          <w:i/>
          <w:color w:val="211D1E"/>
          <w:sz w:val="21"/>
          <w:szCs w:val="21"/>
        </w:rPr>
      </w:pPr>
      <w:r w:rsidRPr="003E3C88">
        <w:rPr>
          <w:rFonts w:ascii="Times" w:hAnsi="Times" w:cs="Times"/>
          <w:b/>
          <w:i/>
          <w:color w:val="211D1E"/>
          <w:sz w:val="21"/>
          <w:szCs w:val="21"/>
        </w:rPr>
        <w:t>If Co</w:t>
      </w:r>
      <w:r w:rsidR="00CA4565">
        <w:rPr>
          <w:rFonts w:ascii="Times" w:hAnsi="Times" w:cs="Times"/>
          <w:b/>
          <w:i/>
          <w:color w:val="211D1E"/>
          <w:sz w:val="21"/>
          <w:szCs w:val="21"/>
        </w:rPr>
        <w:t>st-Reimbursable Contract</w:t>
      </w:r>
      <w:r w:rsidRPr="003E3C88">
        <w:rPr>
          <w:rFonts w:ascii="Times" w:hAnsi="Times" w:cs="Times"/>
          <w:b/>
          <w:i/>
          <w:color w:val="211D1E"/>
          <w:sz w:val="21"/>
          <w:szCs w:val="21"/>
        </w:rPr>
        <w:t xml:space="preserve"> </w:t>
      </w:r>
      <w:r w:rsidR="00CA4565">
        <w:rPr>
          <w:rFonts w:ascii="Times" w:hAnsi="Times" w:cs="Times"/>
          <w:b/>
          <w:i/>
          <w:color w:val="211D1E"/>
          <w:sz w:val="21"/>
          <w:szCs w:val="21"/>
        </w:rPr>
        <w:t xml:space="preserve">has been </w:t>
      </w:r>
      <w:r w:rsidRPr="003E3C88">
        <w:rPr>
          <w:rFonts w:ascii="Times" w:hAnsi="Times" w:cs="Times"/>
          <w:b/>
          <w:i/>
          <w:color w:val="211D1E"/>
          <w:sz w:val="21"/>
          <w:szCs w:val="21"/>
        </w:rPr>
        <w:t xml:space="preserve">chosen, the following requirements will apply: </w:t>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r w:rsidR="00A66293">
        <w:rPr>
          <w:rFonts w:ascii="Times" w:hAnsi="Times" w:cs="Times"/>
          <w:b/>
          <w:i/>
          <w:color w:val="211D1E"/>
          <w:sz w:val="21"/>
          <w:szCs w:val="21"/>
        </w:rPr>
        <w:tab/>
      </w:r>
    </w:p>
    <w:p w:rsidR="00917DDE" w:rsidRDefault="00917DDE" w:rsidP="00CA4565">
      <w:pPr>
        <w:pStyle w:val="CM86"/>
        <w:spacing w:after="0" w:line="240" w:lineRule="atLeast"/>
        <w:ind w:left="2880"/>
        <w:rPr>
          <w:rFonts w:ascii="Times" w:hAnsi="Times" w:cs="Times"/>
          <w:sz w:val="21"/>
          <w:szCs w:val="21"/>
        </w:rPr>
      </w:pPr>
      <w:r w:rsidRPr="003E3C88">
        <w:rPr>
          <w:rFonts w:ascii="Times" w:hAnsi="Times" w:cs="Times"/>
          <w:color w:val="211D1E"/>
          <w:sz w:val="21"/>
          <w:szCs w:val="21"/>
        </w:rPr>
        <w:t>Allowable costs will be paid from the nonprofit school food service account to the contractor net of all discounts, rebates, and other applicable credits accruing to or rec</w:t>
      </w:r>
      <w:r>
        <w:rPr>
          <w:rFonts w:ascii="Times" w:hAnsi="Times" w:cs="Times"/>
          <w:color w:val="211D1E"/>
          <w:sz w:val="21"/>
          <w:szCs w:val="21"/>
        </w:rPr>
        <w:t xml:space="preserve">eived by the contractor or any </w:t>
      </w:r>
      <w:r w:rsidRPr="003E3C88">
        <w:rPr>
          <w:rFonts w:ascii="Times" w:hAnsi="Times" w:cs="Times"/>
          <w:color w:val="211D1E"/>
          <w:sz w:val="21"/>
          <w:szCs w:val="21"/>
        </w:rPr>
        <w:t xml:space="preserve">assignee under the contract, to the extent those credits are allocable to the allowable portion of the costs billed to the school food </w:t>
      </w:r>
      <w:r w:rsidRPr="003E3C88">
        <w:rPr>
          <w:rFonts w:ascii="Times" w:hAnsi="Times" w:cs="Times"/>
          <w:sz w:val="21"/>
          <w:szCs w:val="21"/>
        </w:rPr>
        <w:t xml:space="preserve">authority 7CFR 210.21(f), 215.14a(d), 220.16(e). </w:t>
      </w:r>
    </w:p>
    <w:p w:rsidR="001064A8" w:rsidRDefault="001064A8" w:rsidP="001064A8">
      <w:pPr>
        <w:pStyle w:val="Default"/>
      </w:pPr>
    </w:p>
    <w:p w:rsidR="00CA4565" w:rsidRPr="001064A8" w:rsidRDefault="00CA4565" w:rsidP="001064A8">
      <w:pPr>
        <w:pStyle w:val="Default"/>
      </w:pPr>
    </w:p>
    <w:p w:rsidR="001064A8" w:rsidRDefault="00917DDE" w:rsidP="00A66293">
      <w:pPr>
        <w:pStyle w:val="CM91"/>
        <w:spacing w:after="0" w:line="240" w:lineRule="atLeast"/>
        <w:ind w:left="2160"/>
        <w:rPr>
          <w:rFonts w:ascii="Times" w:hAnsi="Times" w:cs="Times"/>
          <w:b/>
          <w:sz w:val="21"/>
          <w:szCs w:val="21"/>
        </w:rPr>
      </w:pPr>
      <w:r w:rsidRPr="003E3C88">
        <w:rPr>
          <w:rFonts w:ascii="Times" w:hAnsi="Times" w:cs="Times"/>
          <w:b/>
          <w:sz w:val="21"/>
          <w:szCs w:val="21"/>
        </w:rPr>
        <w:t xml:space="preserve">SFA must </w:t>
      </w:r>
      <w:r w:rsidR="00CA4565">
        <w:rPr>
          <w:rFonts w:ascii="Times" w:hAnsi="Times" w:cs="Times"/>
          <w:b/>
          <w:sz w:val="21"/>
          <w:szCs w:val="21"/>
        </w:rPr>
        <w:t>choose</w:t>
      </w:r>
      <w:r w:rsidRPr="003E3C88">
        <w:rPr>
          <w:rFonts w:ascii="Times" w:hAnsi="Times" w:cs="Times"/>
          <w:b/>
          <w:sz w:val="21"/>
          <w:szCs w:val="21"/>
        </w:rPr>
        <w:t xml:space="preserve"> methodology of identifying allowable costs:  a or b</w:t>
      </w:r>
    </w:p>
    <w:p w:rsidR="00A66293" w:rsidRDefault="00A66293" w:rsidP="00A66293">
      <w:pPr>
        <w:pStyle w:val="CM91"/>
        <w:spacing w:after="0" w:line="240" w:lineRule="atLeast"/>
        <w:ind w:left="2160"/>
        <w:rPr>
          <w:rFonts w:ascii="Times" w:hAnsi="Times" w:cs="Times"/>
          <w:b/>
          <w:sz w:val="21"/>
          <w:szCs w:val="21"/>
        </w:rPr>
      </w:pPr>
      <w:r>
        <w:rPr>
          <w:rFonts w:ascii="Times" w:hAnsi="Times" w:cs="Times"/>
          <w:b/>
          <w:sz w:val="21"/>
          <w:szCs w:val="21"/>
        </w:rPr>
        <w:tab/>
      </w:r>
    </w:p>
    <w:p w:rsidR="00917DDE" w:rsidRDefault="00917DDE" w:rsidP="00411E1C">
      <w:pPr>
        <w:pStyle w:val="CM91"/>
        <w:spacing w:after="0" w:line="240" w:lineRule="atLeast"/>
        <w:ind w:left="2520" w:hanging="360"/>
        <w:rPr>
          <w:rFonts w:ascii="Times" w:hAnsi="Times" w:cs="Times"/>
          <w:color w:val="211D1E"/>
          <w:sz w:val="21"/>
          <w:szCs w:val="21"/>
        </w:rPr>
      </w:pPr>
      <w:r w:rsidRPr="005521F2">
        <w:rPr>
          <w:rFonts w:ascii="Times" w:hAnsi="Times" w:cs="Times"/>
          <w:color w:val="211D1E"/>
          <w:sz w:val="21"/>
          <w:szCs w:val="21"/>
        </w:rPr>
        <w:t xml:space="preserve">a. </w:t>
      </w:r>
      <w:r w:rsidR="00CA4565">
        <w:rPr>
          <w:rFonts w:ascii="Times" w:hAnsi="Times" w:cs="Times"/>
          <w:color w:val="211D1E"/>
          <w:sz w:val="21"/>
          <w:szCs w:val="21"/>
        </w:rPr>
        <w:tab/>
      </w:r>
      <w:r w:rsidR="00B94199">
        <w:rPr>
          <w:rFonts w:ascii="Times" w:hAnsi="Times" w:cs="Times"/>
          <w:color w:val="211D1E"/>
          <w:sz w:val="21"/>
          <w:szCs w:val="21"/>
        </w:rPr>
        <w:t>T</w:t>
      </w:r>
      <w:r w:rsidRPr="005521F2">
        <w:rPr>
          <w:rFonts w:ascii="Times" w:hAnsi="Times" w:cs="Times"/>
          <w:color w:val="211D1E"/>
          <w:sz w:val="21"/>
          <w:szCs w:val="21"/>
        </w:rPr>
        <w:t xml:space="preserve">he contractor must separately identify for each cost submitted for payment </w:t>
      </w:r>
      <w:r w:rsidR="00CA4565">
        <w:rPr>
          <w:rFonts w:ascii="Times" w:hAnsi="Times" w:cs="Times"/>
          <w:color w:val="211D1E"/>
          <w:sz w:val="21"/>
          <w:szCs w:val="21"/>
        </w:rPr>
        <w:tab/>
      </w:r>
      <w:r w:rsidR="00B94199">
        <w:rPr>
          <w:rFonts w:ascii="Times" w:hAnsi="Times" w:cs="Times"/>
          <w:color w:val="211D1E"/>
          <w:sz w:val="21"/>
          <w:szCs w:val="21"/>
        </w:rPr>
        <w:t xml:space="preserve"> </w:t>
      </w:r>
      <w:r w:rsidRPr="005521F2">
        <w:rPr>
          <w:rFonts w:ascii="Times" w:hAnsi="Times" w:cs="Times"/>
          <w:color w:val="211D1E"/>
          <w:sz w:val="21"/>
          <w:szCs w:val="21"/>
        </w:rPr>
        <w:t>to</w:t>
      </w:r>
      <w:r w:rsidR="00CA4565">
        <w:rPr>
          <w:rFonts w:ascii="Times" w:hAnsi="Times" w:cs="Times"/>
          <w:color w:val="211D1E"/>
          <w:sz w:val="21"/>
          <w:szCs w:val="21"/>
        </w:rPr>
        <w:t xml:space="preserve"> </w:t>
      </w:r>
      <w:r w:rsidRPr="005521F2">
        <w:rPr>
          <w:rFonts w:ascii="Times" w:hAnsi="Times" w:cs="Times"/>
          <w:color w:val="211D1E"/>
          <w:sz w:val="21"/>
          <w:szCs w:val="21"/>
        </w:rPr>
        <w:t xml:space="preserve">the SFA the amount of that cost that is allowable (can be paid from the nonprofit school food service account) and the amount that is unallowable (cannot be paid from the nonprofit school food service account.) </w:t>
      </w:r>
    </w:p>
    <w:p w:rsidR="00CA4565" w:rsidRDefault="00411E1C" w:rsidP="00411E1C">
      <w:pPr>
        <w:pStyle w:val="Default"/>
        <w:ind w:left="1800"/>
      </w:pPr>
      <w:r w:rsidRPr="003E3C88">
        <w:rPr>
          <w:rFonts w:ascii="Times" w:hAnsi="Times" w:cs="Times"/>
          <w:b/>
          <w:bCs/>
          <w:i/>
          <w:iCs/>
          <w:color w:val="211D1E"/>
          <w:sz w:val="21"/>
          <w:szCs w:val="21"/>
        </w:rPr>
        <w:t>OR</w:t>
      </w:r>
    </w:p>
    <w:p w:rsidR="00951C95" w:rsidRPr="00CA4565" w:rsidRDefault="00411E1C" w:rsidP="00411E1C">
      <w:pPr>
        <w:pStyle w:val="Default"/>
      </w:pPr>
      <w:r>
        <w:tab/>
      </w:r>
    </w:p>
    <w:p w:rsidR="00917DDE" w:rsidRDefault="00917DDE" w:rsidP="00411E1C">
      <w:pPr>
        <w:pStyle w:val="CM91"/>
        <w:spacing w:after="0" w:line="240" w:lineRule="atLeast"/>
        <w:ind w:left="2520" w:hanging="360"/>
        <w:rPr>
          <w:rFonts w:ascii="Times" w:hAnsi="Times" w:cs="Times"/>
          <w:color w:val="211D1E"/>
          <w:sz w:val="21"/>
          <w:szCs w:val="21"/>
        </w:rPr>
      </w:pPr>
      <w:r w:rsidRPr="003E3C88">
        <w:rPr>
          <w:rFonts w:ascii="Times" w:hAnsi="Times" w:cs="Times"/>
          <w:bCs/>
          <w:iCs/>
          <w:color w:val="211D1E"/>
          <w:sz w:val="21"/>
          <w:szCs w:val="21"/>
        </w:rPr>
        <w:t>b.</w:t>
      </w:r>
      <w:r w:rsidR="00411E1C">
        <w:rPr>
          <w:rFonts w:ascii="Times" w:hAnsi="Times" w:cs="Times"/>
          <w:bCs/>
          <w:iCs/>
          <w:color w:val="211D1E"/>
          <w:sz w:val="21"/>
          <w:szCs w:val="21"/>
        </w:rPr>
        <w:tab/>
      </w:r>
      <w:r w:rsidRPr="003E3C88">
        <w:rPr>
          <w:rFonts w:ascii="Times" w:hAnsi="Times" w:cs="Times"/>
          <w:bCs/>
          <w:iCs/>
          <w:color w:val="211D1E"/>
          <w:sz w:val="21"/>
          <w:szCs w:val="21"/>
        </w:rPr>
        <w:t>T</w:t>
      </w:r>
      <w:r w:rsidRPr="003E3C88">
        <w:rPr>
          <w:rFonts w:ascii="Times" w:hAnsi="Times" w:cs="Times"/>
          <w:color w:val="211D1E"/>
          <w:sz w:val="21"/>
          <w:szCs w:val="21"/>
        </w:rPr>
        <w:t xml:space="preserve">he contractor must exclude all unallowable costs from its billing </w:t>
      </w:r>
      <w:r w:rsidR="00B94199">
        <w:rPr>
          <w:rFonts w:ascii="Times" w:hAnsi="Times" w:cs="Times"/>
          <w:color w:val="211D1E"/>
          <w:sz w:val="21"/>
          <w:szCs w:val="21"/>
        </w:rPr>
        <w:t xml:space="preserve">documents </w:t>
      </w:r>
      <w:r w:rsidRPr="003E3C88">
        <w:rPr>
          <w:rFonts w:ascii="Times" w:hAnsi="Times" w:cs="Times"/>
          <w:color w:val="211D1E"/>
          <w:sz w:val="21"/>
          <w:szCs w:val="21"/>
        </w:rPr>
        <w:t>and certify that</w:t>
      </w:r>
      <w:r>
        <w:rPr>
          <w:rFonts w:ascii="Times" w:hAnsi="Times" w:cs="Times"/>
          <w:color w:val="211D1E"/>
          <w:sz w:val="21"/>
          <w:szCs w:val="21"/>
        </w:rPr>
        <w:t xml:space="preserve"> </w:t>
      </w:r>
      <w:r w:rsidRPr="003E3C88">
        <w:rPr>
          <w:rFonts w:ascii="Times" w:hAnsi="Times" w:cs="Times"/>
          <w:color w:val="211D1E"/>
          <w:sz w:val="21"/>
          <w:szCs w:val="21"/>
        </w:rPr>
        <w:t xml:space="preserve">only allowable costs are submitted for payment and records have </w:t>
      </w:r>
      <w:r w:rsidRPr="003E3C88">
        <w:rPr>
          <w:rFonts w:ascii="Times" w:hAnsi="Times" w:cs="Times"/>
          <w:color w:val="211D1E"/>
          <w:sz w:val="21"/>
          <w:szCs w:val="21"/>
        </w:rPr>
        <w:lastRenderedPageBreak/>
        <w:t xml:space="preserve">been established that maintain the visibility of unallowable costs, including directly associated costs in a manner suitable for contract cost determination and verification. </w:t>
      </w:r>
    </w:p>
    <w:p w:rsidR="00917DDE" w:rsidRDefault="00917DDE" w:rsidP="004F3D87">
      <w:pPr>
        <w:pStyle w:val="CM86"/>
        <w:numPr>
          <w:ilvl w:val="0"/>
          <w:numId w:val="37"/>
        </w:numPr>
        <w:spacing w:after="0" w:line="240" w:lineRule="atLeast"/>
        <w:ind w:left="2880"/>
        <w:rPr>
          <w:rFonts w:ascii="Times" w:hAnsi="Times" w:cs="Times"/>
          <w:color w:val="211D1E"/>
          <w:sz w:val="21"/>
          <w:szCs w:val="21"/>
        </w:rPr>
      </w:pPr>
      <w:r w:rsidRPr="003E3C88">
        <w:rPr>
          <w:rFonts w:ascii="Times" w:hAnsi="Times" w:cs="Times"/>
          <w:color w:val="211D1E"/>
          <w:sz w:val="21"/>
          <w:szCs w:val="21"/>
        </w:rPr>
        <w:t>The contractor’s determination of its allowable costs must be made in compliance with the</w:t>
      </w:r>
      <w:r>
        <w:rPr>
          <w:rFonts w:ascii="Times" w:hAnsi="Times" w:cs="Times"/>
          <w:color w:val="211D1E"/>
          <w:sz w:val="21"/>
          <w:szCs w:val="21"/>
        </w:rPr>
        <w:t xml:space="preserve"> </w:t>
      </w:r>
      <w:r w:rsidRPr="003E3C88">
        <w:rPr>
          <w:rFonts w:ascii="Times" w:hAnsi="Times" w:cs="Times"/>
          <w:color w:val="211D1E"/>
          <w:sz w:val="21"/>
          <w:szCs w:val="21"/>
        </w:rPr>
        <w:t>applicable departmental and program regulations.</w:t>
      </w:r>
      <w:r w:rsidR="00B94199">
        <w:rPr>
          <w:rFonts w:ascii="Times" w:hAnsi="Times" w:cs="Times"/>
          <w:color w:val="211D1E"/>
          <w:sz w:val="21"/>
          <w:szCs w:val="21"/>
        </w:rPr>
        <w:t xml:space="preserve"> </w:t>
      </w:r>
      <w:r w:rsidRPr="003E3C88">
        <w:rPr>
          <w:rFonts w:ascii="Times" w:hAnsi="Times" w:cs="Times"/>
          <w:color w:val="211D1E"/>
          <w:sz w:val="21"/>
          <w:szCs w:val="21"/>
        </w:rPr>
        <w:t xml:space="preserve"> </w:t>
      </w:r>
      <w:r w:rsidR="00452ADE">
        <w:rPr>
          <w:rFonts w:ascii="Times" w:hAnsi="Times" w:cs="Times"/>
          <w:color w:val="211D1E"/>
          <w:sz w:val="21"/>
          <w:szCs w:val="21"/>
        </w:rPr>
        <w:t xml:space="preserve">7 </w:t>
      </w:r>
      <w:r w:rsidR="002F5124">
        <w:rPr>
          <w:rFonts w:ascii="Times" w:hAnsi="Times" w:cs="Times"/>
          <w:color w:val="211D1E"/>
          <w:sz w:val="21"/>
          <w:szCs w:val="21"/>
        </w:rPr>
        <w:t>CF</w:t>
      </w:r>
      <w:r w:rsidR="00C25740">
        <w:rPr>
          <w:rFonts w:ascii="Times" w:hAnsi="Times" w:cs="Times"/>
          <w:color w:val="211D1E"/>
          <w:sz w:val="21"/>
          <w:szCs w:val="21"/>
        </w:rPr>
        <w:t xml:space="preserve">R 210.21. </w:t>
      </w:r>
    </w:p>
    <w:p w:rsidR="00917DDE" w:rsidRDefault="00917DDE" w:rsidP="004F3D87">
      <w:pPr>
        <w:pStyle w:val="CM86"/>
        <w:numPr>
          <w:ilvl w:val="0"/>
          <w:numId w:val="37"/>
        </w:numPr>
        <w:spacing w:after="0" w:line="240" w:lineRule="atLeast"/>
        <w:ind w:left="2880"/>
        <w:rPr>
          <w:rFonts w:ascii="Times" w:hAnsi="Times" w:cs="Times"/>
          <w:color w:val="211D1E"/>
          <w:sz w:val="21"/>
          <w:szCs w:val="21"/>
        </w:rPr>
      </w:pPr>
      <w:r w:rsidRPr="003E3C88">
        <w:rPr>
          <w:rFonts w:ascii="Times" w:hAnsi="Times" w:cs="Times"/>
          <w:color w:val="211D1E"/>
          <w:sz w:val="21"/>
          <w:szCs w:val="21"/>
        </w:rPr>
        <w:t xml:space="preserve">The contractor must identify the amount of each discount, rebate, and other </w:t>
      </w:r>
      <w:r w:rsidR="00C25740">
        <w:rPr>
          <w:rFonts w:ascii="Times" w:hAnsi="Times" w:cs="Times"/>
          <w:color w:val="211D1E"/>
          <w:sz w:val="21"/>
          <w:szCs w:val="21"/>
        </w:rPr>
        <w:t>a</w:t>
      </w:r>
      <w:r w:rsidRPr="003E3C88">
        <w:rPr>
          <w:rFonts w:ascii="Times" w:hAnsi="Times" w:cs="Times"/>
          <w:color w:val="211D1E"/>
          <w:sz w:val="21"/>
          <w:szCs w:val="21"/>
        </w:rPr>
        <w:t>pplicable credit on bills and invoices presented to the SFA for payment and individually identify the amount as a</w:t>
      </w:r>
      <w:r>
        <w:rPr>
          <w:rFonts w:ascii="Times" w:hAnsi="Times" w:cs="Times"/>
          <w:color w:val="211D1E"/>
          <w:sz w:val="21"/>
          <w:szCs w:val="21"/>
        </w:rPr>
        <w:t xml:space="preserve"> </w:t>
      </w:r>
      <w:r w:rsidRPr="003E3C88">
        <w:rPr>
          <w:rFonts w:ascii="Times" w:hAnsi="Times" w:cs="Times"/>
          <w:color w:val="211D1E"/>
          <w:sz w:val="21"/>
          <w:szCs w:val="21"/>
        </w:rPr>
        <w:t>discount, rebate, or in the case of other applicable credits, the nature of the credit. If approved by</w:t>
      </w:r>
      <w:r>
        <w:rPr>
          <w:rFonts w:ascii="Times" w:hAnsi="Times" w:cs="Times"/>
          <w:color w:val="211D1E"/>
          <w:sz w:val="21"/>
          <w:szCs w:val="21"/>
        </w:rPr>
        <w:t xml:space="preserve"> </w:t>
      </w:r>
      <w:r w:rsidRPr="003E3C88">
        <w:rPr>
          <w:rFonts w:ascii="Times" w:hAnsi="Times" w:cs="Times"/>
          <w:color w:val="211D1E"/>
          <w:sz w:val="21"/>
          <w:szCs w:val="21"/>
        </w:rPr>
        <w:t>the State Agency, the SFA may permit the contractor to report this information on a less frequent</w:t>
      </w:r>
      <w:r>
        <w:rPr>
          <w:rFonts w:ascii="Times" w:hAnsi="Times" w:cs="Times"/>
          <w:color w:val="211D1E"/>
          <w:sz w:val="21"/>
          <w:szCs w:val="21"/>
        </w:rPr>
        <w:t xml:space="preserve"> </w:t>
      </w:r>
      <w:r w:rsidRPr="003E3C88">
        <w:rPr>
          <w:rFonts w:ascii="Times" w:hAnsi="Times" w:cs="Times"/>
          <w:color w:val="211D1E"/>
          <w:sz w:val="21"/>
          <w:szCs w:val="21"/>
        </w:rPr>
        <w:t xml:space="preserve">basis than monthly, but no less frequently than annually. </w:t>
      </w:r>
    </w:p>
    <w:p w:rsidR="00B94199" w:rsidRDefault="00B94199" w:rsidP="0073557E">
      <w:pPr>
        <w:pStyle w:val="Default"/>
        <w:ind w:left="2880"/>
      </w:pPr>
    </w:p>
    <w:p w:rsidR="00917DDE" w:rsidRDefault="00917DDE" w:rsidP="004F3D87">
      <w:pPr>
        <w:pStyle w:val="CM91"/>
        <w:numPr>
          <w:ilvl w:val="0"/>
          <w:numId w:val="37"/>
        </w:numPr>
        <w:spacing w:after="0" w:line="240" w:lineRule="atLeast"/>
        <w:ind w:left="2880"/>
        <w:rPr>
          <w:rFonts w:ascii="Times" w:hAnsi="Times" w:cs="Times"/>
          <w:color w:val="211D1E"/>
          <w:sz w:val="21"/>
          <w:szCs w:val="21"/>
        </w:rPr>
      </w:pPr>
      <w:r w:rsidRPr="003E3C88">
        <w:rPr>
          <w:rFonts w:ascii="Times" w:hAnsi="Times" w:cs="Times"/>
          <w:color w:val="211D1E"/>
          <w:sz w:val="21"/>
          <w:szCs w:val="21"/>
        </w:rPr>
        <w:t xml:space="preserve">The contractor must identify the method by which it will report discounts, rebates, and other applicable credits allocable to the contract that are not reported prior to conclusion of the contract. </w:t>
      </w:r>
    </w:p>
    <w:p w:rsidR="00B94199" w:rsidRDefault="00B94199" w:rsidP="0073557E">
      <w:pPr>
        <w:pStyle w:val="Default"/>
        <w:ind w:left="2880"/>
      </w:pPr>
    </w:p>
    <w:p w:rsidR="00917DDE" w:rsidRDefault="00917DDE" w:rsidP="004F3D87">
      <w:pPr>
        <w:pStyle w:val="CM91"/>
        <w:numPr>
          <w:ilvl w:val="0"/>
          <w:numId w:val="37"/>
        </w:numPr>
        <w:spacing w:after="0" w:line="240" w:lineRule="atLeast"/>
        <w:ind w:left="2880"/>
        <w:rPr>
          <w:rFonts w:ascii="Times" w:hAnsi="Times" w:cs="Times"/>
          <w:color w:val="211D1E"/>
          <w:sz w:val="21"/>
          <w:szCs w:val="21"/>
        </w:rPr>
      </w:pPr>
      <w:r w:rsidRPr="003E3C88">
        <w:rPr>
          <w:rFonts w:ascii="Times" w:hAnsi="Times" w:cs="Times"/>
          <w:color w:val="211D1E"/>
          <w:sz w:val="21"/>
          <w:szCs w:val="21"/>
        </w:rPr>
        <w:t>The contractor must maintain documentation of costs and discounts, rebates, and other applicable credits and must furnish such documentation upon request to the SFA, the State Agency, or</w:t>
      </w:r>
      <w:r>
        <w:rPr>
          <w:rFonts w:ascii="Times" w:hAnsi="Times" w:cs="Times"/>
          <w:color w:val="211D1E"/>
          <w:sz w:val="21"/>
          <w:szCs w:val="21"/>
        </w:rPr>
        <w:t xml:space="preserve"> </w:t>
      </w:r>
      <w:r w:rsidRPr="003E3C88">
        <w:rPr>
          <w:rFonts w:ascii="Times" w:hAnsi="Times" w:cs="Times"/>
          <w:color w:val="211D1E"/>
          <w:sz w:val="21"/>
          <w:szCs w:val="21"/>
        </w:rPr>
        <w:t xml:space="preserve">USDA. </w:t>
      </w:r>
    </w:p>
    <w:p w:rsidR="001064A8" w:rsidRPr="001064A8" w:rsidRDefault="001064A8" w:rsidP="001064A8">
      <w:pPr>
        <w:pStyle w:val="Default"/>
      </w:pPr>
    </w:p>
    <w:p w:rsidR="00917DDE" w:rsidRPr="00F158CC" w:rsidRDefault="00917DDE" w:rsidP="00B94199">
      <w:pPr>
        <w:pStyle w:val="CM86"/>
        <w:spacing w:after="0" w:line="240" w:lineRule="atLeast"/>
        <w:ind w:left="1080"/>
        <w:rPr>
          <w:rFonts w:ascii="Times" w:hAnsi="Times" w:cs="Times"/>
          <w:b/>
          <w:color w:val="211D1E"/>
          <w:sz w:val="21"/>
          <w:szCs w:val="21"/>
        </w:rPr>
      </w:pPr>
      <w:r w:rsidRPr="00B94199">
        <w:rPr>
          <w:rFonts w:ascii="Times" w:hAnsi="Times" w:cs="Times"/>
          <w:b/>
          <w:bCs/>
          <w:i/>
          <w:iCs/>
          <w:color w:val="211D1E"/>
          <w:sz w:val="21"/>
          <w:szCs w:val="21"/>
          <w:u w:val="single"/>
        </w:rPr>
        <w:t>Prohibited Expenditures</w:t>
      </w:r>
      <w:r w:rsidRPr="00F158CC">
        <w:rPr>
          <w:rFonts w:ascii="Times" w:hAnsi="Times" w:cs="Times"/>
          <w:b/>
          <w:color w:val="211D1E"/>
          <w:sz w:val="21"/>
          <w:szCs w:val="21"/>
        </w:rPr>
        <w:t xml:space="preserve">.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in excess of the contractor’s actual, net allowable costs. </w:t>
      </w:r>
    </w:p>
    <w:p w:rsidR="00917DDE" w:rsidRPr="003E3C88" w:rsidRDefault="00917DDE"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Sanitation </w:t>
      </w:r>
    </w:p>
    <w:p w:rsidR="00917DDE" w:rsidRDefault="00917DDE" w:rsidP="004F3D87">
      <w:pPr>
        <w:pStyle w:val="CM86"/>
        <w:numPr>
          <w:ilvl w:val="1"/>
          <w:numId w:val="38"/>
        </w:numPr>
        <w:spacing w:after="0" w:line="240" w:lineRule="atLeast"/>
        <w:ind w:left="1080" w:firstLine="0"/>
        <w:rPr>
          <w:rFonts w:ascii="Times" w:hAnsi="Times" w:cs="Times"/>
          <w:color w:val="211D1E"/>
          <w:sz w:val="21"/>
          <w:szCs w:val="21"/>
        </w:rPr>
      </w:pPr>
      <w:r w:rsidRPr="003E3C88">
        <w:rPr>
          <w:rFonts w:ascii="Times" w:hAnsi="Times" w:cs="Times"/>
          <w:color w:val="211D1E"/>
          <w:sz w:val="21"/>
          <w:szCs w:val="21"/>
        </w:rPr>
        <w:t xml:space="preserve">The FSMC shall place garbage and trash in containers in designated areas as specified by the </w:t>
      </w:r>
    </w:p>
    <w:p w:rsidR="00917DDE" w:rsidRPr="003E3C88" w:rsidRDefault="00917DDE" w:rsidP="00917DDE">
      <w:pPr>
        <w:pStyle w:val="CM86"/>
        <w:spacing w:after="0" w:line="240" w:lineRule="atLeast"/>
        <w:ind w:left="1080" w:firstLine="360"/>
        <w:rPr>
          <w:rFonts w:ascii="Times" w:hAnsi="Times" w:cs="Times"/>
          <w:color w:val="211D1E"/>
          <w:sz w:val="21"/>
          <w:szCs w:val="21"/>
        </w:rPr>
      </w:pPr>
      <w:r w:rsidRPr="003E3C88">
        <w:rPr>
          <w:rFonts w:ascii="Times" w:hAnsi="Times" w:cs="Times"/>
          <w:color w:val="211D1E"/>
          <w:sz w:val="21"/>
          <w:szCs w:val="21"/>
        </w:rPr>
        <w:t xml:space="preserve">SFA. </w:t>
      </w:r>
    </w:p>
    <w:p w:rsidR="00917DDE" w:rsidRPr="003E3C88" w:rsidRDefault="00917DDE" w:rsidP="004F3D87">
      <w:pPr>
        <w:pStyle w:val="CM86"/>
        <w:numPr>
          <w:ilvl w:val="1"/>
          <w:numId w:val="38"/>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SFA shall remove all garbage and trash from the designated areas. </w:t>
      </w:r>
    </w:p>
    <w:p w:rsidR="00917DDE" w:rsidRPr="00B94199" w:rsidRDefault="00917DDE" w:rsidP="004F3D87">
      <w:pPr>
        <w:pStyle w:val="CM86"/>
        <w:numPr>
          <w:ilvl w:val="1"/>
          <w:numId w:val="38"/>
        </w:numPr>
        <w:spacing w:after="0" w:line="240" w:lineRule="atLeast"/>
        <w:rPr>
          <w:rFonts w:ascii="Times" w:hAnsi="Times" w:cs="Times"/>
          <w:color w:val="FF0000"/>
          <w:sz w:val="21"/>
          <w:szCs w:val="21"/>
        </w:rPr>
      </w:pPr>
      <w:r w:rsidRPr="003E3C88">
        <w:rPr>
          <w:rFonts w:ascii="Times" w:hAnsi="Times" w:cs="Times"/>
          <w:color w:val="211D1E"/>
          <w:sz w:val="21"/>
          <w:szCs w:val="21"/>
        </w:rPr>
        <w:t xml:space="preserve">The FSMC shall clean the kitchen and dining room areas as indicated in </w:t>
      </w:r>
      <w:r w:rsidR="00920DCC">
        <w:rPr>
          <w:rFonts w:ascii="Times" w:hAnsi="Times" w:cs="Times"/>
          <w:color w:val="211D1E"/>
          <w:sz w:val="21"/>
          <w:szCs w:val="21"/>
        </w:rPr>
        <w:t>Attachment B.14, pages 70-73.</w:t>
      </w:r>
      <w:r w:rsidRPr="00B94199">
        <w:rPr>
          <w:rFonts w:ascii="Times" w:hAnsi="Times" w:cs="Times"/>
          <w:color w:val="FF0000"/>
          <w:sz w:val="21"/>
          <w:szCs w:val="21"/>
        </w:rPr>
        <w:t xml:space="preserve"> </w:t>
      </w:r>
    </w:p>
    <w:p w:rsidR="00917DDE" w:rsidRPr="003E3C88" w:rsidRDefault="00917DDE" w:rsidP="004F3D87">
      <w:pPr>
        <w:pStyle w:val="CM86"/>
        <w:numPr>
          <w:ilvl w:val="1"/>
          <w:numId w:val="38"/>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operate and care for all equipment and food service areas in a clean, safe, and healthy condition in accordance with the standards acceptable to the SFA and comply with all applicable laws, ordinances, regulations, and rules of federal, state, and local authorities, including laws related to recycling. </w:t>
      </w:r>
    </w:p>
    <w:p w:rsidR="00917DDE" w:rsidRPr="003E3C88" w:rsidRDefault="00917DDE" w:rsidP="004F3D87">
      <w:pPr>
        <w:pStyle w:val="CM86"/>
        <w:numPr>
          <w:ilvl w:val="1"/>
          <w:numId w:val="38"/>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SFA shall clean ducts and hoods above the filter line. </w:t>
      </w:r>
    </w:p>
    <w:p w:rsidR="00917DDE" w:rsidRPr="003E3C88" w:rsidRDefault="00917DDE" w:rsidP="004F3D87">
      <w:pPr>
        <w:pStyle w:val="CM86"/>
        <w:numPr>
          <w:ilvl w:val="1"/>
          <w:numId w:val="38"/>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SFA shall provide extermination services as needed. </w:t>
      </w:r>
    </w:p>
    <w:p w:rsidR="00917DDE" w:rsidRPr="003E3C88" w:rsidRDefault="00917DDE" w:rsidP="004F3D87">
      <w:pPr>
        <w:pStyle w:val="CM86"/>
        <w:numPr>
          <w:ilvl w:val="1"/>
          <w:numId w:val="38"/>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comply with all local and state sanitation requirements in the preparation of food. </w:t>
      </w:r>
    </w:p>
    <w:p w:rsidR="00917DDE" w:rsidRPr="003E3C88" w:rsidRDefault="00917DDE"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Licenses, Fees, and Taxes </w:t>
      </w:r>
    </w:p>
    <w:p w:rsidR="00917DDE" w:rsidRPr="003E3C88" w:rsidRDefault="00917DDE" w:rsidP="00917DDE">
      <w:pPr>
        <w:pStyle w:val="CM86"/>
        <w:spacing w:after="0" w:line="240" w:lineRule="atLeast"/>
        <w:ind w:left="1440" w:hanging="360"/>
        <w:rPr>
          <w:rFonts w:ascii="Times" w:hAnsi="Times" w:cs="Times"/>
          <w:color w:val="211D1E"/>
          <w:sz w:val="21"/>
          <w:szCs w:val="21"/>
        </w:rPr>
      </w:pPr>
      <w:r w:rsidRPr="003E3C88">
        <w:rPr>
          <w:rFonts w:ascii="Times" w:hAnsi="Times" w:cs="Times"/>
          <w:color w:val="211D1E"/>
          <w:sz w:val="21"/>
          <w:szCs w:val="21"/>
        </w:rPr>
        <w:t>A.</w:t>
      </w:r>
      <w:r w:rsidRPr="003E3C88">
        <w:rPr>
          <w:rFonts w:ascii="Times" w:hAnsi="Times" w:cs="Times"/>
          <w:color w:val="211D1E"/>
          <w:sz w:val="21"/>
          <w:szCs w:val="21"/>
        </w:rPr>
        <w:tab/>
        <w:t xml:space="preserve">The FSMC shall be responsible for paying all applicable taxes and fees, including (but not limited to) excise tax, state and local income tax, payroll and withholding taxes, for FSMC employees; the FSMC shall hold the SFA harmless for all claims arising from payment of such taxes and fees. </w:t>
      </w:r>
    </w:p>
    <w:p w:rsidR="00917DDE" w:rsidRPr="003E3C88" w:rsidRDefault="00917DDE" w:rsidP="00917DDE">
      <w:pPr>
        <w:pStyle w:val="CM86"/>
        <w:spacing w:after="0" w:line="240" w:lineRule="atLeast"/>
        <w:ind w:left="1440" w:hanging="360"/>
        <w:rPr>
          <w:rFonts w:ascii="Times" w:hAnsi="Times" w:cs="Times"/>
          <w:color w:val="211D1E"/>
          <w:sz w:val="21"/>
          <w:szCs w:val="21"/>
        </w:rPr>
      </w:pPr>
      <w:r w:rsidRPr="003E3C88">
        <w:rPr>
          <w:rFonts w:ascii="Times" w:hAnsi="Times" w:cs="Times"/>
          <w:color w:val="211D1E"/>
          <w:sz w:val="21"/>
          <w:szCs w:val="21"/>
        </w:rPr>
        <w:t>B.</w:t>
      </w:r>
      <w:r w:rsidRPr="003E3C88">
        <w:rPr>
          <w:rFonts w:ascii="Times" w:hAnsi="Times" w:cs="Times"/>
          <w:color w:val="211D1E"/>
          <w:sz w:val="21"/>
          <w:szCs w:val="21"/>
        </w:rPr>
        <w:tab/>
        <w:t xml:space="preserve">The FSMC shall obtain and post all licenses and permits as required by federal, state, and/or local law. </w:t>
      </w:r>
    </w:p>
    <w:p w:rsidR="00917DDE" w:rsidRPr="003E3C88" w:rsidRDefault="00917DDE" w:rsidP="00917DDE">
      <w:pPr>
        <w:pStyle w:val="CM3"/>
        <w:ind w:firstLine="1080"/>
        <w:rPr>
          <w:rFonts w:ascii="Times" w:hAnsi="Times" w:cs="Times"/>
          <w:color w:val="211D1E"/>
          <w:sz w:val="21"/>
          <w:szCs w:val="21"/>
        </w:rPr>
      </w:pPr>
      <w:r w:rsidRPr="003E3C88">
        <w:rPr>
          <w:rFonts w:ascii="Times" w:hAnsi="Times" w:cs="Times"/>
          <w:color w:val="211D1E"/>
          <w:sz w:val="21"/>
          <w:szCs w:val="21"/>
        </w:rPr>
        <w:t>C.</w:t>
      </w:r>
      <w:r w:rsidRPr="003E3C88">
        <w:rPr>
          <w:rFonts w:ascii="Times" w:hAnsi="Times" w:cs="Times"/>
          <w:color w:val="211D1E"/>
          <w:sz w:val="21"/>
          <w:szCs w:val="21"/>
        </w:rPr>
        <w:tab/>
        <w:t xml:space="preserve">The FSMC shall comply with all SFA building rules and regulations. </w:t>
      </w:r>
    </w:p>
    <w:p w:rsidR="00917DDE" w:rsidRPr="003E3C88" w:rsidRDefault="00917DDE"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Nondiscrimination </w:t>
      </w:r>
    </w:p>
    <w:p w:rsidR="00917DDE" w:rsidRPr="003E3C88" w:rsidRDefault="00917DDE" w:rsidP="00917DDE">
      <w:pPr>
        <w:ind w:firstLine="1080"/>
        <w:rPr>
          <w:rFonts w:ascii="Times" w:hAnsi="Times" w:cs="Times"/>
          <w:color w:val="211D1E"/>
          <w:sz w:val="21"/>
          <w:szCs w:val="21"/>
        </w:rPr>
      </w:pPr>
      <w:r w:rsidRPr="003E3C88">
        <w:rPr>
          <w:rFonts w:ascii="Times" w:hAnsi="Times" w:cs="Times"/>
          <w:color w:val="211D1E"/>
          <w:sz w:val="21"/>
          <w:szCs w:val="21"/>
        </w:rPr>
        <w:lastRenderedPageBreak/>
        <w:t xml:space="preserve">Both the SFA and the FSMC agree that no child who participates in the NSLP, SBP, ASP, </w:t>
      </w:r>
    </w:p>
    <w:p w:rsidR="00917DDE" w:rsidRPr="003E3C88" w:rsidRDefault="00917DDE" w:rsidP="00917DDE">
      <w:pPr>
        <w:ind w:left="1080"/>
        <w:rPr>
          <w:rFonts w:ascii="Times" w:eastAsiaTheme="minorHAnsi" w:hAnsi="Times" w:cs="Times"/>
          <w:sz w:val="21"/>
          <w:szCs w:val="21"/>
        </w:rPr>
      </w:pPr>
      <w:r w:rsidRPr="003E3C88">
        <w:rPr>
          <w:rFonts w:ascii="Times" w:hAnsi="Times" w:cs="Times"/>
          <w:color w:val="211D1E"/>
          <w:sz w:val="21"/>
          <w:szCs w:val="21"/>
        </w:rPr>
        <w:t xml:space="preserve">SSO, or SFSP will be discriminated against on the basis of race, color, national origin, age, sex, or disability. </w:t>
      </w:r>
      <w:r w:rsidRPr="003E3C88">
        <w:rPr>
          <w:rFonts w:ascii="Times" w:hAnsi="Times" w:cs="Times"/>
          <w:sz w:val="21"/>
          <w:szCs w:val="21"/>
        </w:rPr>
        <w:t xml:space="preserve">The full nondiscrimination statement is on </w:t>
      </w:r>
      <w:r w:rsidRPr="00920DCC">
        <w:rPr>
          <w:rFonts w:ascii="Times" w:hAnsi="Times" w:cs="Times"/>
          <w:b/>
          <w:sz w:val="21"/>
          <w:szCs w:val="21"/>
        </w:rPr>
        <w:t xml:space="preserve">page </w:t>
      </w:r>
      <w:r w:rsidR="00A456CA" w:rsidRPr="00920DCC">
        <w:rPr>
          <w:rFonts w:ascii="Times" w:hAnsi="Times" w:cs="Times"/>
          <w:b/>
          <w:sz w:val="21"/>
          <w:szCs w:val="21"/>
        </w:rPr>
        <w:t>2</w:t>
      </w:r>
      <w:r w:rsidRPr="00B94199">
        <w:rPr>
          <w:rFonts w:ascii="Times" w:hAnsi="Times" w:cs="Times"/>
          <w:color w:val="FF0000"/>
          <w:sz w:val="21"/>
          <w:szCs w:val="21"/>
        </w:rPr>
        <w:t xml:space="preserve"> </w:t>
      </w:r>
      <w:r w:rsidRPr="003E3C88">
        <w:rPr>
          <w:rFonts w:ascii="Times" w:hAnsi="Times" w:cs="Times"/>
          <w:sz w:val="21"/>
          <w:szCs w:val="21"/>
        </w:rPr>
        <w:t xml:space="preserve">of this contract. </w:t>
      </w:r>
    </w:p>
    <w:p w:rsidR="00917DDE" w:rsidRPr="003E3C88" w:rsidRDefault="00917DDE" w:rsidP="00917DDE">
      <w:pPr>
        <w:autoSpaceDE w:val="0"/>
        <w:autoSpaceDN w:val="0"/>
        <w:ind w:firstLine="720"/>
        <w:rPr>
          <w:rFonts w:ascii="Times" w:eastAsiaTheme="minorHAnsi" w:hAnsi="Times" w:cs="Times"/>
          <w:color w:val="000000"/>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Emergency Closing </w:t>
      </w:r>
    </w:p>
    <w:p w:rsidR="00917DDE" w:rsidRPr="003E3C88" w:rsidRDefault="00917DDE" w:rsidP="00917DDE">
      <w:pPr>
        <w:pStyle w:val="CM86"/>
        <w:spacing w:after="0" w:line="240" w:lineRule="atLeast"/>
        <w:ind w:left="1440" w:hanging="360"/>
        <w:rPr>
          <w:rFonts w:ascii="Times" w:hAnsi="Times" w:cs="Times"/>
          <w:color w:val="211D1E"/>
          <w:sz w:val="21"/>
          <w:szCs w:val="21"/>
        </w:rPr>
      </w:pPr>
      <w:r w:rsidRPr="003E3C88">
        <w:rPr>
          <w:rFonts w:ascii="Times" w:hAnsi="Times" w:cs="Times"/>
          <w:color w:val="211D1E"/>
          <w:sz w:val="21"/>
          <w:szCs w:val="21"/>
        </w:rPr>
        <w:t>A.</w:t>
      </w:r>
      <w:r w:rsidRPr="003E3C88">
        <w:rPr>
          <w:rFonts w:ascii="Times" w:hAnsi="Times" w:cs="Times"/>
          <w:color w:val="211D1E"/>
          <w:sz w:val="21"/>
          <w:szCs w:val="21"/>
        </w:rPr>
        <w:tab/>
        <w:t xml:space="preserve">The SFA shall notify the FSMC of any interruption in utility service of which it has knowledge. </w:t>
      </w:r>
    </w:p>
    <w:p w:rsidR="00917DDE" w:rsidRDefault="00917DDE" w:rsidP="00917DDE">
      <w:pPr>
        <w:pStyle w:val="CM86"/>
        <w:spacing w:after="0" w:line="240" w:lineRule="atLeast"/>
        <w:ind w:left="1440" w:hanging="360"/>
        <w:rPr>
          <w:rFonts w:ascii="Times" w:hAnsi="Times" w:cs="Times"/>
          <w:color w:val="211D1E"/>
          <w:sz w:val="21"/>
          <w:szCs w:val="21"/>
        </w:rPr>
      </w:pPr>
      <w:r w:rsidRPr="003E3C88">
        <w:rPr>
          <w:rFonts w:ascii="Times" w:hAnsi="Times" w:cs="Times"/>
          <w:color w:val="211D1E"/>
          <w:sz w:val="21"/>
          <w:szCs w:val="21"/>
        </w:rPr>
        <w:t>B.</w:t>
      </w:r>
      <w:r w:rsidRPr="003E3C88">
        <w:rPr>
          <w:rFonts w:ascii="Times" w:hAnsi="Times" w:cs="Times"/>
          <w:color w:val="211D1E"/>
          <w:sz w:val="21"/>
          <w:szCs w:val="21"/>
        </w:rPr>
        <w:tab/>
        <w:t>The SFA shall notify the FSMC of any delay in the beginning of the school day or the closing of school(s) due to snow or other emergency situations.</w:t>
      </w:r>
    </w:p>
    <w:p w:rsidR="00A827F3" w:rsidRDefault="00917DDE" w:rsidP="00B94199">
      <w:pPr>
        <w:pStyle w:val="CM86"/>
        <w:spacing w:after="0" w:line="240" w:lineRule="atLeast"/>
        <w:ind w:hanging="360"/>
        <w:rPr>
          <w:rFonts w:ascii="Times" w:hAnsi="Times" w:cs="Times"/>
          <w:b/>
          <w:color w:val="211D1E"/>
          <w:sz w:val="21"/>
          <w:szCs w:val="21"/>
        </w:rPr>
      </w:pPr>
      <w:r w:rsidRPr="003E3C88">
        <w:rPr>
          <w:rFonts w:ascii="Times" w:hAnsi="Times" w:cs="Times"/>
          <w:color w:val="211D1E"/>
          <w:sz w:val="21"/>
          <w:szCs w:val="21"/>
        </w:rPr>
        <w:t xml:space="preserve"> </w:t>
      </w:r>
    </w:p>
    <w:p w:rsidR="00917DDE" w:rsidRPr="00B2547D" w:rsidRDefault="00917DDE" w:rsidP="004F3D87">
      <w:pPr>
        <w:pStyle w:val="CM86"/>
        <w:numPr>
          <w:ilvl w:val="0"/>
          <w:numId w:val="63"/>
        </w:numPr>
        <w:spacing w:after="0" w:line="240" w:lineRule="atLeast"/>
        <w:rPr>
          <w:rFonts w:ascii="Times" w:hAnsi="Times" w:cs="Times"/>
          <w:b/>
          <w:color w:val="211D1E"/>
          <w:sz w:val="21"/>
          <w:szCs w:val="21"/>
        </w:rPr>
      </w:pPr>
      <w:r w:rsidRPr="00B2547D">
        <w:rPr>
          <w:rFonts w:ascii="Times" w:hAnsi="Times" w:cs="Times"/>
          <w:b/>
          <w:color w:val="211D1E"/>
          <w:sz w:val="21"/>
          <w:szCs w:val="21"/>
        </w:rPr>
        <w:t xml:space="preserve">Term and Termination </w:t>
      </w:r>
      <w:r w:rsidR="00B94199">
        <w:rPr>
          <w:rFonts w:ascii="Times" w:hAnsi="Times" w:cs="Times"/>
          <w:b/>
          <w:color w:val="211D1E"/>
          <w:sz w:val="21"/>
          <w:szCs w:val="21"/>
        </w:rPr>
        <w:t xml:space="preserve">  - Termination for Cause and Convenience</w:t>
      </w:r>
    </w:p>
    <w:p w:rsidR="00917DDE" w:rsidRPr="003E3C88" w:rsidRDefault="00917DDE" w:rsidP="000B29A0">
      <w:pPr>
        <w:pStyle w:val="CM87"/>
        <w:numPr>
          <w:ilvl w:val="0"/>
          <w:numId w:val="3"/>
        </w:numPr>
        <w:spacing w:after="0"/>
        <w:ind w:left="1440"/>
        <w:rPr>
          <w:rFonts w:ascii="Times" w:hAnsi="Times" w:cs="Times"/>
          <w:color w:val="211D1E"/>
          <w:sz w:val="21"/>
          <w:szCs w:val="21"/>
        </w:rPr>
      </w:pPr>
      <w:r w:rsidRPr="003E3C88">
        <w:rPr>
          <w:rFonts w:ascii="Times" w:hAnsi="Times" w:cs="Times"/>
          <w:color w:val="211D1E"/>
          <w:sz w:val="21"/>
          <w:szCs w:val="21"/>
        </w:rPr>
        <w:t xml:space="preserve">The SFA or the FSMC may terminate the contract for cause by giving 60 days written notice. </w:t>
      </w:r>
    </w:p>
    <w:p w:rsidR="00917DDE" w:rsidRPr="003E3C88" w:rsidRDefault="00917DDE" w:rsidP="000B29A0">
      <w:pPr>
        <w:pStyle w:val="CM87"/>
        <w:numPr>
          <w:ilvl w:val="0"/>
          <w:numId w:val="3"/>
        </w:numPr>
        <w:spacing w:after="0"/>
        <w:ind w:left="1440"/>
        <w:rPr>
          <w:rFonts w:ascii="Times" w:hAnsi="Times" w:cs="Times"/>
          <w:sz w:val="21"/>
          <w:szCs w:val="21"/>
        </w:rPr>
      </w:pPr>
      <w:r w:rsidRPr="003E3C88">
        <w:rPr>
          <w:rFonts w:ascii="Times" w:hAnsi="Times" w:cs="Times"/>
          <w:color w:val="211D1E"/>
          <w:sz w:val="21"/>
          <w:szCs w:val="21"/>
        </w:rPr>
        <w:t xml:space="preserve">At any time, because of circumstances beyond the control of the SFA as well as the FSMC, the FSMC or the SFA may terminate the contract by giving ______days written notice to the other party. (The SFA must determine the number of days. The maximum number of days must not exceed </w:t>
      </w:r>
      <w:r w:rsidR="00CA2B55">
        <w:rPr>
          <w:rFonts w:ascii="Times" w:hAnsi="Times" w:cs="Times"/>
          <w:color w:val="211D1E"/>
          <w:sz w:val="21"/>
          <w:szCs w:val="21"/>
        </w:rPr>
        <w:t>60</w:t>
      </w:r>
      <w:r w:rsidRPr="003E3C88">
        <w:rPr>
          <w:rFonts w:ascii="Times" w:hAnsi="Times" w:cs="Times"/>
          <w:color w:val="211D1E"/>
          <w:sz w:val="21"/>
          <w:szCs w:val="21"/>
        </w:rPr>
        <w:t xml:space="preserve">.) </w:t>
      </w:r>
    </w:p>
    <w:p w:rsidR="00917DDE" w:rsidRPr="003E3C88" w:rsidRDefault="00917DDE" w:rsidP="000B29A0">
      <w:pPr>
        <w:pStyle w:val="CM86"/>
        <w:numPr>
          <w:ilvl w:val="0"/>
          <w:numId w:val="3"/>
        </w:numPr>
        <w:spacing w:after="0"/>
        <w:ind w:left="1440"/>
        <w:rPr>
          <w:rFonts w:ascii="Times" w:hAnsi="Times" w:cs="Times"/>
          <w:color w:val="211D1E"/>
          <w:sz w:val="21"/>
          <w:szCs w:val="21"/>
        </w:rPr>
      </w:pPr>
      <w:r w:rsidRPr="003E3C88">
        <w:rPr>
          <w:rFonts w:ascii="Times" w:hAnsi="Times" w:cs="Times"/>
          <w:color w:val="211D1E"/>
          <w:sz w:val="21"/>
          <w:szCs w:val="21"/>
        </w:rPr>
        <w:t xml:space="preserve">Neither the FSMC nor the SFA shall be responsible for any losses resulting if the fulfillment of the terms of the contract shall be delayed or prevented by wars, acts of public enemies, strikes, fires, floods, acts of God, or for any acts not within the control of the FSMC or the SFA, respectively, and which, by the exercise of due diligence, it was unable to prevent. </w:t>
      </w:r>
    </w:p>
    <w:p w:rsidR="00917DDE" w:rsidRPr="003E3C88" w:rsidRDefault="00917DDE"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Nonperformance by FSMC </w:t>
      </w:r>
    </w:p>
    <w:p w:rsidR="00917DDE" w:rsidRPr="003E3C88" w:rsidRDefault="00917DDE" w:rsidP="004F3D87">
      <w:pPr>
        <w:pStyle w:val="CM86"/>
        <w:numPr>
          <w:ilvl w:val="0"/>
          <w:numId w:val="39"/>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 </w:t>
      </w:r>
    </w:p>
    <w:p w:rsidR="00917DDE" w:rsidRPr="003E3C88" w:rsidRDefault="00917DDE" w:rsidP="004F3D87">
      <w:pPr>
        <w:pStyle w:val="CM86"/>
        <w:numPr>
          <w:ilvl w:val="0"/>
          <w:numId w:val="39"/>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shall pay the SFA the full amount of any meal overclaims which are attributable to the FSMC’s negligence, including those overclaims based on review or audit findings that occurred during the effective dates of original and renewal contracts. </w:t>
      </w:r>
    </w:p>
    <w:p w:rsidR="00917DDE" w:rsidRPr="003E3C88" w:rsidRDefault="00917DDE" w:rsidP="004F3D87">
      <w:pPr>
        <w:pStyle w:val="CM3"/>
        <w:numPr>
          <w:ilvl w:val="0"/>
          <w:numId w:val="39"/>
        </w:numPr>
        <w:ind w:left="1440"/>
        <w:rPr>
          <w:rFonts w:ascii="Times" w:hAnsi="Times" w:cs="Times"/>
          <w:color w:val="211D1E"/>
          <w:sz w:val="21"/>
          <w:szCs w:val="21"/>
        </w:rPr>
      </w:pPr>
      <w:r w:rsidRPr="003E3C88">
        <w:rPr>
          <w:rFonts w:ascii="Times" w:hAnsi="Times" w:cs="Times"/>
          <w:color w:val="211D1E"/>
          <w:sz w:val="21"/>
          <w:szCs w:val="21"/>
        </w:rPr>
        <w:t>In the event either party commits a material breach, the non</w:t>
      </w:r>
      <w:r w:rsidR="00FB61D7">
        <w:rPr>
          <w:rFonts w:ascii="Times" w:hAnsi="Times" w:cs="Times"/>
          <w:color w:val="211D1E"/>
          <w:sz w:val="21"/>
          <w:szCs w:val="21"/>
        </w:rPr>
        <w:t>-</w:t>
      </w:r>
      <w:r w:rsidRPr="003E3C88">
        <w:rPr>
          <w:rFonts w:ascii="Times" w:hAnsi="Times" w:cs="Times"/>
          <w:color w:val="211D1E"/>
          <w:sz w:val="21"/>
          <w:szCs w:val="21"/>
        </w:rPr>
        <w:t xml:space="preserve">breaching party may terminate this </w:t>
      </w:r>
      <w:r w:rsidR="00851482">
        <w:rPr>
          <w:rFonts w:ascii="Times" w:hAnsi="Times" w:cs="Times"/>
          <w:color w:val="211D1E"/>
          <w:sz w:val="21"/>
          <w:szCs w:val="21"/>
        </w:rPr>
        <w:t>contract</w:t>
      </w:r>
      <w:r w:rsidRPr="003E3C88">
        <w:rPr>
          <w:rFonts w:ascii="Times" w:hAnsi="Times" w:cs="Times"/>
          <w:color w:val="211D1E"/>
          <w:sz w:val="21"/>
          <w:szCs w:val="21"/>
        </w:rPr>
        <w:t xml:space="preserve"> for cause by giving 60 days written notice. If the breach is remedied prior to the proposed termination date, the non</w:t>
      </w:r>
      <w:r w:rsidR="00FB61D7">
        <w:rPr>
          <w:rFonts w:ascii="Times" w:hAnsi="Times" w:cs="Times"/>
          <w:color w:val="211D1E"/>
          <w:sz w:val="21"/>
          <w:szCs w:val="21"/>
        </w:rPr>
        <w:t>-</w:t>
      </w:r>
      <w:r w:rsidRPr="003E3C88">
        <w:rPr>
          <w:rFonts w:ascii="Times" w:hAnsi="Times" w:cs="Times"/>
          <w:color w:val="211D1E"/>
          <w:sz w:val="21"/>
          <w:szCs w:val="21"/>
        </w:rPr>
        <w:t xml:space="preserve">breaching party may elect to continue this </w:t>
      </w:r>
      <w:r w:rsidR="00851482">
        <w:rPr>
          <w:rFonts w:ascii="Times" w:hAnsi="Times" w:cs="Times"/>
          <w:color w:val="211D1E"/>
          <w:sz w:val="21"/>
          <w:szCs w:val="21"/>
        </w:rPr>
        <w:t>contract</w:t>
      </w:r>
      <w:r w:rsidRPr="003E3C88">
        <w:rPr>
          <w:rFonts w:ascii="Times" w:hAnsi="Times" w:cs="Times"/>
          <w:color w:val="211D1E"/>
          <w:sz w:val="21"/>
          <w:szCs w:val="21"/>
        </w:rPr>
        <w:t xml:space="preserve">. The SFA may terminate this contract for breach/neglect as determined by the SFA with written notification to the FSMC for such deficiencies as: failure to maintain and enforce required standards of sanitation, failure to maintain proper insurance coverage as outlined by the contract, failure to provide required periodic information/statements, or failure to maintain quality of service at a level satisfactory to the SFA. The SFA is the responsible authority without recourse to FNS or the State Agency to the settlement and satisfaction of all contractual and administrative issues arising from the transactions. Such authority includes, but is not limited to, source evaluation, protests, disputes, claims, or other matters of contractual nature. Matters concerning violations of the law will be referred to a local, state, or federal authority that has proper jurisdiction. </w:t>
      </w:r>
    </w:p>
    <w:p w:rsidR="00917DDE" w:rsidRPr="003E3C88" w:rsidRDefault="00917DDE" w:rsidP="00917DDE">
      <w:pPr>
        <w:pStyle w:val="Default"/>
        <w:ind w:left="720"/>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Certifications </w:t>
      </w:r>
    </w:p>
    <w:p w:rsidR="00917DDE" w:rsidRPr="003E3C88" w:rsidRDefault="00917DDE" w:rsidP="004F3D87">
      <w:pPr>
        <w:pStyle w:val="CM86"/>
        <w:numPr>
          <w:ilvl w:val="0"/>
          <w:numId w:val="40"/>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comply with the mandatory standards and policies relating to energy efficiency that are contained in the state energy conservation plan issued in compliance with the </w:t>
      </w:r>
      <w:r w:rsidRPr="00B94199">
        <w:rPr>
          <w:rFonts w:ascii="Times" w:hAnsi="Times" w:cs="Times"/>
          <w:b/>
          <w:color w:val="211D1E"/>
          <w:sz w:val="21"/>
          <w:szCs w:val="21"/>
        </w:rPr>
        <w:t xml:space="preserve">Energy Policy and Conservation Act </w:t>
      </w:r>
      <w:r w:rsidRPr="003E3C88">
        <w:rPr>
          <w:rFonts w:ascii="Times" w:hAnsi="Times" w:cs="Times"/>
          <w:color w:val="211D1E"/>
          <w:sz w:val="21"/>
          <w:szCs w:val="21"/>
        </w:rPr>
        <w:t xml:space="preserve">(P.L. 94-163, 89 Stat. 871). </w:t>
      </w:r>
    </w:p>
    <w:p w:rsidR="00917DDE" w:rsidRPr="00E271A1" w:rsidRDefault="00917DDE" w:rsidP="004F3D87">
      <w:pPr>
        <w:pStyle w:val="CM86"/>
        <w:numPr>
          <w:ilvl w:val="0"/>
          <w:numId w:val="40"/>
        </w:numPr>
        <w:spacing w:after="0" w:line="240" w:lineRule="atLeast"/>
        <w:rPr>
          <w:rFonts w:ascii="Times" w:hAnsi="Times" w:cs="Times"/>
          <w:b/>
          <w:color w:val="211D1E"/>
          <w:sz w:val="21"/>
          <w:szCs w:val="21"/>
        </w:rPr>
      </w:pPr>
      <w:r w:rsidRPr="003E3C88">
        <w:rPr>
          <w:rFonts w:ascii="Times" w:hAnsi="Times" w:cs="Times"/>
          <w:color w:val="211D1E"/>
          <w:sz w:val="21"/>
          <w:szCs w:val="21"/>
        </w:rPr>
        <w:t xml:space="preserve">The FSMC shall comply with Sections 103 and 107 of the </w:t>
      </w:r>
      <w:r w:rsidRPr="00B94199">
        <w:rPr>
          <w:rFonts w:ascii="Times" w:hAnsi="Times" w:cs="Times"/>
          <w:b/>
          <w:color w:val="211D1E"/>
          <w:sz w:val="21"/>
          <w:szCs w:val="21"/>
        </w:rPr>
        <w:t xml:space="preserve">Contract Work Hours and Safety Standards Act </w:t>
      </w:r>
      <w:r w:rsidRPr="003E3C88">
        <w:rPr>
          <w:rFonts w:ascii="Times" w:hAnsi="Times" w:cs="Times"/>
          <w:color w:val="211D1E"/>
          <w:sz w:val="21"/>
          <w:szCs w:val="21"/>
        </w:rPr>
        <w:t xml:space="preserve">(the </w:t>
      </w:r>
      <w:r w:rsidRPr="003E3C88">
        <w:rPr>
          <w:rFonts w:ascii="Times" w:hAnsi="Times" w:cs="Times"/>
          <w:i/>
          <w:iCs/>
          <w:color w:val="211D1E"/>
          <w:sz w:val="21"/>
          <w:szCs w:val="21"/>
        </w:rPr>
        <w:t>Act</w:t>
      </w:r>
      <w:r w:rsidRPr="003E3C88">
        <w:rPr>
          <w:rFonts w:ascii="Times" w:hAnsi="Times" w:cs="Times"/>
          <w:color w:val="211D1E"/>
          <w:sz w:val="21"/>
          <w:szCs w:val="21"/>
        </w:rPr>
        <w:t xml:space="preserve">), 40 U.S.C. §327-330, as supplemented by Department of Labor regulations, 29 CFR Part 5. Under Section 103 of the Act, the FSMC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1½ </w:t>
      </w:r>
      <w:r w:rsidRPr="003E3C88">
        <w:rPr>
          <w:rFonts w:ascii="Times" w:hAnsi="Times" w:cs="Times"/>
          <w:color w:val="211D1E"/>
          <w:sz w:val="21"/>
          <w:szCs w:val="21"/>
        </w:rPr>
        <w:lastRenderedPageBreak/>
        <w:t xml:space="preserve">times the basic rate of pay for all hours worked in excess of eight hours in any calendar day or 40 hours in any workweek. </w:t>
      </w:r>
      <w:r w:rsidR="00E271A1" w:rsidRPr="00E271A1">
        <w:rPr>
          <w:rFonts w:ascii="Times" w:hAnsi="Times" w:cs="Times"/>
          <w:b/>
          <w:color w:val="211D1E"/>
          <w:sz w:val="21"/>
          <w:szCs w:val="21"/>
        </w:rPr>
        <w:t>Davis-Bacon Act of 1931.</w:t>
      </w:r>
    </w:p>
    <w:p w:rsidR="00917DDE" w:rsidRPr="003E3C88" w:rsidRDefault="00917DDE" w:rsidP="004F3D87">
      <w:pPr>
        <w:pStyle w:val="CM86"/>
        <w:numPr>
          <w:ilvl w:val="0"/>
          <w:numId w:val="40"/>
        </w:numPr>
        <w:spacing w:after="0" w:line="240" w:lineRule="atLeast"/>
        <w:rPr>
          <w:rFonts w:ascii="Times" w:hAnsi="Times" w:cs="Times"/>
          <w:color w:val="211D1E"/>
          <w:sz w:val="21"/>
          <w:szCs w:val="21"/>
        </w:rPr>
      </w:pPr>
      <w:r>
        <w:rPr>
          <w:rFonts w:ascii="Times" w:hAnsi="Times" w:cs="Times"/>
          <w:color w:val="211D1E"/>
          <w:sz w:val="21"/>
          <w:szCs w:val="21"/>
        </w:rPr>
        <w:t>T</w:t>
      </w:r>
      <w:r w:rsidRPr="003E3C88">
        <w:rPr>
          <w:rFonts w:ascii="Times" w:hAnsi="Times" w:cs="Times"/>
          <w:color w:val="211D1E"/>
          <w:sz w:val="21"/>
          <w:szCs w:val="21"/>
        </w:rPr>
        <w:t xml:space="preserve">he FSMC shall comply with Executive Order 11246, entitled </w:t>
      </w:r>
      <w:r w:rsidRPr="00B94199">
        <w:rPr>
          <w:rFonts w:ascii="Times" w:hAnsi="Times" w:cs="Times"/>
          <w:b/>
          <w:i/>
          <w:iCs/>
          <w:color w:val="211D1E"/>
          <w:sz w:val="21"/>
          <w:szCs w:val="21"/>
        </w:rPr>
        <w:t>Equal Employment Opportunity</w:t>
      </w:r>
      <w:r w:rsidRPr="003E3C88">
        <w:rPr>
          <w:rFonts w:ascii="Times" w:hAnsi="Times" w:cs="Times"/>
          <w:color w:val="211D1E"/>
          <w:sz w:val="21"/>
          <w:szCs w:val="21"/>
        </w:rPr>
        <w:t xml:space="preserve">, as amended by Executive Order 11375 of October 13, 1967, and as supplemented in Department of Labor regulations, 41 CFR §60. </w:t>
      </w:r>
    </w:p>
    <w:p w:rsidR="00917DDE" w:rsidRPr="003E3C88" w:rsidRDefault="00917DDE" w:rsidP="004F3D87">
      <w:pPr>
        <w:pStyle w:val="CM86"/>
        <w:numPr>
          <w:ilvl w:val="0"/>
          <w:numId w:val="40"/>
        </w:numPr>
        <w:spacing w:after="0" w:line="240" w:lineRule="atLeast"/>
        <w:rPr>
          <w:rFonts w:ascii="Times" w:hAnsi="Times" w:cs="Times"/>
          <w:color w:val="211D1E"/>
          <w:sz w:val="21"/>
          <w:szCs w:val="21"/>
        </w:rPr>
      </w:pPr>
      <w:r>
        <w:rPr>
          <w:rFonts w:ascii="Times" w:hAnsi="Times" w:cs="Times"/>
          <w:color w:val="211D1E"/>
          <w:sz w:val="21"/>
          <w:szCs w:val="21"/>
        </w:rPr>
        <w:t>T</w:t>
      </w:r>
      <w:r w:rsidRPr="003E3C88">
        <w:rPr>
          <w:rFonts w:ascii="Times" w:hAnsi="Times" w:cs="Times"/>
          <w:color w:val="211D1E"/>
          <w:sz w:val="21"/>
          <w:szCs w:val="21"/>
        </w:rPr>
        <w:t xml:space="preserve">he FSMC shall comply with the following civil rights laws, as amended: Title VI of the </w:t>
      </w:r>
      <w:r w:rsidRPr="001711EE">
        <w:rPr>
          <w:rFonts w:ascii="Times" w:hAnsi="Times" w:cs="Times"/>
          <w:b/>
          <w:color w:val="211D1E"/>
          <w:sz w:val="21"/>
          <w:szCs w:val="21"/>
        </w:rPr>
        <w:t>Civil Rights Act of 1964</w:t>
      </w:r>
      <w:r w:rsidRPr="003E3C88">
        <w:rPr>
          <w:rFonts w:ascii="Times" w:hAnsi="Times" w:cs="Times"/>
          <w:color w:val="211D1E"/>
          <w:sz w:val="21"/>
          <w:szCs w:val="21"/>
        </w:rPr>
        <w:t xml:space="preserve">; Title IX of the Education Amendments of 1972; Section 504 of the Rehabilitation Act of 1973; the Age Discrimination Act of 1975; Title 7 CFR Parts 15, 15a, and 15b; the Americans With Disabilities Act; and FNS Instruction 113-1, </w:t>
      </w:r>
      <w:r w:rsidRPr="003E3C88">
        <w:rPr>
          <w:rFonts w:ascii="Times" w:hAnsi="Times" w:cs="Times"/>
          <w:i/>
          <w:iCs/>
          <w:color w:val="211D1E"/>
          <w:sz w:val="21"/>
          <w:szCs w:val="21"/>
        </w:rPr>
        <w:t>Civil Rights Compliance and Enforcement Programs and Activities in School Nutrition Programs</w:t>
      </w:r>
      <w:r w:rsidRPr="003E3C88">
        <w:rPr>
          <w:rFonts w:ascii="Times" w:hAnsi="Times" w:cs="Times"/>
          <w:color w:val="211D1E"/>
          <w:sz w:val="21"/>
          <w:szCs w:val="21"/>
        </w:rPr>
        <w:t xml:space="preserve">, and with any and all other laws, regulations, codes or ordinances applicable to provision of the services herein. </w:t>
      </w:r>
    </w:p>
    <w:p w:rsidR="00917DDE" w:rsidRPr="003E3C88" w:rsidRDefault="00917DDE" w:rsidP="004F3D87">
      <w:pPr>
        <w:pStyle w:val="CM86"/>
        <w:numPr>
          <w:ilvl w:val="0"/>
          <w:numId w:val="40"/>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comply with the </w:t>
      </w:r>
      <w:r w:rsidRPr="00851482">
        <w:rPr>
          <w:rFonts w:ascii="Times" w:hAnsi="Times" w:cs="Times"/>
          <w:b/>
          <w:i/>
          <w:iCs/>
          <w:color w:val="211D1E"/>
          <w:sz w:val="21"/>
          <w:szCs w:val="21"/>
        </w:rPr>
        <w:t>Buy American</w:t>
      </w:r>
      <w:r w:rsidRPr="003E3C88">
        <w:rPr>
          <w:rFonts w:ascii="Times" w:hAnsi="Times" w:cs="Times"/>
          <w:i/>
          <w:iCs/>
          <w:color w:val="211D1E"/>
          <w:sz w:val="21"/>
          <w:szCs w:val="21"/>
        </w:rPr>
        <w:t xml:space="preserve"> </w:t>
      </w:r>
      <w:r w:rsidRPr="003E3C88">
        <w:rPr>
          <w:rFonts w:ascii="Times" w:hAnsi="Times" w:cs="Times"/>
          <w:color w:val="211D1E"/>
          <w:sz w:val="21"/>
          <w:szCs w:val="21"/>
        </w:rPr>
        <w:t>provision for contracts that involve the purchase of food, USDA Regulation 7CFR Part 210.21(d), USDA Policy Memo SP-</w:t>
      </w:r>
      <w:r w:rsidR="00CA2B55">
        <w:rPr>
          <w:rFonts w:ascii="Times" w:hAnsi="Times" w:cs="Times"/>
          <w:color w:val="211D1E"/>
          <w:sz w:val="21"/>
          <w:szCs w:val="21"/>
        </w:rPr>
        <w:t>38</w:t>
      </w:r>
      <w:r w:rsidRPr="003E3C88">
        <w:rPr>
          <w:rFonts w:ascii="Times" w:hAnsi="Times" w:cs="Times"/>
          <w:color w:val="211D1E"/>
          <w:sz w:val="21"/>
          <w:szCs w:val="21"/>
        </w:rPr>
        <w:t>-201</w:t>
      </w:r>
      <w:r w:rsidR="00CA2B55">
        <w:rPr>
          <w:rFonts w:ascii="Times" w:hAnsi="Times" w:cs="Times"/>
          <w:color w:val="211D1E"/>
          <w:sz w:val="21"/>
          <w:szCs w:val="21"/>
        </w:rPr>
        <w:t>7</w:t>
      </w:r>
      <w:r w:rsidRPr="003E3C88">
        <w:rPr>
          <w:rFonts w:ascii="Times" w:hAnsi="Times" w:cs="Times"/>
          <w:color w:val="211D1E"/>
          <w:sz w:val="21"/>
          <w:szCs w:val="21"/>
        </w:rPr>
        <w:t xml:space="preserve"> and 7 CFR 250. </w:t>
      </w:r>
    </w:p>
    <w:p w:rsidR="00920DCC" w:rsidRPr="00970F2C" w:rsidRDefault="00917DDE" w:rsidP="004F3D87">
      <w:pPr>
        <w:pStyle w:val="CM86"/>
        <w:numPr>
          <w:ilvl w:val="0"/>
          <w:numId w:val="40"/>
        </w:numPr>
        <w:spacing w:after="0" w:line="240" w:lineRule="atLeast"/>
        <w:rPr>
          <w:rFonts w:ascii="Times" w:hAnsi="Times" w:cs="Times"/>
          <w:b/>
          <w:color w:val="211D1E"/>
          <w:sz w:val="21"/>
          <w:szCs w:val="21"/>
        </w:rPr>
      </w:pPr>
      <w:r w:rsidRPr="00920DCC">
        <w:rPr>
          <w:rFonts w:ascii="Times" w:hAnsi="Times" w:cs="Times"/>
          <w:color w:val="211D1E"/>
          <w:sz w:val="21"/>
          <w:szCs w:val="21"/>
        </w:rPr>
        <w:t xml:space="preserve">The FSMC has signed the </w:t>
      </w:r>
      <w:r w:rsidRPr="00920DCC">
        <w:rPr>
          <w:rFonts w:ascii="Times" w:hAnsi="Times" w:cs="Times"/>
          <w:b/>
          <w:i/>
          <w:iCs/>
          <w:color w:val="211D1E"/>
          <w:sz w:val="21"/>
          <w:szCs w:val="21"/>
        </w:rPr>
        <w:t>Certification of Independent Price Determination</w:t>
      </w:r>
      <w:r w:rsidRPr="00920DCC">
        <w:rPr>
          <w:rFonts w:ascii="Times" w:hAnsi="Times" w:cs="Times"/>
          <w:color w:val="211D1E"/>
          <w:sz w:val="21"/>
          <w:szCs w:val="21"/>
        </w:rPr>
        <w:t xml:space="preserve">, </w:t>
      </w:r>
      <w:r w:rsidR="00920DCC" w:rsidRPr="00920DCC">
        <w:rPr>
          <w:rFonts w:ascii="Times" w:hAnsi="Times" w:cs="Times"/>
          <w:color w:val="211D1E"/>
          <w:sz w:val="21"/>
          <w:szCs w:val="21"/>
        </w:rPr>
        <w:t>Attachment D.1, page 86</w:t>
      </w:r>
      <w:r w:rsidR="00970F2C">
        <w:rPr>
          <w:rFonts w:ascii="Times" w:hAnsi="Times" w:cs="Times"/>
          <w:color w:val="211D1E"/>
          <w:sz w:val="21"/>
          <w:szCs w:val="21"/>
        </w:rPr>
        <w:t>,</w:t>
      </w:r>
      <w:r w:rsidRPr="00920DCC">
        <w:rPr>
          <w:rFonts w:ascii="Times" w:hAnsi="Times" w:cs="Times"/>
          <w:color w:val="FF0000"/>
          <w:sz w:val="21"/>
          <w:szCs w:val="21"/>
        </w:rPr>
        <w:t xml:space="preserve"> </w:t>
      </w:r>
      <w:r w:rsidRPr="00920DCC">
        <w:rPr>
          <w:rFonts w:ascii="Times" w:hAnsi="Times" w:cs="Times"/>
          <w:color w:val="211D1E"/>
          <w:sz w:val="21"/>
          <w:szCs w:val="21"/>
        </w:rPr>
        <w:t>w</w:t>
      </w:r>
      <w:r w:rsidR="00920DCC" w:rsidRPr="00920DCC">
        <w:rPr>
          <w:rFonts w:ascii="Times" w:hAnsi="Times" w:cs="Times"/>
          <w:color w:val="211D1E"/>
          <w:sz w:val="21"/>
          <w:szCs w:val="21"/>
        </w:rPr>
        <w:t xml:space="preserve">ill be </w:t>
      </w:r>
      <w:r w:rsidRPr="00920DCC">
        <w:rPr>
          <w:rFonts w:ascii="Times" w:hAnsi="Times" w:cs="Times"/>
          <w:color w:val="211D1E"/>
          <w:sz w:val="21"/>
          <w:szCs w:val="21"/>
        </w:rPr>
        <w:t xml:space="preserve">attached as an addendum to the FSMC’s </w:t>
      </w:r>
      <w:r w:rsidR="00920DCC" w:rsidRPr="00920DCC">
        <w:rPr>
          <w:rFonts w:ascii="Times" w:hAnsi="Times" w:cs="Times"/>
          <w:color w:val="211D1E"/>
          <w:sz w:val="21"/>
          <w:szCs w:val="21"/>
        </w:rPr>
        <w:t xml:space="preserve">final </w:t>
      </w:r>
      <w:r w:rsidR="00920DCC">
        <w:rPr>
          <w:rFonts w:ascii="Times" w:hAnsi="Times" w:cs="Times"/>
          <w:color w:val="211D1E"/>
          <w:sz w:val="21"/>
          <w:szCs w:val="21"/>
        </w:rPr>
        <w:t>proposal</w:t>
      </w:r>
      <w:r w:rsidR="00920DCC" w:rsidRPr="00920DCC">
        <w:rPr>
          <w:rFonts w:ascii="Times" w:hAnsi="Times" w:cs="Times"/>
          <w:color w:val="211D1E"/>
          <w:sz w:val="21"/>
          <w:szCs w:val="21"/>
        </w:rPr>
        <w:t xml:space="preserve"> and </w:t>
      </w:r>
      <w:r w:rsidRPr="00920DCC">
        <w:rPr>
          <w:rFonts w:ascii="Times" w:hAnsi="Times" w:cs="Times"/>
          <w:color w:val="211D1E"/>
          <w:sz w:val="21"/>
          <w:szCs w:val="21"/>
        </w:rPr>
        <w:t xml:space="preserve">incorporated herein by reference and made a part of this contract. </w:t>
      </w:r>
      <w:r w:rsidRPr="00970F2C">
        <w:rPr>
          <w:rFonts w:ascii="Times" w:hAnsi="Times" w:cs="Times"/>
          <w:b/>
          <w:color w:val="211D1E"/>
          <w:sz w:val="21"/>
          <w:szCs w:val="21"/>
          <w:u w:val="single"/>
        </w:rPr>
        <w:t xml:space="preserve">Attachment </w:t>
      </w:r>
      <w:r w:rsidR="00920DCC" w:rsidRPr="00970F2C">
        <w:rPr>
          <w:rFonts w:ascii="Times" w:hAnsi="Times" w:cs="Times"/>
          <w:b/>
          <w:color w:val="211D1E"/>
          <w:sz w:val="21"/>
          <w:szCs w:val="21"/>
          <w:u w:val="single"/>
        </w:rPr>
        <w:t>D.1</w:t>
      </w:r>
      <w:r w:rsidR="00970F2C">
        <w:rPr>
          <w:rFonts w:ascii="Times" w:hAnsi="Times" w:cs="Times"/>
          <w:b/>
          <w:color w:val="211D1E"/>
          <w:sz w:val="21"/>
          <w:szCs w:val="21"/>
          <w:u w:val="single"/>
        </w:rPr>
        <w:t>, page 86</w:t>
      </w:r>
    </w:p>
    <w:p w:rsidR="00917DDE" w:rsidRPr="00970F2C" w:rsidRDefault="00917DDE" w:rsidP="004F3D87">
      <w:pPr>
        <w:pStyle w:val="CM86"/>
        <w:numPr>
          <w:ilvl w:val="0"/>
          <w:numId w:val="40"/>
        </w:numPr>
        <w:spacing w:after="0" w:line="240" w:lineRule="atLeast"/>
        <w:rPr>
          <w:rFonts w:ascii="Times" w:hAnsi="Times" w:cs="Times"/>
          <w:b/>
          <w:color w:val="211D1E"/>
          <w:sz w:val="21"/>
          <w:szCs w:val="21"/>
          <w:u w:val="single"/>
        </w:rPr>
      </w:pPr>
      <w:r w:rsidRPr="00920DCC">
        <w:rPr>
          <w:rFonts w:ascii="Times" w:hAnsi="Times" w:cs="Times"/>
          <w:color w:val="211D1E"/>
          <w:sz w:val="21"/>
          <w:szCs w:val="21"/>
        </w:rPr>
        <w:t xml:space="preserve">The FSMC has signed the </w:t>
      </w:r>
      <w:r w:rsidRPr="00920DCC">
        <w:rPr>
          <w:rFonts w:ascii="Times" w:hAnsi="Times" w:cs="Times"/>
          <w:b/>
          <w:i/>
          <w:iCs/>
          <w:color w:val="211D1E"/>
          <w:sz w:val="21"/>
          <w:szCs w:val="21"/>
        </w:rPr>
        <w:t>Certification Regarding Debarment, Suspension, Ineligibility, and Voluntary Exclusion</w:t>
      </w:r>
      <w:r w:rsidRPr="00920DCC">
        <w:rPr>
          <w:rFonts w:ascii="Times" w:hAnsi="Times" w:cs="Times"/>
          <w:color w:val="211D1E"/>
          <w:sz w:val="21"/>
          <w:szCs w:val="21"/>
        </w:rPr>
        <w:t>,</w:t>
      </w:r>
      <w:r w:rsidR="00920DCC">
        <w:rPr>
          <w:rFonts w:ascii="Times" w:hAnsi="Times" w:cs="Times"/>
          <w:color w:val="211D1E"/>
          <w:sz w:val="21"/>
          <w:szCs w:val="21"/>
        </w:rPr>
        <w:t xml:space="preserve"> Attachment D.2, page 87 will be </w:t>
      </w:r>
      <w:r w:rsidRPr="00920DCC">
        <w:rPr>
          <w:rFonts w:ascii="Times" w:hAnsi="Times" w:cs="Times"/>
          <w:color w:val="211D1E"/>
          <w:sz w:val="21"/>
          <w:szCs w:val="21"/>
        </w:rPr>
        <w:t xml:space="preserve">attached as an addendum to the FSMC’s </w:t>
      </w:r>
      <w:r w:rsidR="00920DCC">
        <w:rPr>
          <w:rFonts w:ascii="Times" w:hAnsi="Times" w:cs="Times"/>
          <w:color w:val="211D1E"/>
          <w:sz w:val="21"/>
          <w:szCs w:val="21"/>
        </w:rPr>
        <w:t xml:space="preserve">final proposal and </w:t>
      </w:r>
      <w:r w:rsidRPr="00920DCC">
        <w:rPr>
          <w:rFonts w:ascii="Times" w:hAnsi="Times" w:cs="Times"/>
          <w:color w:val="211D1E"/>
          <w:sz w:val="21"/>
          <w:szCs w:val="21"/>
        </w:rPr>
        <w:t>incorporated and made a part of this contract. This is required of contracts of $25,000 or more. 2 CFR 200.326(I)</w:t>
      </w:r>
      <w:r w:rsidR="00970F2C">
        <w:rPr>
          <w:rFonts w:ascii="Times" w:hAnsi="Times" w:cs="Times"/>
          <w:color w:val="211D1E"/>
          <w:sz w:val="21"/>
          <w:szCs w:val="21"/>
        </w:rPr>
        <w:t xml:space="preserve"> </w:t>
      </w:r>
      <w:r w:rsidR="00970F2C" w:rsidRPr="00970F2C">
        <w:rPr>
          <w:rFonts w:ascii="Times" w:hAnsi="Times" w:cs="Times"/>
          <w:b/>
          <w:color w:val="211D1E"/>
          <w:sz w:val="21"/>
          <w:szCs w:val="21"/>
          <w:u w:val="single"/>
        </w:rPr>
        <w:t>Attachment D.2</w:t>
      </w:r>
      <w:r w:rsidR="00970F2C">
        <w:rPr>
          <w:rFonts w:ascii="Times" w:hAnsi="Times" w:cs="Times"/>
          <w:b/>
          <w:color w:val="211D1E"/>
          <w:sz w:val="21"/>
          <w:szCs w:val="21"/>
          <w:u w:val="single"/>
        </w:rPr>
        <w:t>, page 87</w:t>
      </w:r>
    </w:p>
    <w:p w:rsidR="00917DDE" w:rsidRPr="003E3C88" w:rsidRDefault="00917DDE" w:rsidP="004F3D87">
      <w:pPr>
        <w:pStyle w:val="CM3"/>
        <w:numPr>
          <w:ilvl w:val="0"/>
          <w:numId w:val="40"/>
        </w:numPr>
        <w:rPr>
          <w:rFonts w:ascii="Times" w:hAnsi="Times" w:cs="Times"/>
          <w:color w:val="211D1E"/>
          <w:sz w:val="21"/>
          <w:szCs w:val="21"/>
        </w:rPr>
      </w:pPr>
      <w:r w:rsidRPr="003E3C88">
        <w:rPr>
          <w:rFonts w:ascii="Times" w:hAnsi="Times" w:cs="Times"/>
          <w:color w:val="211D1E"/>
          <w:sz w:val="21"/>
          <w:szCs w:val="21"/>
        </w:rPr>
        <w:t xml:space="preserve">The FSMC shall comply with all applicable standards, orders, or requirements issued under Section 306 of the </w:t>
      </w:r>
      <w:r w:rsidRPr="001711EE">
        <w:rPr>
          <w:rFonts w:ascii="Times" w:hAnsi="Times" w:cs="Times"/>
          <w:b/>
          <w:color w:val="211D1E"/>
          <w:sz w:val="21"/>
          <w:szCs w:val="21"/>
        </w:rPr>
        <w:t xml:space="preserve">Clean Air Act </w:t>
      </w:r>
      <w:r w:rsidRPr="003E3C88">
        <w:rPr>
          <w:rFonts w:ascii="Times" w:hAnsi="Times" w:cs="Times"/>
          <w:color w:val="211D1E"/>
          <w:sz w:val="21"/>
          <w:szCs w:val="21"/>
        </w:rPr>
        <w:t xml:space="preserve">(42 U.S.C. 1857[h]), Section 508 of the Clean Air Act (33 U.S.C. 1368), Executive Order 11738, and Environmental Protection Agency (EPA) regulations (40 CFR §15). </w:t>
      </w:r>
    </w:p>
    <w:p w:rsidR="00970F2C" w:rsidRPr="00970F2C" w:rsidRDefault="00917DDE" w:rsidP="004F3D87">
      <w:pPr>
        <w:pStyle w:val="CM3"/>
        <w:numPr>
          <w:ilvl w:val="0"/>
          <w:numId w:val="40"/>
        </w:numPr>
        <w:rPr>
          <w:rFonts w:ascii="Times" w:eastAsiaTheme="minorHAnsi" w:hAnsi="Times" w:cs="Times"/>
          <w:sz w:val="21"/>
          <w:szCs w:val="21"/>
        </w:rPr>
      </w:pPr>
      <w:r w:rsidRPr="003E3C88">
        <w:rPr>
          <w:rFonts w:ascii="Times" w:hAnsi="Times" w:cs="Times"/>
          <w:color w:val="211D1E"/>
          <w:sz w:val="21"/>
          <w:szCs w:val="21"/>
        </w:rPr>
        <w:t xml:space="preserve">The FSMC has signed the </w:t>
      </w:r>
      <w:r w:rsidR="00E271A1" w:rsidRPr="00E271A1">
        <w:rPr>
          <w:rFonts w:ascii="Times" w:hAnsi="Times" w:cs="Times"/>
          <w:b/>
          <w:color w:val="211D1E"/>
          <w:sz w:val="21"/>
          <w:szCs w:val="21"/>
        </w:rPr>
        <w:t>Byrd Anti-</w:t>
      </w:r>
      <w:r w:rsidRPr="001711EE">
        <w:rPr>
          <w:rFonts w:ascii="Times" w:hAnsi="Times" w:cs="Times"/>
          <w:b/>
          <w:color w:val="211D1E"/>
          <w:sz w:val="21"/>
          <w:szCs w:val="21"/>
        </w:rPr>
        <w:t>Lobbying Certification</w:t>
      </w:r>
      <w:r w:rsidRPr="003E3C88">
        <w:rPr>
          <w:rFonts w:ascii="Times" w:hAnsi="Times" w:cs="Times"/>
          <w:color w:val="211D1E"/>
          <w:sz w:val="21"/>
          <w:szCs w:val="21"/>
        </w:rPr>
        <w:t xml:space="preserve">, </w:t>
      </w:r>
      <w:r w:rsidR="00970F2C">
        <w:rPr>
          <w:rFonts w:ascii="Times" w:hAnsi="Times" w:cs="Times"/>
          <w:color w:val="211D1E"/>
          <w:sz w:val="21"/>
          <w:szCs w:val="21"/>
        </w:rPr>
        <w:t>Attachment D.4, page 89</w:t>
      </w:r>
      <w:r w:rsidRPr="003E3C88">
        <w:rPr>
          <w:rFonts w:ascii="Times" w:hAnsi="Times" w:cs="Times"/>
          <w:color w:val="211D1E"/>
          <w:sz w:val="21"/>
          <w:szCs w:val="21"/>
        </w:rPr>
        <w:t>,</w:t>
      </w:r>
      <w:r w:rsidR="00970F2C">
        <w:rPr>
          <w:rFonts w:ascii="Times" w:hAnsi="Times" w:cs="Times"/>
          <w:color w:val="211D1E"/>
          <w:sz w:val="21"/>
          <w:szCs w:val="21"/>
        </w:rPr>
        <w:t xml:space="preserve"> will be </w:t>
      </w:r>
      <w:r w:rsidRPr="003E3C88">
        <w:rPr>
          <w:rFonts w:ascii="Times" w:hAnsi="Times" w:cs="Times"/>
          <w:color w:val="211D1E"/>
          <w:sz w:val="21"/>
          <w:szCs w:val="21"/>
        </w:rPr>
        <w:t xml:space="preserve"> attached as an addendum to the FSMC’s proposal </w:t>
      </w:r>
      <w:r w:rsidR="00970F2C">
        <w:rPr>
          <w:rFonts w:ascii="Times" w:hAnsi="Times" w:cs="Times"/>
          <w:color w:val="211D1E"/>
          <w:sz w:val="21"/>
          <w:szCs w:val="21"/>
        </w:rPr>
        <w:t>and i</w:t>
      </w:r>
      <w:r w:rsidRPr="003E3C88">
        <w:rPr>
          <w:rFonts w:ascii="Times" w:hAnsi="Times" w:cs="Times"/>
          <w:color w:val="211D1E"/>
          <w:sz w:val="21"/>
          <w:szCs w:val="21"/>
        </w:rPr>
        <w:t xml:space="preserve">ncorporated and made a part of this contract. If applicable, the FSMC has also completed and submitted Standard Form-LLL, </w:t>
      </w:r>
      <w:r w:rsidRPr="00970F2C">
        <w:rPr>
          <w:rFonts w:ascii="Times" w:hAnsi="Times" w:cs="Times"/>
          <w:b/>
          <w:iCs/>
          <w:color w:val="211D1E"/>
          <w:sz w:val="21"/>
          <w:szCs w:val="21"/>
        </w:rPr>
        <w:t>Disclosure Form to Report Lobbying</w:t>
      </w:r>
      <w:r w:rsidR="00970F2C" w:rsidRPr="00970F2C">
        <w:rPr>
          <w:rFonts w:ascii="Times" w:hAnsi="Times" w:cs="Times"/>
          <w:b/>
          <w:iCs/>
          <w:color w:val="211D1E"/>
          <w:sz w:val="21"/>
          <w:szCs w:val="21"/>
        </w:rPr>
        <w:t xml:space="preserve"> Attachment D.5, page 90</w:t>
      </w:r>
      <w:r w:rsidR="00970F2C">
        <w:rPr>
          <w:rFonts w:ascii="Times" w:hAnsi="Times" w:cs="Times"/>
          <w:b/>
          <w:i/>
          <w:iCs/>
          <w:color w:val="211D1E"/>
          <w:sz w:val="21"/>
          <w:szCs w:val="21"/>
        </w:rPr>
        <w:t>,</w:t>
      </w:r>
      <w:r w:rsidRPr="003E3C88">
        <w:rPr>
          <w:rFonts w:ascii="Times" w:hAnsi="Times" w:cs="Times"/>
          <w:i/>
          <w:iCs/>
          <w:color w:val="211D1E"/>
          <w:sz w:val="21"/>
          <w:szCs w:val="21"/>
        </w:rPr>
        <w:t xml:space="preserve"> </w:t>
      </w:r>
      <w:r w:rsidRPr="003E3C88">
        <w:rPr>
          <w:rFonts w:ascii="Times" w:hAnsi="Times" w:cs="Times"/>
          <w:color w:val="211D1E"/>
          <w:sz w:val="21"/>
          <w:szCs w:val="21"/>
        </w:rPr>
        <w:t xml:space="preserve">, or will complete and submit as required in accordance with its instructions included in </w:t>
      </w:r>
      <w:r w:rsidRPr="00970F2C">
        <w:rPr>
          <w:rFonts w:ascii="Times" w:hAnsi="Times" w:cs="Times"/>
          <w:b/>
          <w:color w:val="211D1E"/>
          <w:sz w:val="21"/>
          <w:szCs w:val="21"/>
        </w:rPr>
        <w:t xml:space="preserve">Attachment </w:t>
      </w:r>
      <w:r w:rsidR="00970F2C" w:rsidRPr="00970F2C">
        <w:rPr>
          <w:rFonts w:ascii="Times" w:hAnsi="Times" w:cs="Times"/>
          <w:b/>
          <w:color w:val="211D1E"/>
          <w:sz w:val="21"/>
          <w:szCs w:val="21"/>
        </w:rPr>
        <w:t>D.6, page 91</w:t>
      </w:r>
      <w:r w:rsidR="00970F2C">
        <w:rPr>
          <w:rFonts w:ascii="Times" w:hAnsi="Times" w:cs="Times"/>
          <w:color w:val="211D1E"/>
          <w:sz w:val="21"/>
          <w:szCs w:val="21"/>
        </w:rPr>
        <w:t xml:space="preserve">. </w:t>
      </w:r>
    </w:p>
    <w:p w:rsidR="00917DDE" w:rsidRPr="00970F2C" w:rsidRDefault="00917DDE" w:rsidP="00970F2C">
      <w:pPr>
        <w:pStyle w:val="CM3"/>
        <w:ind w:left="1440"/>
        <w:rPr>
          <w:rFonts w:ascii="Times" w:eastAsiaTheme="minorHAnsi" w:hAnsi="Times" w:cs="Times"/>
          <w:b/>
          <w:sz w:val="21"/>
          <w:szCs w:val="21"/>
        </w:rPr>
      </w:pPr>
      <w:r w:rsidRPr="003E3C88">
        <w:rPr>
          <w:rFonts w:ascii="Times" w:hAnsi="Times" w:cs="Times"/>
          <w:color w:val="211D1E"/>
          <w:sz w:val="21"/>
          <w:szCs w:val="21"/>
        </w:rPr>
        <w:t xml:space="preserve"> </w:t>
      </w:r>
      <w:r w:rsidRPr="003E3C88">
        <w:rPr>
          <w:rFonts w:ascii="Times" w:eastAsiaTheme="minorHAnsi" w:hAnsi="Times" w:cs="Times"/>
          <w:sz w:val="21"/>
          <w:szCs w:val="21"/>
        </w:rPr>
        <w:t xml:space="preserve">2 CFR 200.326 and Appendix II of 2 CFR 200. </w:t>
      </w:r>
      <w:r w:rsidR="00970F2C" w:rsidRPr="00970F2C">
        <w:rPr>
          <w:rFonts w:ascii="Times" w:eastAsiaTheme="minorHAnsi" w:hAnsi="Times" w:cs="Times"/>
          <w:b/>
          <w:sz w:val="21"/>
          <w:szCs w:val="21"/>
        </w:rPr>
        <w:t>Attachment D.5, page 90 and Attachment D.6, page 91.</w:t>
      </w:r>
    </w:p>
    <w:p w:rsidR="0004207B" w:rsidRPr="00951C95" w:rsidRDefault="0004207B" w:rsidP="004F3D87">
      <w:pPr>
        <w:pStyle w:val="ListParagraph"/>
        <w:numPr>
          <w:ilvl w:val="0"/>
          <w:numId w:val="40"/>
        </w:numPr>
        <w:autoSpaceDE w:val="0"/>
        <w:autoSpaceDN w:val="0"/>
        <w:adjustRightInd w:val="0"/>
        <w:rPr>
          <w:rFonts w:ascii="TimesNewRomanPSMT" w:eastAsiaTheme="minorHAnsi" w:hAnsiTheme="minorHAnsi" w:cs="TimesNewRomanPSMT"/>
          <w:sz w:val="22"/>
          <w:szCs w:val="22"/>
        </w:rPr>
      </w:pPr>
      <w:r w:rsidRPr="00951C95">
        <w:rPr>
          <w:rFonts w:ascii="TimesNewRomanPSMT" w:eastAsiaTheme="minorHAnsi" w:hAnsiTheme="minorHAnsi" w:cs="TimesNewRomanPSMT"/>
          <w:sz w:val="22"/>
          <w:szCs w:val="22"/>
        </w:rPr>
        <w:t>FSMC will comply with applicable federal and State procurement and USDA program requirements</w:t>
      </w:r>
      <w:r w:rsidR="0098310E" w:rsidRPr="00951C95">
        <w:rPr>
          <w:rFonts w:ascii="TimesNewRomanPSMT" w:eastAsiaTheme="minorHAnsi" w:hAnsiTheme="minorHAnsi" w:cs="TimesNewRomanPSMT"/>
          <w:sz w:val="22"/>
          <w:szCs w:val="22"/>
        </w:rPr>
        <w:t xml:space="preserve"> for procurement and construction</w:t>
      </w:r>
      <w:r w:rsidRPr="00951C95">
        <w:rPr>
          <w:rFonts w:ascii="TimesNewRomanPSMT" w:eastAsiaTheme="minorHAnsi" w:hAnsiTheme="minorHAnsi" w:cs="TimesNewRomanPSMT"/>
          <w:sz w:val="22"/>
          <w:szCs w:val="22"/>
        </w:rPr>
        <w:t>.  Construction costs cannot be paid from child nutrition funds.</w:t>
      </w:r>
    </w:p>
    <w:p w:rsidR="00917DDE" w:rsidRPr="003E3C88" w:rsidRDefault="00917DDE" w:rsidP="00F50A1D">
      <w:pPr>
        <w:pStyle w:val="Default"/>
        <w:numPr>
          <w:ilvl w:val="0"/>
          <w:numId w:val="9"/>
        </w:numPr>
        <w:ind w:left="2250"/>
        <w:rPr>
          <w:rFonts w:ascii="Times" w:eastAsiaTheme="minorHAnsi" w:hAnsi="Times" w:cs="Times"/>
          <w:sz w:val="21"/>
          <w:szCs w:val="21"/>
        </w:rPr>
      </w:pPr>
      <w:r w:rsidRPr="003E3C88">
        <w:rPr>
          <w:rFonts w:ascii="Times" w:eastAsiaTheme="minorHAnsi" w:hAnsi="Times" w:cs="Times"/>
          <w:sz w:val="21"/>
          <w:szCs w:val="21"/>
        </w:rPr>
        <w:t xml:space="preserve">All contracts in </w:t>
      </w:r>
      <w:r w:rsidR="00FB61D7">
        <w:rPr>
          <w:rFonts w:ascii="Times" w:eastAsiaTheme="minorHAnsi" w:hAnsi="Times" w:cs="Times"/>
          <w:sz w:val="21"/>
          <w:szCs w:val="21"/>
          <w:u w:val="single"/>
        </w:rPr>
        <w:t>excess of $2</w:t>
      </w:r>
      <w:r w:rsidRPr="003E3C88">
        <w:rPr>
          <w:rFonts w:ascii="Times" w:eastAsiaTheme="minorHAnsi" w:hAnsi="Times" w:cs="Times"/>
          <w:sz w:val="21"/>
          <w:szCs w:val="21"/>
          <w:u w:val="single"/>
        </w:rPr>
        <w:t>0,000</w:t>
      </w:r>
      <w:r w:rsidRPr="003E3C88">
        <w:rPr>
          <w:rFonts w:ascii="Times" w:eastAsiaTheme="minorHAnsi" w:hAnsi="Times" w:cs="Times"/>
          <w:sz w:val="21"/>
          <w:szCs w:val="21"/>
        </w:rPr>
        <w:t xml:space="preserve"> must address termination for cause and for </w:t>
      </w:r>
      <w:r w:rsidR="0098310E">
        <w:rPr>
          <w:rFonts w:ascii="Times" w:eastAsiaTheme="minorHAnsi" w:hAnsi="Times" w:cs="Times"/>
          <w:sz w:val="21"/>
          <w:szCs w:val="21"/>
        </w:rPr>
        <w:t>c</w:t>
      </w:r>
      <w:r w:rsidRPr="003E3C88">
        <w:rPr>
          <w:rFonts w:ascii="Times" w:eastAsiaTheme="minorHAnsi" w:hAnsi="Times" w:cs="Times"/>
          <w:sz w:val="21"/>
          <w:szCs w:val="21"/>
        </w:rPr>
        <w:t>onvenience by the non-Federal entity including the manner by which it will be effected and the basis for settlement.</w:t>
      </w:r>
      <w:r w:rsidRPr="003E3C88">
        <w:rPr>
          <w:rFonts w:ascii="Times" w:eastAsiaTheme="minorHAnsi" w:hAnsi="Times" w:cs="Times"/>
          <w:sz w:val="21"/>
          <w:szCs w:val="21"/>
        </w:rPr>
        <w:tab/>
      </w: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Miscellaneous </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FSMC shall comply with the provisions of the proposal specifications, which are hereby in all respects made a part of this contract. </w:t>
      </w:r>
    </w:p>
    <w:p w:rsidR="00917DDE" w:rsidRPr="00970F2C"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No provision of this contract shall be assigned or subcontracted without </w:t>
      </w:r>
      <w:r w:rsidRPr="004A2D2A">
        <w:rPr>
          <w:rFonts w:ascii="Times" w:hAnsi="Times" w:cs="Times"/>
          <w:b/>
          <w:color w:val="211D1E"/>
          <w:sz w:val="21"/>
          <w:szCs w:val="21"/>
        </w:rPr>
        <w:t xml:space="preserve">prior </w:t>
      </w:r>
      <w:r w:rsidRPr="003E3C88">
        <w:rPr>
          <w:rFonts w:ascii="Times" w:hAnsi="Times" w:cs="Times"/>
          <w:color w:val="211D1E"/>
          <w:sz w:val="21"/>
          <w:szCs w:val="21"/>
        </w:rPr>
        <w:t xml:space="preserve">written consent of the SFA and the State </w:t>
      </w:r>
      <w:r w:rsidR="001711EE">
        <w:rPr>
          <w:rFonts w:ascii="Times" w:hAnsi="Times" w:cs="Times"/>
          <w:color w:val="211D1E"/>
          <w:sz w:val="21"/>
          <w:szCs w:val="21"/>
        </w:rPr>
        <w:t>A</w:t>
      </w:r>
      <w:r w:rsidRPr="003E3C88">
        <w:rPr>
          <w:rFonts w:ascii="Times" w:hAnsi="Times" w:cs="Times"/>
          <w:color w:val="211D1E"/>
          <w:sz w:val="21"/>
          <w:szCs w:val="21"/>
        </w:rPr>
        <w:t>gency</w:t>
      </w:r>
      <w:r w:rsidR="001711EE">
        <w:rPr>
          <w:rFonts w:ascii="Times" w:hAnsi="Times" w:cs="Times"/>
          <w:color w:val="211D1E"/>
          <w:sz w:val="21"/>
          <w:szCs w:val="21"/>
        </w:rPr>
        <w:t>.</w:t>
      </w:r>
      <w:r w:rsidRPr="003E3C88">
        <w:rPr>
          <w:rFonts w:ascii="Times" w:hAnsi="Times" w:cs="Times"/>
          <w:color w:val="211D1E"/>
          <w:sz w:val="21"/>
          <w:szCs w:val="21"/>
        </w:rPr>
        <w:t xml:space="preserve">  </w:t>
      </w:r>
      <w:r w:rsidRPr="00970F2C">
        <w:rPr>
          <w:rFonts w:ascii="Times" w:hAnsi="Times" w:cs="Times"/>
          <w:i/>
          <w:color w:val="211D1E"/>
          <w:sz w:val="21"/>
          <w:szCs w:val="21"/>
        </w:rPr>
        <w:t>Any</w:t>
      </w:r>
      <w:r w:rsidRPr="00970F2C">
        <w:rPr>
          <w:rFonts w:ascii="Times" w:hAnsi="Times" w:cs="Times"/>
          <w:color w:val="211D1E"/>
          <w:sz w:val="21"/>
          <w:szCs w:val="21"/>
        </w:rPr>
        <w:t xml:space="preserve"> amendment to the contra</w:t>
      </w:r>
      <w:r w:rsidR="001711EE" w:rsidRPr="00970F2C">
        <w:rPr>
          <w:rFonts w:ascii="Times" w:hAnsi="Times" w:cs="Times"/>
          <w:color w:val="211D1E"/>
          <w:sz w:val="21"/>
          <w:szCs w:val="21"/>
        </w:rPr>
        <w:t xml:space="preserve">ct must be approved by </w:t>
      </w:r>
      <w:r w:rsidR="00B65E7D">
        <w:rPr>
          <w:rFonts w:ascii="Times" w:hAnsi="Times" w:cs="Times"/>
          <w:color w:val="211D1E"/>
          <w:sz w:val="21"/>
          <w:szCs w:val="21"/>
        </w:rPr>
        <w:t xml:space="preserve">ADE CNU </w:t>
      </w:r>
      <w:r w:rsidR="001711EE" w:rsidRPr="00970F2C">
        <w:rPr>
          <w:rFonts w:ascii="Times" w:hAnsi="Times" w:cs="Times"/>
          <w:color w:val="211D1E"/>
          <w:sz w:val="21"/>
          <w:szCs w:val="21"/>
        </w:rPr>
        <w:t>before implementation.</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No waiver of any default shall be construed to be or constitute a waiver of any subsequent claim. </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 </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Payments on any claim shall not preclude the SFA from making a claim for adjustment on any item found not to have been in accordance with the provisions of this contract and bid </w:t>
      </w:r>
      <w:r w:rsidRPr="003E3C88">
        <w:rPr>
          <w:rFonts w:ascii="Times" w:hAnsi="Times" w:cs="Times"/>
          <w:color w:val="211D1E"/>
          <w:sz w:val="21"/>
          <w:szCs w:val="21"/>
        </w:rPr>
        <w:lastRenderedPageBreak/>
        <w:t xml:space="preserve">specifications. </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The SFA shall be responsible for ensuring the resolution of program review and audit findings. </w:t>
      </w:r>
      <w:r w:rsidR="001711EE">
        <w:rPr>
          <w:rFonts w:ascii="Times" w:hAnsi="Times" w:cs="Times"/>
          <w:color w:val="211D1E"/>
          <w:sz w:val="21"/>
          <w:szCs w:val="21"/>
        </w:rPr>
        <w:t>FSMC may assist the SFA in any Administrative Review (AR) or Audit Findings found during the contracted time.</w:t>
      </w:r>
    </w:p>
    <w:p w:rsidR="00917DDE" w:rsidRPr="003E3C88" w:rsidRDefault="00917DDE" w:rsidP="004F3D87">
      <w:pPr>
        <w:pStyle w:val="CM86"/>
        <w:numPr>
          <w:ilvl w:val="1"/>
          <w:numId w:val="41"/>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This contract is subject to review and approval by the State Agency. </w:t>
      </w:r>
    </w:p>
    <w:p w:rsidR="00917DDE" w:rsidRPr="007D06DF" w:rsidRDefault="00917DDE"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Insurance </w:t>
      </w:r>
    </w:p>
    <w:p w:rsidR="00B57FA0" w:rsidRPr="00B57FA0" w:rsidRDefault="00917DDE" w:rsidP="004F3D87">
      <w:pPr>
        <w:pStyle w:val="CM86"/>
        <w:numPr>
          <w:ilvl w:val="0"/>
          <w:numId w:val="42"/>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shall maintain the insurance coverage set forth below for each accident provided by insurance companies authorized to do business in the state of Arkansas. A Certificate of Insurance of the FSMC’s insurance coverage indicating these amounts must be submitted at the time of award. This must be completed by the SFA. </w:t>
      </w:r>
      <w:r w:rsidR="00B57FA0">
        <w:rPr>
          <w:rFonts w:ascii="Times" w:hAnsi="Times" w:cs="Times"/>
          <w:color w:val="211D1E"/>
          <w:sz w:val="21"/>
          <w:szCs w:val="21"/>
        </w:rPr>
        <w:t xml:space="preserve">All insurance requirements must be specified as included in the administrative and/or management fee </w:t>
      </w:r>
      <w:r w:rsidR="00B57FA0">
        <w:rPr>
          <w:rFonts w:ascii="Times" w:hAnsi="Times" w:cs="Times"/>
          <w:b/>
          <w:color w:val="211D1E"/>
          <w:sz w:val="21"/>
          <w:szCs w:val="21"/>
          <w:u w:val="single"/>
        </w:rPr>
        <w:t>or</w:t>
      </w:r>
      <w:r w:rsidR="00B57FA0">
        <w:rPr>
          <w:rFonts w:ascii="Times" w:hAnsi="Times" w:cs="Times"/>
          <w:color w:val="211D1E"/>
          <w:sz w:val="21"/>
          <w:szCs w:val="21"/>
        </w:rPr>
        <w:t xml:space="preserve"> if the insurance will </w:t>
      </w:r>
      <w:r w:rsidR="00851482">
        <w:rPr>
          <w:rFonts w:ascii="Times" w:hAnsi="Times" w:cs="Times"/>
          <w:color w:val="211D1E"/>
          <w:sz w:val="21"/>
          <w:szCs w:val="21"/>
        </w:rPr>
        <w:t xml:space="preserve">be </w:t>
      </w:r>
      <w:r w:rsidR="00B57FA0">
        <w:rPr>
          <w:rFonts w:ascii="Times" w:hAnsi="Times" w:cs="Times"/>
          <w:color w:val="211D1E"/>
          <w:sz w:val="21"/>
          <w:szCs w:val="21"/>
        </w:rPr>
        <w:t xml:space="preserve">billed as a direct cost to the SFA.  All costs must be included in the overall price during the evaluation and scoring phase for the contract award.  </w:t>
      </w:r>
      <w:r w:rsidR="00B57FA0">
        <w:rPr>
          <w:rFonts w:ascii="Times" w:hAnsi="Times" w:cs="Times"/>
          <w:i/>
          <w:color w:val="211D1E"/>
          <w:sz w:val="21"/>
          <w:szCs w:val="21"/>
        </w:rPr>
        <w:t>Contracting with Food Service Management Companies:  Guidance for School Food Authorities.</w:t>
      </w:r>
    </w:p>
    <w:p w:rsidR="00917DDE" w:rsidRDefault="00B57FA0" w:rsidP="004F3D87">
      <w:pPr>
        <w:pStyle w:val="CM86"/>
        <w:numPr>
          <w:ilvl w:val="0"/>
          <w:numId w:val="42"/>
        </w:numPr>
        <w:spacing w:after="0" w:line="240" w:lineRule="atLeast"/>
        <w:ind w:left="1440"/>
        <w:rPr>
          <w:rFonts w:ascii="Times" w:hAnsi="Times" w:cs="Times"/>
          <w:color w:val="211D1E"/>
          <w:sz w:val="21"/>
          <w:szCs w:val="21"/>
        </w:rPr>
      </w:pPr>
      <w:r>
        <w:rPr>
          <w:rFonts w:ascii="Times" w:hAnsi="Times" w:cs="Times"/>
          <w:color w:val="211D1E"/>
          <w:sz w:val="21"/>
          <w:szCs w:val="21"/>
        </w:rPr>
        <w:t>Insurance will be part of the administrative/management fee</w:t>
      </w:r>
      <w:r w:rsidRPr="00B57FA0">
        <w:rPr>
          <w:rFonts w:ascii="Times" w:hAnsi="Times" w:cs="Times"/>
          <w:b/>
          <w:color w:val="211D1E"/>
          <w:sz w:val="21"/>
          <w:szCs w:val="21"/>
        </w:rPr>
        <w:t>.</w:t>
      </w:r>
      <w:r w:rsidRPr="00B57FA0">
        <w:rPr>
          <w:rFonts w:ascii="Times" w:hAnsi="Times" w:cs="Times"/>
          <w:b/>
          <w:i/>
          <w:color w:val="211D1E"/>
          <w:sz w:val="21"/>
          <w:szCs w:val="21"/>
        </w:rPr>
        <w:t xml:space="preserve">  </w:t>
      </w:r>
      <w:r w:rsidRPr="00B57FA0">
        <w:rPr>
          <w:rFonts w:ascii="Times" w:hAnsi="Times" w:cs="Times"/>
          <w:b/>
          <w:color w:val="211D1E"/>
          <w:sz w:val="21"/>
          <w:szCs w:val="21"/>
        </w:rPr>
        <w:t>Yes or No</w:t>
      </w:r>
      <w:r>
        <w:rPr>
          <w:rFonts w:ascii="Times" w:hAnsi="Times" w:cs="Times"/>
          <w:i/>
          <w:color w:val="211D1E"/>
          <w:sz w:val="21"/>
          <w:szCs w:val="21"/>
        </w:rPr>
        <w:t xml:space="preserve"> </w:t>
      </w:r>
    </w:p>
    <w:p w:rsidR="00FB61D7" w:rsidRPr="00FB61D7" w:rsidRDefault="00B57FA0" w:rsidP="004F3D87">
      <w:pPr>
        <w:pStyle w:val="Default"/>
        <w:numPr>
          <w:ilvl w:val="0"/>
          <w:numId w:val="42"/>
        </w:numPr>
        <w:tabs>
          <w:tab w:val="left" w:pos="630"/>
        </w:tabs>
        <w:ind w:left="1440"/>
        <w:rPr>
          <w:rFonts w:ascii="Times" w:hAnsi="Times" w:cs="Times"/>
          <w:b/>
          <w:sz w:val="21"/>
          <w:szCs w:val="21"/>
        </w:rPr>
      </w:pPr>
      <w:r w:rsidRPr="00B57FA0">
        <w:rPr>
          <w:rFonts w:ascii="Times" w:hAnsi="Times" w:cs="Times"/>
          <w:sz w:val="21"/>
          <w:szCs w:val="21"/>
        </w:rPr>
        <w:t xml:space="preserve">Insurance will be paid by the SFA as a line item on invoices provided to the district.  </w:t>
      </w:r>
    </w:p>
    <w:p w:rsidR="00B57FA0" w:rsidRPr="00FB61D7" w:rsidRDefault="00B57FA0" w:rsidP="00FB61D7">
      <w:pPr>
        <w:pStyle w:val="Default"/>
        <w:tabs>
          <w:tab w:val="left" w:pos="630"/>
        </w:tabs>
        <w:ind w:left="1440"/>
        <w:rPr>
          <w:rFonts w:ascii="Times" w:hAnsi="Times" w:cs="Times"/>
          <w:b/>
          <w:sz w:val="21"/>
          <w:szCs w:val="21"/>
        </w:rPr>
      </w:pPr>
      <w:r w:rsidRPr="00FB61D7">
        <w:rPr>
          <w:rFonts w:ascii="Times" w:hAnsi="Times" w:cs="Times"/>
          <w:b/>
          <w:sz w:val="21"/>
          <w:szCs w:val="21"/>
        </w:rPr>
        <w:t>Yes or No</w:t>
      </w:r>
    </w:p>
    <w:p w:rsidR="00917DDE" w:rsidRPr="003E3C88" w:rsidRDefault="00917DDE" w:rsidP="004F3D87">
      <w:pPr>
        <w:pStyle w:val="CM86"/>
        <w:numPr>
          <w:ilvl w:val="0"/>
          <w:numId w:val="42"/>
        </w:numPr>
        <w:spacing w:after="0" w:line="240" w:lineRule="atLeast"/>
        <w:ind w:left="1440"/>
        <w:rPr>
          <w:rFonts w:ascii="Times" w:hAnsi="Times" w:cs="Times"/>
          <w:color w:val="211D1E"/>
          <w:sz w:val="21"/>
          <w:szCs w:val="21"/>
        </w:rPr>
      </w:pPr>
      <w:r w:rsidRPr="00B57FA0">
        <w:rPr>
          <w:rFonts w:ascii="Times" w:hAnsi="Times" w:cs="Times"/>
          <w:color w:val="211D1E"/>
          <w:sz w:val="21"/>
          <w:szCs w:val="21"/>
        </w:rPr>
        <w:t>Comprehensive General Liability—includes cov</w:t>
      </w:r>
      <w:r w:rsidRPr="003E3C88">
        <w:rPr>
          <w:rFonts w:ascii="Times" w:hAnsi="Times" w:cs="Times"/>
          <w:color w:val="211D1E"/>
          <w:sz w:val="21"/>
          <w:szCs w:val="21"/>
        </w:rPr>
        <w:t xml:space="preserve">erage for: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 xml:space="preserve">Premises—Operations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 xml:space="preserve">Products—Completed Operations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 xml:space="preserve">Contractual Insurance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 xml:space="preserve">Broad Form Property Damage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 xml:space="preserve">Independent Contractors </w:t>
      </w:r>
    </w:p>
    <w:p w:rsidR="00917DDE" w:rsidRPr="003E3C88" w:rsidRDefault="00917DDE" w:rsidP="004F3D87">
      <w:pPr>
        <w:pStyle w:val="Default"/>
        <w:numPr>
          <w:ilvl w:val="0"/>
          <w:numId w:val="43"/>
        </w:numPr>
        <w:ind w:left="2160"/>
        <w:rPr>
          <w:rFonts w:ascii="Times" w:hAnsi="Times" w:cs="Times"/>
          <w:color w:val="211D1E"/>
          <w:sz w:val="21"/>
          <w:szCs w:val="21"/>
        </w:rPr>
      </w:pPr>
      <w:r w:rsidRPr="003E3C88">
        <w:rPr>
          <w:rFonts w:ascii="Times" w:hAnsi="Times" w:cs="Times"/>
          <w:color w:val="211D1E"/>
          <w:sz w:val="21"/>
          <w:szCs w:val="21"/>
        </w:rPr>
        <w:t>Personal Injury $ _________ Combined Single Limit</w:t>
      </w:r>
    </w:p>
    <w:p w:rsidR="00917DDE" w:rsidRPr="003E3C88" w:rsidRDefault="00917DDE" w:rsidP="004F3D87">
      <w:pPr>
        <w:pStyle w:val="Default"/>
        <w:numPr>
          <w:ilvl w:val="0"/>
          <w:numId w:val="42"/>
        </w:numPr>
        <w:ind w:left="1440"/>
        <w:rPr>
          <w:rFonts w:ascii="Times" w:hAnsi="Times" w:cs="Times"/>
          <w:color w:val="211D1E"/>
          <w:sz w:val="21"/>
          <w:szCs w:val="21"/>
        </w:rPr>
      </w:pPr>
      <w:r w:rsidRPr="003E3C88">
        <w:rPr>
          <w:rFonts w:ascii="Times" w:hAnsi="Times" w:cs="Times"/>
          <w:color w:val="211D1E"/>
          <w:sz w:val="21"/>
          <w:szCs w:val="21"/>
        </w:rPr>
        <w:t xml:space="preserve">Automobile Liability: $ __________ Combined Single Limit </w:t>
      </w:r>
    </w:p>
    <w:p w:rsidR="00917DDE" w:rsidRPr="003E3C88" w:rsidRDefault="00917DDE" w:rsidP="004F3D87">
      <w:pPr>
        <w:pStyle w:val="Default"/>
        <w:numPr>
          <w:ilvl w:val="0"/>
          <w:numId w:val="42"/>
        </w:numPr>
        <w:tabs>
          <w:tab w:val="left" w:pos="1980"/>
        </w:tabs>
        <w:ind w:left="1440"/>
        <w:rPr>
          <w:rFonts w:ascii="Times" w:hAnsi="Times" w:cs="Times"/>
          <w:color w:val="211D1E"/>
          <w:sz w:val="21"/>
          <w:szCs w:val="21"/>
        </w:rPr>
      </w:pPr>
      <w:r w:rsidRPr="003E3C88">
        <w:rPr>
          <w:rFonts w:ascii="Times" w:hAnsi="Times" w:cs="Times"/>
          <w:color w:val="211D1E"/>
          <w:sz w:val="21"/>
          <w:szCs w:val="21"/>
        </w:rPr>
        <w:t xml:space="preserve">Workers’ Compensation—Statutory; Employer’s Liability—$ ___________ </w:t>
      </w:r>
    </w:p>
    <w:p w:rsidR="00917DDE" w:rsidRPr="003E3C88" w:rsidRDefault="00917DDE" w:rsidP="004F3D87">
      <w:pPr>
        <w:pStyle w:val="Default"/>
        <w:numPr>
          <w:ilvl w:val="0"/>
          <w:numId w:val="42"/>
        </w:numPr>
        <w:tabs>
          <w:tab w:val="left" w:pos="1980"/>
        </w:tabs>
        <w:ind w:left="1440"/>
        <w:rPr>
          <w:rFonts w:ascii="Times" w:hAnsi="Times" w:cs="Times"/>
          <w:color w:val="211D1E"/>
          <w:sz w:val="21"/>
          <w:szCs w:val="21"/>
        </w:rPr>
      </w:pPr>
      <w:r w:rsidRPr="003E3C88">
        <w:rPr>
          <w:rFonts w:ascii="Times" w:hAnsi="Times" w:cs="Times"/>
          <w:color w:val="211D1E"/>
          <w:sz w:val="21"/>
          <w:szCs w:val="21"/>
        </w:rPr>
        <w:t>Excess Umbrella Liability: $ ____________ Combined Single Unit</w:t>
      </w:r>
    </w:p>
    <w:p w:rsidR="00917DDE" w:rsidRPr="003E3C88" w:rsidRDefault="00917DDE" w:rsidP="004F3D87">
      <w:pPr>
        <w:pStyle w:val="CM37"/>
        <w:numPr>
          <w:ilvl w:val="0"/>
          <w:numId w:val="42"/>
        </w:numPr>
        <w:spacing w:line="240" w:lineRule="auto"/>
        <w:ind w:left="1440"/>
        <w:rPr>
          <w:rFonts w:ascii="Times" w:hAnsi="Times" w:cs="Times"/>
          <w:color w:val="211D1E"/>
          <w:sz w:val="21"/>
          <w:szCs w:val="21"/>
        </w:rPr>
      </w:pPr>
      <w:r>
        <w:rPr>
          <w:rFonts w:ascii="Times" w:hAnsi="Times" w:cs="Times"/>
          <w:color w:val="211D1E"/>
          <w:sz w:val="21"/>
          <w:szCs w:val="21"/>
        </w:rPr>
        <w:t>T</w:t>
      </w:r>
      <w:r w:rsidRPr="003E3C88">
        <w:rPr>
          <w:rFonts w:ascii="Times" w:hAnsi="Times" w:cs="Times"/>
          <w:color w:val="211D1E"/>
          <w:sz w:val="21"/>
          <w:szCs w:val="21"/>
        </w:rPr>
        <w:t>he SFA shall be named as additional insured on General Liability, Automobile, and Excess</w:t>
      </w:r>
      <w:r w:rsidRPr="003E3C88">
        <w:rPr>
          <w:rFonts w:ascii="Times" w:hAnsi="Times" w:cs="Times"/>
          <w:color w:val="211D1E"/>
          <w:sz w:val="21"/>
          <w:szCs w:val="21"/>
        </w:rPr>
        <w:tab/>
        <w:t xml:space="preserve">  Umbrella. The FSMC must provide a waiver of subrogation in favor of the SFA for General Liability, Automobile, Workers’ Compensation, and Excess Umbrella. </w:t>
      </w:r>
    </w:p>
    <w:p w:rsidR="00917DDE" w:rsidRPr="003E3C88" w:rsidRDefault="00917DDE" w:rsidP="004F3D87">
      <w:pPr>
        <w:pStyle w:val="CM86"/>
        <w:numPr>
          <w:ilvl w:val="0"/>
          <w:numId w:val="42"/>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contract of insurance shall provide for notice to the SFA of cancellation of insurance policies 30 days before such cancellation is to take effect. </w:t>
      </w:r>
    </w:p>
    <w:p w:rsidR="00A827F3" w:rsidRPr="003E3C88" w:rsidRDefault="00A827F3" w:rsidP="00917DDE">
      <w:pPr>
        <w:pStyle w:val="Default"/>
        <w:rPr>
          <w:rFonts w:ascii="Times" w:hAnsi="Times" w:cs="Times"/>
          <w:sz w:val="21"/>
          <w:szCs w:val="21"/>
        </w:rPr>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Optional Requirements to Be Included—To be completed by the SFA </w:t>
      </w:r>
    </w:p>
    <w:p w:rsidR="00917DDE" w:rsidRDefault="00917DDE" w:rsidP="004F3D87">
      <w:pPr>
        <w:pStyle w:val="CM86"/>
        <w:numPr>
          <w:ilvl w:val="0"/>
          <w:numId w:val="44"/>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district </w:t>
      </w:r>
      <w:r w:rsidRPr="003E3C88">
        <w:rPr>
          <w:rFonts w:ascii="Times" w:hAnsi="Times" w:cs="Times"/>
          <w:b/>
          <w:color w:val="211D1E"/>
          <w:sz w:val="21"/>
          <w:szCs w:val="21"/>
          <w:u w:val="single"/>
        </w:rPr>
        <w:t>will/will not (circle one)</w:t>
      </w:r>
      <w:r w:rsidRPr="003E3C88">
        <w:rPr>
          <w:rFonts w:ascii="Times" w:hAnsi="Times" w:cs="Times"/>
          <w:color w:val="211D1E"/>
          <w:sz w:val="21"/>
          <w:szCs w:val="21"/>
        </w:rPr>
        <w:t xml:space="preserve"> reimburse for reasonable cellular telephone expense incurred by the Director for communications related to the contract. Reasonable expenses shall not include additional services such as paging, e-mail, or voice mail. If allowed, it must be charged as an expense by the FSMC. </w:t>
      </w:r>
    </w:p>
    <w:p w:rsidR="004B12FE" w:rsidRPr="004B12FE" w:rsidRDefault="004B12FE" w:rsidP="004B12FE">
      <w:pPr>
        <w:pStyle w:val="Default"/>
      </w:pPr>
    </w:p>
    <w:p w:rsidR="00917DDE" w:rsidRDefault="00917DDE" w:rsidP="004F3D87">
      <w:pPr>
        <w:pStyle w:val="CM86"/>
        <w:numPr>
          <w:ilvl w:val="0"/>
          <w:numId w:val="44"/>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district </w:t>
      </w:r>
      <w:r w:rsidRPr="003E3C88">
        <w:rPr>
          <w:rFonts w:ascii="Times" w:hAnsi="Times" w:cs="Times"/>
          <w:b/>
          <w:color w:val="211D1E"/>
          <w:sz w:val="21"/>
          <w:szCs w:val="21"/>
          <w:u w:val="single"/>
        </w:rPr>
        <w:t>will/will not (circle one)</w:t>
      </w:r>
      <w:r w:rsidRPr="003E3C88">
        <w:rPr>
          <w:rFonts w:ascii="Times" w:hAnsi="Times" w:cs="Times"/>
          <w:color w:val="211D1E"/>
          <w:sz w:val="21"/>
          <w:szCs w:val="21"/>
        </w:rPr>
        <w:t xml:space="preserve"> reimburse for travel expenses for on-site FSMC staff </w:t>
      </w:r>
      <w:r w:rsidR="004B12FE">
        <w:rPr>
          <w:rFonts w:ascii="Times" w:hAnsi="Times" w:cs="Times"/>
          <w:color w:val="211D1E"/>
          <w:sz w:val="21"/>
          <w:szCs w:val="21"/>
        </w:rPr>
        <w:t xml:space="preserve">that are </w:t>
      </w:r>
      <w:r w:rsidRPr="003E3C88">
        <w:rPr>
          <w:rFonts w:ascii="Times" w:hAnsi="Times" w:cs="Times"/>
          <w:color w:val="211D1E"/>
          <w:sz w:val="21"/>
          <w:szCs w:val="21"/>
        </w:rPr>
        <w:t xml:space="preserve">allowable direct costs related to the contract and which are approved in advance. Reasonable expenses shall include mileage reimbursement, lodging (at the lowest available room rate), and reasonable meal expenses. Mileage, lodging, and meal expenses will be reimbursed at the same rate as received by SFA employees. </w:t>
      </w:r>
    </w:p>
    <w:p w:rsidR="004B12FE" w:rsidRPr="004B12FE" w:rsidRDefault="004B12FE" w:rsidP="004B12FE">
      <w:pPr>
        <w:pStyle w:val="Default"/>
      </w:pPr>
    </w:p>
    <w:p w:rsidR="00917DDE" w:rsidRDefault="00917DDE" w:rsidP="004F3D87">
      <w:pPr>
        <w:pStyle w:val="CM86"/>
        <w:numPr>
          <w:ilvl w:val="0"/>
          <w:numId w:val="44"/>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district </w:t>
      </w:r>
      <w:r w:rsidRPr="003E3C88">
        <w:rPr>
          <w:rFonts w:ascii="Times" w:hAnsi="Times" w:cs="Times"/>
          <w:b/>
          <w:color w:val="211D1E"/>
          <w:sz w:val="21"/>
          <w:szCs w:val="21"/>
          <w:u w:val="single"/>
        </w:rPr>
        <w:t>will/will not (circle one)</w:t>
      </w:r>
      <w:r w:rsidRPr="003E3C88">
        <w:rPr>
          <w:rFonts w:ascii="Times" w:hAnsi="Times" w:cs="Times"/>
          <w:color w:val="211D1E"/>
          <w:sz w:val="21"/>
          <w:szCs w:val="21"/>
        </w:rPr>
        <w:t xml:space="preserve"> reimburse reasonable mileage expense of the FSMC Director for allowable local travel related to the contract based on the same mileage rate as received by SFA employees. This mileage rate is $ _____. </w:t>
      </w:r>
    </w:p>
    <w:p w:rsidR="004B12FE" w:rsidRPr="004B12FE" w:rsidRDefault="004B12FE" w:rsidP="004B12FE">
      <w:pPr>
        <w:pStyle w:val="Default"/>
      </w:pPr>
    </w:p>
    <w:p w:rsidR="00917DDE" w:rsidRDefault="00917DDE" w:rsidP="004F3D87">
      <w:pPr>
        <w:pStyle w:val="CM86"/>
        <w:numPr>
          <w:ilvl w:val="0"/>
          <w:numId w:val="44"/>
        </w:numPr>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following provisions </w:t>
      </w:r>
      <w:r w:rsidRPr="003E3C88">
        <w:rPr>
          <w:rFonts w:ascii="Times" w:hAnsi="Times" w:cs="Times"/>
          <w:b/>
          <w:color w:val="211D1E"/>
          <w:sz w:val="21"/>
          <w:szCs w:val="21"/>
          <w:u w:val="single"/>
        </w:rPr>
        <w:t>will/will not (circle one)</w:t>
      </w:r>
      <w:r w:rsidRPr="003E3C88">
        <w:rPr>
          <w:rFonts w:ascii="Times" w:hAnsi="Times" w:cs="Times"/>
          <w:color w:val="211D1E"/>
          <w:sz w:val="21"/>
          <w:szCs w:val="21"/>
        </w:rPr>
        <w:t xml:space="preserve"> apply to FSMC investment (to be completed by the SFA): </w:t>
      </w:r>
    </w:p>
    <w:p w:rsidR="004B12FE" w:rsidRPr="004B12FE" w:rsidRDefault="004B12FE" w:rsidP="004B12FE">
      <w:pPr>
        <w:pStyle w:val="Default"/>
      </w:pPr>
    </w:p>
    <w:p w:rsidR="00917DDE" w:rsidRPr="003E3C88" w:rsidRDefault="00917DDE" w:rsidP="00917DDE">
      <w:pPr>
        <w:pStyle w:val="CM86"/>
        <w:spacing w:after="0" w:line="240" w:lineRule="atLeast"/>
        <w:ind w:left="1440"/>
        <w:rPr>
          <w:rFonts w:ascii="Times" w:hAnsi="Times" w:cs="Times"/>
          <w:color w:val="211D1E"/>
          <w:sz w:val="21"/>
          <w:szCs w:val="21"/>
        </w:rPr>
      </w:pPr>
      <w:r w:rsidRPr="003E3C88">
        <w:rPr>
          <w:rFonts w:ascii="Times" w:hAnsi="Times" w:cs="Times"/>
          <w:color w:val="211D1E"/>
          <w:sz w:val="21"/>
          <w:szCs w:val="21"/>
        </w:rPr>
        <w:t xml:space="preserve">The FSMC </w:t>
      </w:r>
      <w:r w:rsidRPr="003E3C88">
        <w:rPr>
          <w:rFonts w:ascii="Times" w:hAnsi="Times" w:cs="Times"/>
          <w:b/>
          <w:color w:val="211D1E"/>
          <w:sz w:val="21"/>
          <w:szCs w:val="21"/>
          <w:u w:val="single"/>
        </w:rPr>
        <w:t>may/may not (circle one)</w:t>
      </w:r>
      <w:r w:rsidRPr="003E3C88">
        <w:rPr>
          <w:rFonts w:ascii="Times" w:hAnsi="Times" w:cs="Times"/>
          <w:color w:val="211D1E"/>
          <w:sz w:val="21"/>
          <w:szCs w:val="21"/>
        </w:rPr>
        <w:t xml:space="preserve"> purchase equipment for the food service program in an amount not to exceed _________. The </w:t>
      </w:r>
      <w:r w:rsidRPr="003E3C88">
        <w:rPr>
          <w:rFonts w:ascii="Times" w:hAnsi="Times" w:cs="Times"/>
          <w:b/>
          <w:color w:val="211D1E"/>
          <w:sz w:val="21"/>
          <w:szCs w:val="21"/>
        </w:rPr>
        <w:t>FSMC</w:t>
      </w:r>
      <w:r w:rsidRPr="003E3C88">
        <w:rPr>
          <w:rFonts w:ascii="Times" w:hAnsi="Times" w:cs="Times"/>
          <w:color w:val="211D1E"/>
          <w:sz w:val="21"/>
          <w:szCs w:val="21"/>
        </w:rPr>
        <w:t xml:space="preserve"> shall be subject to the same procurement requirements to which the district is subject in any procurement action and </w:t>
      </w:r>
      <w:r w:rsidRPr="003E3C88">
        <w:rPr>
          <w:rFonts w:ascii="Times" w:hAnsi="Times" w:cs="Times"/>
          <w:b/>
          <w:color w:val="211D1E"/>
          <w:sz w:val="21"/>
          <w:szCs w:val="21"/>
        </w:rPr>
        <w:t>may not serve as a vendor when procuring on behalf of the school food service.</w:t>
      </w:r>
      <w:r w:rsidRPr="003E3C88">
        <w:rPr>
          <w:rFonts w:ascii="Times" w:hAnsi="Times" w:cs="Times"/>
          <w:color w:val="211D1E"/>
          <w:sz w:val="21"/>
          <w:szCs w:val="21"/>
        </w:rPr>
        <w:t xml:space="preserve"> The district shall repay at the rate specified when the equipment was purchased, which sum shall be charged to the district as an Operating Expense of the food service program. Ownership of the investment will vest in the district upon full payment of the purchase price to the FSMC. Upon such payment, the FSMC shall deliver a Bill of Sale evidencing transfer of title to the equipment to the district. </w:t>
      </w:r>
      <w:r w:rsidRPr="003E3C88">
        <w:rPr>
          <w:rFonts w:ascii="Times" w:hAnsi="Times" w:cs="Times"/>
          <w:color w:val="211D1E"/>
          <w:sz w:val="21"/>
          <w:szCs w:val="21"/>
          <w:u w:val="single"/>
        </w:rPr>
        <w:t xml:space="preserve">Any equipment costing $5,000 or more or is </w:t>
      </w:r>
      <w:r w:rsidR="004B12FE">
        <w:rPr>
          <w:rFonts w:ascii="Times" w:hAnsi="Times" w:cs="Times"/>
          <w:color w:val="211D1E"/>
          <w:sz w:val="21"/>
          <w:szCs w:val="21"/>
          <w:u w:val="single"/>
        </w:rPr>
        <w:t>classified as “</w:t>
      </w:r>
      <w:r w:rsidRPr="003E3C88">
        <w:rPr>
          <w:rFonts w:ascii="Times" w:hAnsi="Times" w:cs="Times"/>
          <w:color w:val="211D1E"/>
          <w:sz w:val="21"/>
          <w:szCs w:val="21"/>
          <w:u w:val="single"/>
        </w:rPr>
        <w:t>sole source</w:t>
      </w:r>
      <w:r w:rsidR="004B12FE">
        <w:rPr>
          <w:rFonts w:ascii="Times" w:hAnsi="Times" w:cs="Times"/>
          <w:color w:val="211D1E"/>
          <w:sz w:val="21"/>
          <w:szCs w:val="21"/>
          <w:u w:val="single"/>
        </w:rPr>
        <w:t>”</w:t>
      </w:r>
      <w:r w:rsidRPr="003E3C88">
        <w:rPr>
          <w:rFonts w:ascii="Times" w:hAnsi="Times" w:cs="Times"/>
          <w:color w:val="211D1E"/>
          <w:sz w:val="21"/>
          <w:szCs w:val="21"/>
          <w:u w:val="single"/>
        </w:rPr>
        <w:t xml:space="preserve"> must be approved </w:t>
      </w:r>
      <w:r w:rsidRPr="003E3C88">
        <w:rPr>
          <w:rFonts w:ascii="Times" w:hAnsi="Times" w:cs="Times"/>
          <w:b/>
          <w:color w:val="211D1E"/>
          <w:sz w:val="21"/>
          <w:szCs w:val="21"/>
          <w:u w:val="single"/>
        </w:rPr>
        <w:t>in advance</w:t>
      </w:r>
      <w:r w:rsidRPr="003E3C88">
        <w:rPr>
          <w:rFonts w:ascii="Times" w:hAnsi="Times" w:cs="Times"/>
          <w:color w:val="211D1E"/>
          <w:sz w:val="21"/>
          <w:szCs w:val="21"/>
          <w:u w:val="single"/>
        </w:rPr>
        <w:t xml:space="preserve"> by the State Agency.  Commissioner’s Memo CNU-16-004.</w:t>
      </w:r>
      <w:r w:rsidRPr="003E3C88">
        <w:rPr>
          <w:rFonts w:ascii="Times" w:hAnsi="Times" w:cs="Times"/>
          <w:color w:val="211D1E"/>
          <w:sz w:val="21"/>
          <w:szCs w:val="21"/>
        </w:rPr>
        <w:t xml:space="preserve"> </w:t>
      </w:r>
    </w:p>
    <w:p w:rsidR="00917DDE" w:rsidRDefault="00917DDE" w:rsidP="00917DDE">
      <w:pPr>
        <w:pStyle w:val="CM86"/>
        <w:spacing w:after="0" w:line="240" w:lineRule="atLeast"/>
        <w:ind w:left="1440"/>
        <w:rPr>
          <w:rFonts w:ascii="Times" w:hAnsi="Times" w:cs="Times"/>
          <w:color w:val="211D1E"/>
          <w:sz w:val="21"/>
          <w:szCs w:val="21"/>
        </w:rPr>
      </w:pPr>
      <w:r w:rsidRPr="00FB61D7">
        <w:rPr>
          <w:rFonts w:ascii="Times" w:hAnsi="Times" w:cs="Times"/>
          <w:b/>
          <w:i/>
          <w:color w:val="211D1E"/>
          <w:sz w:val="21"/>
          <w:szCs w:val="21"/>
        </w:rPr>
        <w:t>If the Agreement expires or is terminated prior to the complete repayment of the investment, the district shall, on the expiration date, or within five days after receipt by either party of any notice of termination under this Agreement, either</w:t>
      </w:r>
      <w:r w:rsidRPr="00FB61D7">
        <w:rPr>
          <w:rFonts w:ascii="Times" w:hAnsi="Times" w:cs="Times"/>
          <w:i/>
          <w:color w:val="211D1E"/>
          <w:sz w:val="21"/>
          <w:szCs w:val="21"/>
        </w:rPr>
        <w:t xml:space="preserve"> </w:t>
      </w:r>
      <w:r w:rsidRPr="003E3C88">
        <w:rPr>
          <w:rFonts w:ascii="Times" w:hAnsi="Times" w:cs="Times"/>
          <w:color w:val="211D1E"/>
          <w:sz w:val="21"/>
          <w:szCs w:val="21"/>
        </w:rPr>
        <w:t xml:space="preserve">(SFA must mark appropriate box): </w:t>
      </w:r>
      <w:r w:rsidR="00B41DD1">
        <w:rPr>
          <w:rFonts w:ascii="Times" w:hAnsi="Times" w:cs="Times"/>
          <w:color w:val="211D1E"/>
          <w:sz w:val="21"/>
          <w:szCs w:val="21"/>
        </w:rPr>
        <w:tab/>
      </w:r>
    </w:p>
    <w:p w:rsidR="00917DDE" w:rsidRPr="00B41DD1" w:rsidRDefault="00B41DD1" w:rsidP="00B41DD1">
      <w:pPr>
        <w:pStyle w:val="CM86"/>
        <w:spacing w:after="0" w:line="240" w:lineRule="atLeast"/>
        <w:ind w:left="1080" w:firstLine="360"/>
        <w:outlineLvl w:val="0"/>
        <w:rPr>
          <w:rFonts w:ascii="Times" w:hAnsi="Times" w:cs="Times"/>
          <w:color w:val="211D1E"/>
          <w:sz w:val="21"/>
          <w:szCs w:val="21"/>
        </w:rPr>
      </w:pPr>
      <w:r>
        <w:rPr>
          <w:rFonts w:ascii="Times" w:hAnsi="Times" w:cs="Times"/>
          <w:color w:val="211D1E"/>
          <w:sz w:val="21"/>
          <w:szCs w:val="21"/>
        </w:rPr>
        <w:t xml:space="preserve">   </w:t>
      </w:r>
      <w:r w:rsidR="00917DDE" w:rsidRPr="00B41DD1">
        <w:rPr>
          <w:rFonts w:ascii="Times" w:hAnsi="Times" w:cs="Times"/>
          <w:color w:val="211D1E"/>
          <w:sz w:val="21"/>
          <w:szCs w:val="21"/>
        </w:rPr>
        <w:t xml:space="preserve"> Reimburse the FSMC the unpaid portion of the investment. </w:t>
      </w:r>
      <w:r w:rsidR="00917DDE" w:rsidRPr="00B41DD1">
        <w:rPr>
          <w:rFonts w:ascii="Times" w:hAnsi="Times" w:cs="Times"/>
          <w:b/>
          <w:bCs/>
          <w:i/>
          <w:iCs/>
          <w:color w:val="211D1E"/>
          <w:sz w:val="21"/>
          <w:szCs w:val="21"/>
        </w:rPr>
        <w:t xml:space="preserve">OR </w:t>
      </w:r>
    </w:p>
    <w:p w:rsidR="00917DDE" w:rsidRPr="00B41DD1" w:rsidRDefault="00B41DD1" w:rsidP="00B41DD1">
      <w:pPr>
        <w:pStyle w:val="CM86"/>
        <w:spacing w:after="0" w:line="240" w:lineRule="atLeast"/>
        <w:ind w:left="1080" w:firstLine="360"/>
        <w:outlineLvl w:val="0"/>
        <w:rPr>
          <w:rFonts w:ascii="Times" w:hAnsi="Times" w:cs="Times"/>
          <w:b/>
          <w:bCs/>
          <w:i/>
          <w:iCs/>
          <w:color w:val="211D1E"/>
          <w:sz w:val="21"/>
          <w:szCs w:val="21"/>
        </w:rPr>
      </w:pPr>
      <w:r>
        <w:rPr>
          <w:rFonts w:ascii="Times" w:hAnsi="Times" w:cs="Times"/>
          <w:color w:val="211D1E"/>
          <w:sz w:val="21"/>
          <w:szCs w:val="21"/>
        </w:rPr>
        <w:t xml:space="preserve">   </w:t>
      </w:r>
      <w:r w:rsidR="00917DDE" w:rsidRPr="00B41DD1">
        <w:rPr>
          <w:rFonts w:ascii="Times" w:hAnsi="Times" w:cs="Times"/>
          <w:color w:val="211D1E"/>
          <w:sz w:val="21"/>
          <w:szCs w:val="21"/>
        </w:rPr>
        <w:t xml:space="preserve"> Deliver the equipment or other items funded by the investment to the FSMC. </w:t>
      </w:r>
      <w:r w:rsidR="00917DDE" w:rsidRPr="00B41DD1">
        <w:rPr>
          <w:rFonts w:ascii="Times" w:hAnsi="Times" w:cs="Times"/>
          <w:b/>
          <w:bCs/>
          <w:i/>
          <w:iCs/>
          <w:color w:val="211D1E"/>
          <w:sz w:val="21"/>
          <w:szCs w:val="21"/>
        </w:rPr>
        <w:t xml:space="preserve">OR </w:t>
      </w:r>
    </w:p>
    <w:p w:rsidR="00B41DD1" w:rsidRDefault="00B41DD1" w:rsidP="00B41DD1">
      <w:pPr>
        <w:pStyle w:val="CM86"/>
        <w:spacing w:after="0" w:line="240" w:lineRule="atLeast"/>
        <w:ind w:left="1440"/>
        <w:rPr>
          <w:rFonts w:ascii="Times" w:hAnsi="Times" w:cs="Times"/>
          <w:color w:val="211D1E"/>
          <w:sz w:val="21"/>
          <w:szCs w:val="21"/>
        </w:rPr>
      </w:pPr>
      <w:r>
        <w:rPr>
          <w:rFonts w:ascii="Times" w:hAnsi="Times" w:cs="Times"/>
          <w:color w:val="211D1E"/>
          <w:sz w:val="21"/>
          <w:szCs w:val="21"/>
        </w:rPr>
        <w:t xml:space="preserve">   </w:t>
      </w:r>
      <w:r w:rsidR="00917DDE" w:rsidRPr="003E3C88">
        <w:rPr>
          <w:rFonts w:ascii="Times" w:hAnsi="Times" w:cs="Times"/>
          <w:color w:val="211D1E"/>
          <w:sz w:val="21"/>
          <w:szCs w:val="21"/>
        </w:rPr>
        <w:t xml:space="preserve"> Lease purchase the equipment or other items funded by the investment from the FSMC </w:t>
      </w:r>
      <w:r>
        <w:rPr>
          <w:rFonts w:ascii="Times" w:hAnsi="Times" w:cs="Times"/>
          <w:color w:val="211D1E"/>
          <w:sz w:val="21"/>
          <w:szCs w:val="21"/>
        </w:rPr>
        <w:tab/>
        <w:t xml:space="preserve">          </w:t>
      </w:r>
    </w:p>
    <w:p w:rsidR="00B41DD1" w:rsidRDefault="00B41DD1" w:rsidP="00B41DD1">
      <w:pPr>
        <w:pStyle w:val="CM86"/>
        <w:spacing w:after="0" w:line="240" w:lineRule="atLeast"/>
        <w:ind w:left="1440"/>
        <w:rPr>
          <w:rFonts w:ascii="Times" w:hAnsi="Times" w:cs="Times"/>
          <w:color w:val="211D1E"/>
          <w:sz w:val="21"/>
          <w:szCs w:val="21"/>
        </w:rPr>
      </w:pPr>
      <w:r>
        <w:rPr>
          <w:rFonts w:ascii="Times" w:hAnsi="Times" w:cs="Times"/>
          <w:color w:val="211D1E"/>
          <w:sz w:val="21"/>
          <w:szCs w:val="21"/>
        </w:rPr>
        <w:t xml:space="preserve">       </w:t>
      </w:r>
      <w:r w:rsidR="00917DDE" w:rsidRPr="003E3C88">
        <w:rPr>
          <w:rFonts w:ascii="Times" w:hAnsi="Times" w:cs="Times"/>
          <w:color w:val="211D1E"/>
          <w:sz w:val="21"/>
          <w:szCs w:val="21"/>
        </w:rPr>
        <w:t xml:space="preserve">and continue to pay the FSMC a monthly payment in the amount specified when the </w:t>
      </w:r>
    </w:p>
    <w:p w:rsidR="00701E29" w:rsidRDefault="004703FF" w:rsidP="00951C95">
      <w:pPr>
        <w:pStyle w:val="CM86"/>
        <w:spacing w:after="0" w:line="240" w:lineRule="atLeast"/>
        <w:ind w:left="1440"/>
        <w:rPr>
          <w:rFonts w:ascii="Times" w:hAnsi="Times" w:cs="Times"/>
          <w:color w:val="211D1E"/>
          <w:sz w:val="21"/>
          <w:szCs w:val="21"/>
        </w:rPr>
      </w:pPr>
      <w:r>
        <w:rPr>
          <w:rFonts w:ascii="Times" w:hAnsi="Times" w:cs="Times"/>
          <w:color w:val="211D1E"/>
          <w:sz w:val="21"/>
          <w:szCs w:val="21"/>
        </w:rPr>
        <w:t xml:space="preserve">      </w:t>
      </w:r>
      <w:r w:rsidR="00FB61D7">
        <w:rPr>
          <w:rFonts w:ascii="Times" w:hAnsi="Times" w:cs="Times"/>
          <w:color w:val="211D1E"/>
          <w:sz w:val="21"/>
          <w:szCs w:val="21"/>
        </w:rPr>
        <w:t xml:space="preserve"> </w:t>
      </w:r>
      <w:r w:rsidR="00917DDE" w:rsidRPr="003E3C88">
        <w:rPr>
          <w:rFonts w:ascii="Times" w:hAnsi="Times" w:cs="Times"/>
          <w:color w:val="211D1E"/>
          <w:sz w:val="21"/>
          <w:szCs w:val="21"/>
        </w:rPr>
        <w:t xml:space="preserve">equipment was purchased until the balance of the investment is repaid. In this </w:t>
      </w:r>
      <w:r w:rsidR="00951C95">
        <w:rPr>
          <w:rFonts w:ascii="Times" w:hAnsi="Times" w:cs="Times"/>
          <w:color w:val="211D1E"/>
          <w:sz w:val="21"/>
          <w:szCs w:val="21"/>
        </w:rPr>
        <w:t xml:space="preserve">event </w:t>
      </w:r>
      <w:r>
        <w:rPr>
          <w:rFonts w:ascii="Times" w:hAnsi="Times" w:cs="Times"/>
          <w:color w:val="211D1E"/>
          <w:sz w:val="21"/>
          <w:szCs w:val="21"/>
        </w:rPr>
        <w:t>t</w:t>
      </w:r>
      <w:r w:rsidR="00917DDE" w:rsidRPr="003E3C88">
        <w:rPr>
          <w:rFonts w:ascii="Times" w:hAnsi="Times" w:cs="Times"/>
          <w:color w:val="211D1E"/>
          <w:sz w:val="21"/>
          <w:szCs w:val="21"/>
        </w:rPr>
        <w:t xml:space="preserve">he </w:t>
      </w:r>
      <w:r w:rsidR="00701E29">
        <w:rPr>
          <w:rFonts w:ascii="Times" w:hAnsi="Times" w:cs="Times"/>
          <w:color w:val="211D1E"/>
          <w:sz w:val="21"/>
          <w:szCs w:val="21"/>
        </w:rPr>
        <w:t xml:space="preserve"> </w:t>
      </w:r>
    </w:p>
    <w:p w:rsidR="00B41DD1" w:rsidRDefault="00701E29" w:rsidP="00951C95">
      <w:pPr>
        <w:pStyle w:val="CM86"/>
        <w:spacing w:after="0" w:line="240" w:lineRule="atLeast"/>
        <w:ind w:left="1440"/>
        <w:rPr>
          <w:rFonts w:ascii="Times" w:hAnsi="Times" w:cs="Times"/>
          <w:color w:val="211D1E"/>
          <w:sz w:val="21"/>
          <w:szCs w:val="21"/>
        </w:rPr>
      </w:pPr>
      <w:r>
        <w:rPr>
          <w:rFonts w:ascii="Times" w:hAnsi="Times" w:cs="Times"/>
          <w:color w:val="211D1E"/>
          <w:sz w:val="21"/>
          <w:szCs w:val="21"/>
        </w:rPr>
        <w:t xml:space="preserve">       </w:t>
      </w:r>
      <w:r w:rsidR="00917DDE" w:rsidRPr="003E3C88">
        <w:rPr>
          <w:rFonts w:ascii="Times" w:hAnsi="Times" w:cs="Times"/>
          <w:color w:val="211D1E"/>
          <w:sz w:val="21"/>
          <w:szCs w:val="21"/>
        </w:rPr>
        <w:t xml:space="preserve">district’s obligation under the Lease Purchase Agreement with the FSMC shall be </w:t>
      </w:r>
      <w:r w:rsidR="00B41DD1">
        <w:rPr>
          <w:rFonts w:ascii="Times" w:hAnsi="Times" w:cs="Times"/>
          <w:color w:val="211D1E"/>
          <w:sz w:val="21"/>
          <w:szCs w:val="21"/>
        </w:rPr>
        <w:t xml:space="preserve">  </w:t>
      </w:r>
    </w:p>
    <w:p w:rsidR="0073557E" w:rsidRDefault="00B41DD1" w:rsidP="0073557E">
      <w:pPr>
        <w:pStyle w:val="CM86"/>
        <w:spacing w:after="0" w:line="240" w:lineRule="atLeast"/>
        <w:ind w:left="1440"/>
        <w:rPr>
          <w:rFonts w:ascii="Times" w:hAnsi="Times" w:cs="Times"/>
          <w:color w:val="211D1E"/>
          <w:sz w:val="21"/>
          <w:szCs w:val="21"/>
        </w:rPr>
      </w:pPr>
      <w:r>
        <w:rPr>
          <w:rFonts w:ascii="Times" w:hAnsi="Times" w:cs="Times"/>
          <w:color w:val="211D1E"/>
          <w:sz w:val="21"/>
          <w:szCs w:val="21"/>
        </w:rPr>
        <w:t xml:space="preserve">       </w:t>
      </w:r>
      <w:r w:rsidR="00917DDE" w:rsidRPr="003E3C88">
        <w:rPr>
          <w:rFonts w:ascii="Times" w:hAnsi="Times" w:cs="Times"/>
          <w:color w:val="211D1E"/>
          <w:sz w:val="21"/>
          <w:szCs w:val="21"/>
        </w:rPr>
        <w:t>subject to the district’s ratification of the rental agreement for each ensuing fiscal year.</w:t>
      </w:r>
    </w:p>
    <w:p w:rsidR="00FB61D7" w:rsidRPr="00A71840" w:rsidRDefault="0073557E" w:rsidP="0073557E">
      <w:pPr>
        <w:pStyle w:val="CM86"/>
        <w:spacing w:after="0" w:line="240" w:lineRule="atLeast"/>
        <w:rPr>
          <w:rFonts w:ascii="Times" w:hAnsi="Times" w:cs="Times"/>
          <w:color w:val="211D1E"/>
          <w:sz w:val="21"/>
          <w:szCs w:val="21"/>
        </w:rPr>
      </w:pPr>
      <w:r>
        <w:rPr>
          <w:rFonts w:ascii="Times" w:hAnsi="Times" w:cs="Times"/>
          <w:color w:val="211D1E"/>
          <w:sz w:val="21"/>
          <w:szCs w:val="21"/>
        </w:rPr>
        <w:tab/>
      </w:r>
      <w:r w:rsidR="00A71840">
        <w:rPr>
          <w:rFonts w:ascii="Times" w:hAnsi="Times" w:cs="Times"/>
          <w:color w:val="211D1E"/>
          <w:sz w:val="21"/>
          <w:szCs w:val="21"/>
        </w:rPr>
        <w:tab/>
      </w:r>
      <w:r w:rsidR="00FB61D7" w:rsidRPr="0073557E">
        <w:rPr>
          <w:rFonts w:ascii="Times New Roman" w:hAnsi="Times New Roman"/>
          <w:sz w:val="21"/>
          <w:szCs w:val="21"/>
        </w:rPr>
        <w:t xml:space="preserve">IT Equipment – Information Technology Systems </w:t>
      </w:r>
      <w:r w:rsidR="00FB61D7" w:rsidRPr="0073557E">
        <w:rPr>
          <w:rFonts w:ascii="Times New Roman" w:hAnsi="Times New Roman"/>
          <w:b/>
          <w:sz w:val="21"/>
          <w:szCs w:val="21"/>
          <w:u w:val="single"/>
        </w:rPr>
        <w:t>will/will not</w:t>
      </w:r>
      <w:r w:rsidR="00FB61D7" w:rsidRPr="0073557E">
        <w:rPr>
          <w:rFonts w:ascii="Times New Roman" w:hAnsi="Times New Roman"/>
          <w:sz w:val="21"/>
          <w:szCs w:val="21"/>
        </w:rPr>
        <w:t xml:space="preserve"> be provided.  Circle one.</w:t>
      </w:r>
    </w:p>
    <w:p w:rsidR="00FB61D7" w:rsidRPr="0008337A" w:rsidRDefault="00FB61D7" w:rsidP="00FB61D7">
      <w:pPr>
        <w:pStyle w:val="Default"/>
        <w:rPr>
          <w:rFonts w:ascii="Times New Roman" w:hAnsi="Times New Roman" w:cs="Times New Roman"/>
        </w:rPr>
      </w:pPr>
    </w:p>
    <w:p w:rsidR="0013207B" w:rsidRPr="0008337A" w:rsidRDefault="00917DDE" w:rsidP="0008337A">
      <w:pPr>
        <w:tabs>
          <w:tab w:val="left" w:pos="1080"/>
          <w:tab w:val="left" w:pos="1440"/>
        </w:tabs>
        <w:ind w:left="1440" w:hanging="570"/>
        <w:jc w:val="both"/>
        <w:rPr>
          <w:sz w:val="21"/>
          <w:szCs w:val="21"/>
        </w:rPr>
      </w:pPr>
      <w:r w:rsidRPr="0008337A">
        <w:rPr>
          <w:sz w:val="21"/>
          <w:szCs w:val="21"/>
        </w:rPr>
        <w:fldChar w:fldCharType="begin">
          <w:ffData>
            <w:name w:val="Check31"/>
            <w:enabled/>
            <w:calcOnExit w:val="0"/>
            <w:checkBox>
              <w:sizeAuto/>
              <w:default w:val="0"/>
            </w:checkBox>
          </w:ffData>
        </w:fldChar>
      </w:r>
      <w:bookmarkStart w:id="1" w:name="Check31"/>
      <w:r w:rsidRPr="0008337A">
        <w:rPr>
          <w:sz w:val="21"/>
          <w:szCs w:val="21"/>
        </w:rPr>
        <w:instrText xml:space="preserve"> FORMCHECKBOX </w:instrText>
      </w:r>
      <w:r w:rsidR="00A60CA5">
        <w:rPr>
          <w:sz w:val="21"/>
          <w:szCs w:val="21"/>
        </w:rPr>
      </w:r>
      <w:r w:rsidR="00A60CA5">
        <w:rPr>
          <w:sz w:val="21"/>
          <w:szCs w:val="21"/>
        </w:rPr>
        <w:fldChar w:fldCharType="separate"/>
      </w:r>
      <w:r w:rsidRPr="0008337A">
        <w:rPr>
          <w:sz w:val="21"/>
          <w:szCs w:val="21"/>
        </w:rPr>
        <w:fldChar w:fldCharType="end"/>
      </w:r>
      <w:bookmarkEnd w:id="1"/>
      <w:r w:rsidR="00B41DD1" w:rsidRPr="0008337A">
        <w:rPr>
          <w:sz w:val="21"/>
          <w:szCs w:val="21"/>
        </w:rPr>
        <w:t xml:space="preserve">   </w:t>
      </w:r>
      <w:r w:rsidRPr="0008337A">
        <w:rPr>
          <w:sz w:val="21"/>
          <w:szCs w:val="21"/>
        </w:rPr>
        <w:t xml:space="preserve">(a)  </w:t>
      </w:r>
      <w:r w:rsidRPr="0008337A">
        <w:rPr>
          <w:b/>
          <w:sz w:val="21"/>
          <w:szCs w:val="21"/>
          <w:u w:val="single"/>
        </w:rPr>
        <w:t>Information Technology Systems (Cost reimbursable contracts only).</w:t>
      </w:r>
      <w:r w:rsidRPr="0008337A">
        <w:rPr>
          <w:sz w:val="21"/>
          <w:szCs w:val="21"/>
        </w:rPr>
        <w:t xml:space="preserve"> FSMC shall </w:t>
      </w:r>
      <w:r w:rsidR="0008337A">
        <w:rPr>
          <w:sz w:val="21"/>
          <w:szCs w:val="21"/>
        </w:rPr>
        <w:t xml:space="preserve"> </w:t>
      </w:r>
      <w:r w:rsidR="0008337A">
        <w:rPr>
          <w:sz w:val="21"/>
          <w:szCs w:val="21"/>
        </w:rPr>
        <w:tab/>
        <w:t xml:space="preserve">   </w:t>
      </w:r>
      <w:r w:rsidRPr="0008337A">
        <w:rPr>
          <w:sz w:val="21"/>
          <w:szCs w:val="21"/>
        </w:rPr>
        <w:t>provide, install, deploy into production, operate and maintain and support an information technology system (the “IT System”) (which may include, but not be limited to, hardware, owned and licensed software and systems support) necessary</w:t>
      </w:r>
      <w:r w:rsidR="004B12FE" w:rsidRPr="0008337A">
        <w:rPr>
          <w:sz w:val="21"/>
          <w:szCs w:val="21"/>
        </w:rPr>
        <w:t xml:space="preserve"> </w:t>
      </w:r>
      <w:r w:rsidRPr="0008337A">
        <w:rPr>
          <w:sz w:val="21"/>
          <w:szCs w:val="21"/>
        </w:rPr>
        <w:t>for the operation of SFA’s Food Service Programs. SFA shall receive a charge for the use of the IT System. The cost methodolog</w:t>
      </w:r>
      <w:r w:rsidR="004B12FE" w:rsidRPr="0008337A">
        <w:rPr>
          <w:sz w:val="21"/>
          <w:szCs w:val="21"/>
        </w:rPr>
        <w:t>y utilized in determining such c</w:t>
      </w:r>
      <w:r w:rsidRPr="0008337A">
        <w:rPr>
          <w:sz w:val="21"/>
          <w:szCs w:val="21"/>
        </w:rPr>
        <w:t>harge shall be</w:t>
      </w:r>
      <w:r w:rsidR="00FB61D7" w:rsidRPr="0008337A">
        <w:rPr>
          <w:sz w:val="21"/>
          <w:szCs w:val="21"/>
        </w:rPr>
        <w:t xml:space="preserve"> </w:t>
      </w:r>
      <w:r w:rsidRPr="0008337A">
        <w:rPr>
          <w:sz w:val="21"/>
          <w:szCs w:val="21"/>
        </w:rPr>
        <w:t>kept on file by SFA on SFA’s premises. SFA shall provide, at its expense, a</w:t>
      </w:r>
      <w:r w:rsidR="00FB61D7" w:rsidRPr="0008337A">
        <w:rPr>
          <w:sz w:val="21"/>
          <w:szCs w:val="21"/>
        </w:rPr>
        <w:t xml:space="preserve"> </w:t>
      </w:r>
      <w:r w:rsidRPr="0008337A">
        <w:rPr>
          <w:sz w:val="21"/>
          <w:szCs w:val="21"/>
        </w:rPr>
        <w:t xml:space="preserve">suitable environment, including such heat, air conditioning, phone and utility service as may be reasonably required for the installation, implementation, operation and maintenance of the IT System. FSMC’s IT System shall provide the following services: ______________________________________. </w:t>
      </w:r>
      <w:r w:rsidR="0013207B" w:rsidRPr="0008337A">
        <w:rPr>
          <w:sz w:val="21"/>
          <w:szCs w:val="21"/>
        </w:rPr>
        <w:t xml:space="preserve"> If the SFA needs the IT System to perform certain reports, etc. outside the normal functions, the SFA must request those functions.  List</w:t>
      </w:r>
      <w:r w:rsidR="004B12FE" w:rsidRPr="0008337A">
        <w:rPr>
          <w:sz w:val="21"/>
          <w:szCs w:val="21"/>
        </w:rPr>
        <w:t xml:space="preserve"> on separate sheet if necessary.</w:t>
      </w:r>
    </w:p>
    <w:p w:rsidR="00B57FA0" w:rsidRPr="0008337A" w:rsidRDefault="00B41DD1" w:rsidP="00701E29">
      <w:pPr>
        <w:tabs>
          <w:tab w:val="left" w:pos="1080"/>
        </w:tabs>
        <w:ind w:left="1809" w:hanging="945"/>
        <w:rPr>
          <w:b/>
          <w:sz w:val="21"/>
          <w:szCs w:val="21"/>
        </w:rPr>
      </w:pPr>
      <w:r w:rsidRPr="0008337A">
        <w:rPr>
          <w:sz w:val="21"/>
          <w:szCs w:val="21"/>
        </w:rPr>
        <w:tab/>
      </w:r>
    </w:p>
    <w:p w:rsidR="00917DDE" w:rsidRPr="0008337A" w:rsidRDefault="00917DDE" w:rsidP="00C5193E">
      <w:pPr>
        <w:tabs>
          <w:tab w:val="left" w:pos="1080"/>
          <w:tab w:val="left" w:pos="1440"/>
        </w:tabs>
        <w:ind w:left="1440" w:hanging="570"/>
        <w:rPr>
          <w:sz w:val="21"/>
          <w:szCs w:val="21"/>
        </w:rPr>
      </w:pPr>
      <w:r w:rsidRPr="0008337A">
        <w:rPr>
          <w:sz w:val="21"/>
          <w:szCs w:val="21"/>
        </w:rPr>
        <w:fldChar w:fldCharType="begin">
          <w:ffData>
            <w:name w:val="Check31"/>
            <w:enabled/>
            <w:calcOnExit w:val="0"/>
            <w:checkBox>
              <w:sizeAuto/>
              <w:default w:val="0"/>
            </w:checkBox>
          </w:ffData>
        </w:fldChar>
      </w:r>
      <w:r w:rsidRPr="0008337A">
        <w:rPr>
          <w:sz w:val="21"/>
          <w:szCs w:val="21"/>
        </w:rPr>
        <w:instrText xml:space="preserve"> FORMCHECKBOX </w:instrText>
      </w:r>
      <w:r w:rsidR="00A60CA5">
        <w:rPr>
          <w:sz w:val="21"/>
          <w:szCs w:val="21"/>
        </w:rPr>
      </w:r>
      <w:r w:rsidR="00A60CA5">
        <w:rPr>
          <w:sz w:val="21"/>
          <w:szCs w:val="21"/>
        </w:rPr>
        <w:fldChar w:fldCharType="separate"/>
      </w:r>
      <w:r w:rsidRPr="0008337A">
        <w:rPr>
          <w:sz w:val="21"/>
          <w:szCs w:val="21"/>
        </w:rPr>
        <w:fldChar w:fldCharType="end"/>
      </w:r>
      <w:r w:rsidR="00A827F3" w:rsidRPr="0008337A">
        <w:rPr>
          <w:sz w:val="21"/>
          <w:szCs w:val="21"/>
        </w:rPr>
        <w:tab/>
      </w:r>
      <w:r w:rsidR="0008337A">
        <w:rPr>
          <w:sz w:val="21"/>
          <w:szCs w:val="21"/>
        </w:rPr>
        <w:t xml:space="preserve"> </w:t>
      </w:r>
      <w:r w:rsidRPr="0008337A">
        <w:rPr>
          <w:sz w:val="21"/>
          <w:szCs w:val="21"/>
        </w:rPr>
        <w:t>(b</w:t>
      </w:r>
      <w:r w:rsidRPr="0008337A">
        <w:rPr>
          <w:b/>
          <w:sz w:val="21"/>
          <w:szCs w:val="21"/>
        </w:rPr>
        <w:t>)</w:t>
      </w:r>
      <w:r w:rsidR="0008337A">
        <w:rPr>
          <w:b/>
          <w:sz w:val="21"/>
          <w:szCs w:val="21"/>
        </w:rPr>
        <w:t xml:space="preserve">    </w:t>
      </w:r>
      <w:r w:rsidR="00B41DD1" w:rsidRPr="0008337A">
        <w:rPr>
          <w:b/>
          <w:sz w:val="21"/>
          <w:szCs w:val="21"/>
          <w:u w:val="single"/>
        </w:rPr>
        <w:t>I</w:t>
      </w:r>
      <w:r w:rsidRPr="0008337A">
        <w:rPr>
          <w:b/>
          <w:sz w:val="21"/>
          <w:szCs w:val="21"/>
          <w:u w:val="single"/>
        </w:rPr>
        <w:t>nformation Technology Systems (</w:t>
      </w:r>
      <w:r w:rsidR="00C5193E" w:rsidRPr="0008337A">
        <w:rPr>
          <w:b/>
          <w:sz w:val="21"/>
          <w:szCs w:val="21"/>
          <w:u w:val="single"/>
        </w:rPr>
        <w:t xml:space="preserve">Fixed meal contract.  </w:t>
      </w:r>
      <w:r w:rsidRPr="0008337A">
        <w:rPr>
          <w:b/>
          <w:sz w:val="21"/>
          <w:szCs w:val="21"/>
          <w:u w:val="single"/>
        </w:rPr>
        <w:t xml:space="preserve">All fees must be part of </w:t>
      </w:r>
      <w:r w:rsidR="0008337A">
        <w:rPr>
          <w:b/>
          <w:sz w:val="21"/>
          <w:szCs w:val="21"/>
          <w:u w:val="single"/>
        </w:rPr>
        <w:t xml:space="preserve">  </w:t>
      </w:r>
      <w:r w:rsidRPr="0008337A">
        <w:rPr>
          <w:b/>
          <w:sz w:val="21"/>
          <w:szCs w:val="21"/>
          <w:u w:val="single"/>
        </w:rPr>
        <w:t xml:space="preserve">the fixed-meal </w:t>
      </w:r>
      <w:r w:rsidR="00C5193E" w:rsidRPr="0008337A">
        <w:rPr>
          <w:b/>
          <w:sz w:val="21"/>
          <w:szCs w:val="21"/>
          <w:u w:val="single"/>
        </w:rPr>
        <w:t>r</w:t>
      </w:r>
      <w:r w:rsidRPr="0008337A">
        <w:rPr>
          <w:b/>
          <w:sz w:val="21"/>
          <w:szCs w:val="21"/>
          <w:u w:val="single"/>
        </w:rPr>
        <w:t>ate).</w:t>
      </w:r>
      <w:r w:rsidR="003112AA" w:rsidRPr="0008337A">
        <w:rPr>
          <w:b/>
          <w:sz w:val="21"/>
          <w:szCs w:val="21"/>
          <w:u w:val="single"/>
        </w:rPr>
        <w:t xml:space="preserve">  </w:t>
      </w:r>
      <w:r w:rsidRPr="0008337A">
        <w:rPr>
          <w:sz w:val="21"/>
          <w:szCs w:val="21"/>
        </w:rPr>
        <w:t>FSMC shall provide, install, deploy into production, operate and maintain</w:t>
      </w:r>
      <w:r w:rsidR="00C5193E" w:rsidRPr="0008337A">
        <w:rPr>
          <w:sz w:val="21"/>
          <w:szCs w:val="21"/>
        </w:rPr>
        <w:t xml:space="preserve"> </w:t>
      </w:r>
      <w:r w:rsidRPr="0008337A">
        <w:rPr>
          <w:sz w:val="21"/>
          <w:szCs w:val="21"/>
        </w:rPr>
        <w:t>and support an information system (the “IT System”) (which may include, but</w:t>
      </w:r>
      <w:r w:rsidR="00C5193E" w:rsidRPr="0008337A">
        <w:rPr>
          <w:sz w:val="21"/>
          <w:szCs w:val="21"/>
        </w:rPr>
        <w:t xml:space="preserve"> </w:t>
      </w:r>
      <w:r w:rsidRPr="0008337A">
        <w:rPr>
          <w:sz w:val="21"/>
          <w:szCs w:val="21"/>
        </w:rPr>
        <w:t xml:space="preserve">not be limited to, hardware, owned and licensed software and systems support) necessary for the operation of SFA’s Food Service Programs. SFA shall </w:t>
      </w:r>
      <w:r w:rsidR="0008337A">
        <w:rPr>
          <w:sz w:val="21"/>
          <w:szCs w:val="21"/>
        </w:rPr>
        <w:t>p</w:t>
      </w:r>
      <w:r w:rsidRPr="0008337A">
        <w:rPr>
          <w:sz w:val="21"/>
          <w:szCs w:val="21"/>
        </w:rPr>
        <w:t>rovide, at its expense, a suitable environment, including such heat, air conditioning,</w:t>
      </w:r>
      <w:r w:rsidR="003112AA" w:rsidRPr="0008337A">
        <w:rPr>
          <w:sz w:val="21"/>
          <w:szCs w:val="21"/>
        </w:rPr>
        <w:t xml:space="preserve"> </w:t>
      </w:r>
      <w:r w:rsidRPr="0008337A">
        <w:rPr>
          <w:sz w:val="21"/>
          <w:szCs w:val="21"/>
        </w:rPr>
        <w:t xml:space="preserve">phone and utility service as may be reasonably required for the installation, </w:t>
      </w:r>
      <w:r w:rsidR="00C5193E" w:rsidRPr="0008337A">
        <w:rPr>
          <w:sz w:val="21"/>
          <w:szCs w:val="21"/>
        </w:rPr>
        <w:t>implementation, operation and maintenance of the IT System.</w:t>
      </w:r>
      <w:r w:rsidR="0008337A">
        <w:rPr>
          <w:sz w:val="21"/>
          <w:szCs w:val="21"/>
        </w:rPr>
        <w:t xml:space="preserve"> </w:t>
      </w:r>
      <w:r w:rsidR="003112AA" w:rsidRPr="0008337A">
        <w:rPr>
          <w:sz w:val="21"/>
          <w:szCs w:val="21"/>
        </w:rPr>
        <w:t xml:space="preserve"> </w:t>
      </w:r>
      <w:r w:rsidRPr="0008337A">
        <w:rPr>
          <w:sz w:val="21"/>
          <w:szCs w:val="21"/>
        </w:rPr>
        <w:t xml:space="preserve">FSMC’s IT System </w:t>
      </w:r>
      <w:r w:rsidR="00C5193E" w:rsidRPr="0008337A">
        <w:rPr>
          <w:sz w:val="21"/>
          <w:szCs w:val="21"/>
        </w:rPr>
        <w:t>shall provide the following services:</w:t>
      </w:r>
      <w:r w:rsidR="003112AA" w:rsidRPr="0008337A">
        <w:rPr>
          <w:sz w:val="21"/>
          <w:szCs w:val="21"/>
        </w:rPr>
        <w:t>_______</w:t>
      </w:r>
      <w:r w:rsidRPr="0008337A">
        <w:rPr>
          <w:sz w:val="21"/>
          <w:szCs w:val="21"/>
        </w:rPr>
        <w:t xml:space="preserve">_______________. </w:t>
      </w:r>
      <w:r w:rsidR="003112AA" w:rsidRPr="0008337A">
        <w:rPr>
          <w:sz w:val="21"/>
          <w:szCs w:val="21"/>
        </w:rPr>
        <w:t xml:space="preserve"> </w:t>
      </w:r>
      <w:r w:rsidR="0013207B" w:rsidRPr="0008337A">
        <w:rPr>
          <w:sz w:val="21"/>
          <w:szCs w:val="21"/>
        </w:rPr>
        <w:t xml:space="preserve">If the </w:t>
      </w:r>
      <w:r w:rsidRPr="0008337A">
        <w:rPr>
          <w:sz w:val="21"/>
          <w:szCs w:val="21"/>
        </w:rPr>
        <w:t xml:space="preserve">SFA </w:t>
      </w:r>
      <w:r w:rsidR="0013207B" w:rsidRPr="0008337A">
        <w:rPr>
          <w:sz w:val="21"/>
          <w:szCs w:val="21"/>
        </w:rPr>
        <w:t xml:space="preserve">needs the </w:t>
      </w:r>
      <w:r w:rsidRPr="0008337A">
        <w:rPr>
          <w:sz w:val="21"/>
          <w:szCs w:val="21"/>
        </w:rPr>
        <w:t>IT System to perform</w:t>
      </w:r>
      <w:r w:rsidR="0013207B" w:rsidRPr="0008337A">
        <w:rPr>
          <w:sz w:val="21"/>
          <w:szCs w:val="21"/>
        </w:rPr>
        <w:t xml:space="preserve"> certain reports, etc. outside the normal  </w:t>
      </w:r>
      <w:r w:rsidR="0013207B" w:rsidRPr="0008337A">
        <w:rPr>
          <w:sz w:val="21"/>
          <w:szCs w:val="21"/>
        </w:rPr>
        <w:tab/>
        <w:t xml:space="preserve"> functions, the SFA must request those functions.  </w:t>
      </w:r>
      <w:r w:rsidRPr="0008337A">
        <w:rPr>
          <w:sz w:val="21"/>
          <w:szCs w:val="21"/>
        </w:rPr>
        <w:t>List on separate sheet if</w:t>
      </w:r>
      <w:r w:rsidR="0008337A">
        <w:rPr>
          <w:sz w:val="21"/>
          <w:szCs w:val="21"/>
        </w:rPr>
        <w:t xml:space="preserve"> </w:t>
      </w:r>
      <w:r w:rsidR="00C5193E" w:rsidRPr="0008337A">
        <w:rPr>
          <w:sz w:val="21"/>
          <w:szCs w:val="21"/>
        </w:rPr>
        <w:t>necessary.</w:t>
      </w:r>
    </w:p>
    <w:p w:rsidR="00C5193E" w:rsidRPr="0008337A" w:rsidRDefault="00C5193E" w:rsidP="00C5193E">
      <w:pPr>
        <w:tabs>
          <w:tab w:val="left" w:pos="1080"/>
          <w:tab w:val="left" w:pos="1440"/>
        </w:tabs>
        <w:ind w:left="1440" w:hanging="570"/>
        <w:rPr>
          <w:sz w:val="21"/>
          <w:szCs w:val="21"/>
        </w:rPr>
      </w:pPr>
    </w:p>
    <w:p w:rsidR="00917DDE" w:rsidRPr="00873F86" w:rsidRDefault="00ED33DA" w:rsidP="004F3D87">
      <w:pPr>
        <w:pStyle w:val="CM86"/>
        <w:numPr>
          <w:ilvl w:val="0"/>
          <w:numId w:val="44"/>
        </w:numPr>
        <w:spacing w:after="0"/>
        <w:rPr>
          <w:rFonts w:ascii="Times New Roman" w:hAnsi="Times New Roman"/>
          <w:color w:val="211D1E"/>
          <w:sz w:val="21"/>
          <w:szCs w:val="21"/>
        </w:rPr>
      </w:pPr>
      <w:r w:rsidRPr="00873F86">
        <w:rPr>
          <w:rFonts w:ascii="Times New Roman" w:hAnsi="Times New Roman"/>
          <w:color w:val="211D1E"/>
          <w:sz w:val="21"/>
          <w:szCs w:val="21"/>
        </w:rPr>
        <w:t xml:space="preserve">Unless stated in the contract, </w:t>
      </w:r>
      <w:r w:rsidR="00917DDE" w:rsidRPr="00873F86">
        <w:rPr>
          <w:rFonts w:ascii="Times New Roman" w:hAnsi="Times New Roman"/>
          <w:color w:val="211D1E"/>
          <w:sz w:val="21"/>
          <w:szCs w:val="21"/>
        </w:rPr>
        <w:t>the FSMC will defend, indemnify, and hold the SFA harmless from and against all claims, liability, loss and expense, including reasonable collection expenses, attorneys’ fees and court costs that may arise because of the sole negligence, misconduct, or other fault of the FSMC, its agents or employees in the performance of its o</w:t>
      </w:r>
      <w:r w:rsidRPr="00873F86">
        <w:rPr>
          <w:rFonts w:ascii="Times New Roman" w:hAnsi="Times New Roman"/>
          <w:color w:val="211D1E"/>
          <w:sz w:val="21"/>
          <w:szCs w:val="21"/>
        </w:rPr>
        <w:t xml:space="preserve">bligations under this contract.  The FSMC may only hold the SFA responsible </w:t>
      </w:r>
      <w:r w:rsidR="00917DDE" w:rsidRPr="00873F86">
        <w:rPr>
          <w:rFonts w:ascii="Times New Roman" w:hAnsi="Times New Roman"/>
          <w:color w:val="211D1E"/>
          <w:sz w:val="21"/>
          <w:szCs w:val="21"/>
        </w:rPr>
        <w:t xml:space="preserve">to the extent any such claims or actions result from the negligence of the </w:t>
      </w:r>
      <w:r w:rsidR="00917DDE" w:rsidRPr="00873F86">
        <w:rPr>
          <w:rFonts w:ascii="Times New Roman" w:hAnsi="Times New Roman"/>
          <w:color w:val="211D1E"/>
          <w:sz w:val="21"/>
          <w:szCs w:val="21"/>
        </w:rPr>
        <w:lastRenderedPageBreak/>
        <w:t xml:space="preserve">SFA, its employees or agents. This clause shall survive termination of the </w:t>
      </w:r>
      <w:r w:rsidR="00C5193E" w:rsidRPr="00873F86">
        <w:rPr>
          <w:rFonts w:ascii="Times New Roman" w:hAnsi="Times New Roman"/>
          <w:color w:val="211D1E"/>
          <w:sz w:val="21"/>
          <w:szCs w:val="21"/>
        </w:rPr>
        <w:t>contract.</w:t>
      </w:r>
      <w:r w:rsidR="00917DDE" w:rsidRPr="00873F86">
        <w:rPr>
          <w:rFonts w:ascii="Times New Roman" w:hAnsi="Times New Roman"/>
          <w:color w:val="211D1E"/>
          <w:sz w:val="21"/>
          <w:szCs w:val="21"/>
        </w:rPr>
        <w:t xml:space="preserve"> </w:t>
      </w:r>
    </w:p>
    <w:p w:rsidR="00970F2C" w:rsidRDefault="00873F86" w:rsidP="004F3D87">
      <w:pPr>
        <w:pStyle w:val="CM86"/>
        <w:numPr>
          <w:ilvl w:val="0"/>
          <w:numId w:val="44"/>
        </w:numPr>
        <w:spacing w:after="0"/>
        <w:rPr>
          <w:rFonts w:ascii="Times" w:hAnsi="Times" w:cs="Times"/>
          <w:sz w:val="21"/>
          <w:szCs w:val="21"/>
        </w:rPr>
      </w:pPr>
      <w:r w:rsidRPr="00970F2C">
        <w:rPr>
          <w:rFonts w:ascii="Times" w:hAnsi="Times" w:cs="Times"/>
          <w:sz w:val="21"/>
          <w:szCs w:val="21"/>
        </w:rPr>
        <w:t>L</w:t>
      </w:r>
      <w:r w:rsidR="00917DDE" w:rsidRPr="00970F2C">
        <w:rPr>
          <w:rFonts w:ascii="Times" w:hAnsi="Times" w:cs="Times"/>
          <w:sz w:val="21"/>
          <w:szCs w:val="21"/>
        </w:rPr>
        <w:t>imitation on Nonperformance for Deficit Operations (Guaran</w:t>
      </w:r>
      <w:r w:rsidRPr="00970F2C">
        <w:rPr>
          <w:rFonts w:ascii="Times" w:hAnsi="Times" w:cs="Times"/>
          <w:sz w:val="21"/>
          <w:szCs w:val="21"/>
        </w:rPr>
        <w:t xml:space="preserve">tee). The district and the </w:t>
      </w:r>
    </w:p>
    <w:p w:rsidR="00917DDE" w:rsidRPr="00970F2C" w:rsidRDefault="00873F86" w:rsidP="00970F2C">
      <w:pPr>
        <w:pStyle w:val="CM86"/>
        <w:spacing w:after="0"/>
        <w:ind w:left="720"/>
        <w:rPr>
          <w:rFonts w:ascii="Times" w:hAnsi="Times" w:cs="Times"/>
          <w:sz w:val="21"/>
          <w:szCs w:val="21"/>
        </w:rPr>
      </w:pPr>
      <w:r w:rsidRPr="00970F2C">
        <w:rPr>
          <w:rFonts w:ascii="Times" w:hAnsi="Times" w:cs="Times"/>
          <w:sz w:val="21"/>
          <w:szCs w:val="21"/>
        </w:rPr>
        <w:t xml:space="preserve">FSMC </w:t>
      </w:r>
      <w:r w:rsidR="00917DDE" w:rsidRPr="00970F2C">
        <w:rPr>
          <w:rFonts w:ascii="Times" w:hAnsi="Times" w:cs="Times"/>
          <w:sz w:val="21"/>
          <w:szCs w:val="21"/>
        </w:rPr>
        <w:t xml:space="preserve">shall work together to ensure a financially sound operation. If food service operations result in a deficit during the initial contract school year, the </w:t>
      </w:r>
      <w:r w:rsidR="00917DDE" w:rsidRPr="00970F2C">
        <w:rPr>
          <w:rFonts w:ascii="Times" w:hAnsi="Times" w:cs="Times"/>
          <w:sz w:val="21"/>
          <w:szCs w:val="21"/>
          <w:u w:val="single"/>
        </w:rPr>
        <w:t xml:space="preserve">FSMC shall reimburse the district for the </w:t>
      </w:r>
      <w:r w:rsidRPr="00970F2C">
        <w:rPr>
          <w:rFonts w:ascii="Times" w:hAnsi="Times" w:cs="Times"/>
          <w:sz w:val="21"/>
          <w:szCs w:val="21"/>
          <w:u w:val="single"/>
        </w:rPr>
        <w:tab/>
      </w:r>
      <w:r w:rsidRPr="00970F2C">
        <w:rPr>
          <w:rFonts w:ascii="Times" w:hAnsi="Times" w:cs="Times"/>
          <w:sz w:val="21"/>
          <w:szCs w:val="21"/>
        </w:rPr>
        <w:tab/>
        <w:t xml:space="preserve">       </w:t>
      </w:r>
      <w:r w:rsidR="00917DDE" w:rsidRPr="00970F2C">
        <w:rPr>
          <w:rFonts w:ascii="Times" w:hAnsi="Times" w:cs="Times"/>
          <w:sz w:val="21"/>
          <w:szCs w:val="21"/>
          <w:u w:val="single"/>
        </w:rPr>
        <w:t>deficit</w:t>
      </w:r>
      <w:r w:rsidR="00917DDE" w:rsidRPr="00970F2C">
        <w:rPr>
          <w:rFonts w:ascii="Times" w:hAnsi="Times" w:cs="Times"/>
          <w:sz w:val="21"/>
          <w:szCs w:val="21"/>
        </w:rPr>
        <w:t xml:space="preserve">. All FSMC assumptions used in calculating financial projections shall be clearly defined in the financial section of each proposal. Factors not clearly defined shall be the sole responsibility of the FSMC. If the contract is renewed, this condition shall apply to subsequent years. FSMCs cannot recover deficits from one fiscal year in subsequent years if contract is renewed. </w:t>
      </w:r>
    </w:p>
    <w:p w:rsidR="00917DDE" w:rsidRPr="00863599" w:rsidRDefault="00917DDE" w:rsidP="00917DDE">
      <w:pPr>
        <w:pStyle w:val="Default"/>
      </w:pPr>
    </w:p>
    <w:p w:rsidR="00C5193E" w:rsidRDefault="00917DDE" w:rsidP="004F3D87">
      <w:pPr>
        <w:pStyle w:val="CM86"/>
        <w:numPr>
          <w:ilvl w:val="0"/>
          <w:numId w:val="63"/>
        </w:numPr>
        <w:spacing w:after="0" w:line="240" w:lineRule="atLeast"/>
        <w:rPr>
          <w:rFonts w:ascii="Times" w:hAnsi="Times" w:cs="Times"/>
          <w:color w:val="211D1E"/>
          <w:sz w:val="21"/>
          <w:szCs w:val="21"/>
        </w:rPr>
      </w:pPr>
      <w:r w:rsidRPr="00DD35D1">
        <w:rPr>
          <w:rFonts w:ascii="Times" w:hAnsi="Times" w:cs="Times"/>
          <w:b/>
          <w:color w:val="211D1E"/>
          <w:sz w:val="21"/>
          <w:szCs w:val="21"/>
        </w:rPr>
        <w:t>Assumptions.</w:t>
      </w:r>
      <w:r w:rsidRPr="00DD35D1">
        <w:rPr>
          <w:rFonts w:ascii="Times" w:hAnsi="Times" w:cs="Times"/>
          <w:color w:val="211D1E"/>
          <w:sz w:val="21"/>
          <w:szCs w:val="21"/>
        </w:rPr>
        <w:t xml:space="preserve"> Financial terms of the </w:t>
      </w:r>
      <w:r w:rsidR="00C5193E">
        <w:rPr>
          <w:rFonts w:ascii="Times" w:hAnsi="Times" w:cs="Times"/>
          <w:color w:val="211D1E"/>
          <w:sz w:val="21"/>
          <w:szCs w:val="21"/>
        </w:rPr>
        <w:t>contract</w:t>
      </w:r>
      <w:r w:rsidRPr="00DD35D1">
        <w:rPr>
          <w:rFonts w:ascii="Times" w:hAnsi="Times" w:cs="Times"/>
          <w:color w:val="211D1E"/>
          <w:sz w:val="21"/>
          <w:szCs w:val="21"/>
        </w:rPr>
        <w:t xml:space="preserve"> are based upon existing conditions and the following assumptions. If there is a </w:t>
      </w:r>
      <w:r w:rsidRPr="0013207B">
        <w:rPr>
          <w:rFonts w:ascii="Times" w:hAnsi="Times" w:cs="Times"/>
          <w:b/>
          <w:color w:val="211D1E"/>
          <w:sz w:val="21"/>
          <w:szCs w:val="21"/>
        </w:rPr>
        <w:t>material change</w:t>
      </w:r>
      <w:r w:rsidRPr="00DD35D1">
        <w:rPr>
          <w:rFonts w:ascii="Times" w:hAnsi="Times" w:cs="Times"/>
          <w:color w:val="211D1E"/>
          <w:sz w:val="21"/>
          <w:szCs w:val="21"/>
        </w:rPr>
        <w:t xml:space="preserve"> in conditions, including, without limitations, changes to the following assumptions, the contract </w:t>
      </w:r>
    </w:p>
    <w:p w:rsidR="00C5193E" w:rsidRDefault="00917DDE" w:rsidP="00C5193E">
      <w:pPr>
        <w:pStyle w:val="CM86"/>
        <w:spacing w:after="0" w:line="240" w:lineRule="atLeast"/>
        <w:ind w:left="1080"/>
        <w:rPr>
          <w:rFonts w:ascii="Times" w:hAnsi="Times" w:cs="Times"/>
          <w:color w:val="211D1E"/>
          <w:sz w:val="21"/>
          <w:szCs w:val="21"/>
        </w:rPr>
      </w:pPr>
      <w:r w:rsidRPr="00DD35D1">
        <w:rPr>
          <w:rFonts w:ascii="Times" w:hAnsi="Times" w:cs="Times"/>
          <w:color w:val="211D1E"/>
          <w:sz w:val="21"/>
          <w:szCs w:val="21"/>
        </w:rPr>
        <w:t xml:space="preserve">(1) </w:t>
      </w:r>
      <w:r w:rsidRPr="0013207B">
        <w:rPr>
          <w:rFonts w:ascii="Times" w:hAnsi="Times" w:cs="Times"/>
          <w:b/>
          <w:color w:val="211D1E"/>
          <w:sz w:val="21"/>
          <w:szCs w:val="21"/>
        </w:rPr>
        <w:t>may</w:t>
      </w:r>
      <w:r w:rsidRPr="00DD35D1">
        <w:rPr>
          <w:rFonts w:ascii="Times" w:hAnsi="Times" w:cs="Times"/>
          <w:color w:val="211D1E"/>
          <w:sz w:val="21"/>
          <w:szCs w:val="21"/>
        </w:rPr>
        <w:t xml:space="preserve"> </w:t>
      </w:r>
      <w:r w:rsidRPr="0013207B">
        <w:rPr>
          <w:rFonts w:ascii="Times" w:hAnsi="Times" w:cs="Times"/>
          <w:b/>
          <w:color w:val="211D1E"/>
          <w:sz w:val="21"/>
          <w:szCs w:val="21"/>
        </w:rPr>
        <w:t>be terminated</w:t>
      </w:r>
      <w:r w:rsidRPr="00DD35D1">
        <w:rPr>
          <w:rFonts w:ascii="Times" w:hAnsi="Times" w:cs="Times"/>
          <w:color w:val="211D1E"/>
          <w:sz w:val="21"/>
          <w:szCs w:val="21"/>
        </w:rPr>
        <w:t xml:space="preserve"> at the end of the current term or</w:t>
      </w:r>
      <w:r w:rsidR="00C5193E">
        <w:rPr>
          <w:rFonts w:ascii="Times" w:hAnsi="Times" w:cs="Times"/>
          <w:color w:val="211D1E"/>
          <w:sz w:val="21"/>
          <w:szCs w:val="21"/>
        </w:rPr>
        <w:tab/>
      </w:r>
    </w:p>
    <w:p w:rsidR="00917DDE" w:rsidRDefault="00917DDE" w:rsidP="00C5193E">
      <w:pPr>
        <w:pStyle w:val="CM86"/>
        <w:spacing w:after="0" w:line="240" w:lineRule="atLeast"/>
        <w:ind w:left="1080"/>
        <w:rPr>
          <w:rFonts w:ascii="Times" w:hAnsi="Times" w:cs="Times"/>
          <w:color w:val="211D1E"/>
          <w:sz w:val="21"/>
          <w:szCs w:val="21"/>
        </w:rPr>
      </w:pPr>
      <w:r w:rsidRPr="00DD35D1">
        <w:rPr>
          <w:rFonts w:ascii="Times" w:hAnsi="Times" w:cs="Times"/>
          <w:color w:val="211D1E"/>
          <w:sz w:val="21"/>
          <w:szCs w:val="21"/>
        </w:rPr>
        <w:t xml:space="preserve">(2) continue under the same terms as written, whichever is mutually agreed upon. </w:t>
      </w:r>
    </w:p>
    <w:p w:rsidR="00917DDE" w:rsidRPr="003E3C88" w:rsidRDefault="00917DDE" w:rsidP="00F50A1D">
      <w:pPr>
        <w:pStyle w:val="Default"/>
        <w:numPr>
          <w:ilvl w:val="1"/>
          <w:numId w:val="9"/>
        </w:numPr>
        <w:rPr>
          <w:rFonts w:ascii="Times" w:hAnsi="Times" w:cs="Times"/>
          <w:color w:val="auto"/>
          <w:sz w:val="21"/>
          <w:szCs w:val="21"/>
        </w:rPr>
      </w:pPr>
      <w:r w:rsidRPr="003E3C88">
        <w:rPr>
          <w:rFonts w:ascii="Times" w:hAnsi="Times" w:cs="Times"/>
          <w:color w:val="211D1E"/>
          <w:sz w:val="21"/>
          <w:szCs w:val="21"/>
        </w:rPr>
        <w:t xml:space="preserve">The district’s policies, practices, and service requirements shall remain materially consistent </w:t>
      </w:r>
      <w:r w:rsidRPr="003E3C88">
        <w:rPr>
          <w:rFonts w:ascii="Times" w:hAnsi="Times" w:cs="Times"/>
          <w:color w:val="auto"/>
          <w:sz w:val="21"/>
          <w:szCs w:val="21"/>
        </w:rPr>
        <w:t xml:space="preserve">throughout the contract term and any subsequent contract renewals. </w:t>
      </w:r>
    </w:p>
    <w:p w:rsidR="00917DDE" w:rsidRPr="003E3C88" w:rsidRDefault="00917DDE" w:rsidP="004F3D87">
      <w:pPr>
        <w:pStyle w:val="Default"/>
        <w:numPr>
          <w:ilvl w:val="0"/>
          <w:numId w:val="10"/>
        </w:numPr>
        <w:rPr>
          <w:rFonts w:ascii="Times" w:hAnsi="Times" w:cs="Times"/>
          <w:color w:val="auto"/>
          <w:sz w:val="21"/>
          <w:szCs w:val="21"/>
          <w:u w:val="single"/>
        </w:rPr>
      </w:pPr>
      <w:r w:rsidRPr="003E3C88">
        <w:rPr>
          <w:rFonts w:ascii="Times" w:hAnsi="Times" w:cs="Times"/>
          <w:color w:val="auto"/>
          <w:sz w:val="21"/>
          <w:szCs w:val="21"/>
        </w:rPr>
        <w:t xml:space="preserve">Average daily attendance (ADA) for the initial contract year beginning July 1 and any subsequent contract renewals shall equal or exceed prior year’s ADA.  </w:t>
      </w:r>
      <w:r w:rsidRPr="003E3C88">
        <w:rPr>
          <w:rFonts w:ascii="Times" w:hAnsi="Times" w:cs="Times"/>
          <w:color w:val="auto"/>
          <w:sz w:val="21"/>
          <w:szCs w:val="21"/>
          <w:u w:val="single"/>
        </w:rPr>
        <w:t>SFA must provide enrollment history for three previous school years to all bidders at the pre-bid meeting.</w:t>
      </w:r>
    </w:p>
    <w:p w:rsidR="00917DDE" w:rsidRPr="003E3C88" w:rsidRDefault="00917DDE" w:rsidP="004F3D87">
      <w:pPr>
        <w:pStyle w:val="Default"/>
        <w:numPr>
          <w:ilvl w:val="0"/>
          <w:numId w:val="10"/>
        </w:numPr>
        <w:rPr>
          <w:rFonts w:ascii="Times" w:hAnsi="Times" w:cs="Times"/>
          <w:color w:val="auto"/>
          <w:sz w:val="21"/>
          <w:szCs w:val="21"/>
        </w:rPr>
      </w:pPr>
      <w:r w:rsidRPr="003E3C88">
        <w:rPr>
          <w:rFonts w:ascii="Times" w:hAnsi="Times" w:cs="Times"/>
          <w:color w:val="auto"/>
          <w:sz w:val="21"/>
          <w:szCs w:val="21"/>
        </w:rPr>
        <w:t xml:space="preserve">Legislation, regulations, and reimbursement rates that create changes in the school lunch program shall remain materially consistent throughout the year. </w:t>
      </w:r>
    </w:p>
    <w:p w:rsidR="00917DDE" w:rsidRPr="003E3C88" w:rsidRDefault="00917DDE" w:rsidP="004F3D87">
      <w:pPr>
        <w:pStyle w:val="Default"/>
        <w:numPr>
          <w:ilvl w:val="0"/>
          <w:numId w:val="10"/>
        </w:numPr>
        <w:rPr>
          <w:rFonts w:ascii="Times" w:eastAsia="Calibri" w:hAnsi="Times" w:cs="Times"/>
          <w:sz w:val="21"/>
          <w:szCs w:val="21"/>
        </w:rPr>
      </w:pPr>
      <w:r w:rsidRPr="003E3C88">
        <w:rPr>
          <w:rFonts w:ascii="Times" w:eastAsia="Calibri" w:hAnsi="Times" w:cs="Times"/>
          <w:sz w:val="21"/>
          <w:szCs w:val="21"/>
        </w:rPr>
        <w:t xml:space="preserve">The </w:t>
      </w:r>
      <w:r w:rsidRPr="003E3C88">
        <w:rPr>
          <w:rFonts w:ascii="Times" w:eastAsia="Calibri" w:hAnsi="Times" w:cs="Times"/>
          <w:i/>
          <w:sz w:val="21"/>
          <w:szCs w:val="21"/>
        </w:rPr>
        <w:t>Healthy, Hunger-Free Kids Act of 2010</w:t>
      </w:r>
      <w:r w:rsidRPr="003E3C88">
        <w:rPr>
          <w:rFonts w:ascii="Times" w:eastAsia="Calibri" w:hAnsi="Times" w:cs="Times"/>
          <w:sz w:val="21"/>
          <w:szCs w:val="21"/>
        </w:rPr>
        <w:t xml:space="preserve"> (the HHFKA) made significant changes to the National School Lunch Act. Section 201 of the HHFKA amended section 4(b) of the NSL</w:t>
      </w:r>
      <w:r w:rsidR="0013207B">
        <w:rPr>
          <w:rFonts w:ascii="Times" w:eastAsia="Calibri" w:hAnsi="Times" w:cs="Times"/>
          <w:sz w:val="21"/>
          <w:szCs w:val="21"/>
        </w:rPr>
        <w:t>P</w:t>
      </w:r>
      <w:r w:rsidRPr="003E3C88">
        <w:rPr>
          <w:rFonts w:ascii="Times" w:eastAsia="Calibri" w:hAnsi="Times" w:cs="Times"/>
          <w:sz w:val="21"/>
          <w:szCs w:val="21"/>
        </w:rPr>
        <w:t>, 42 U.S.C. 1753(b), to provide for additional assistance payments in the form of performance-based reimbursement of six (6)</w:t>
      </w:r>
      <w:r w:rsidR="00C5193E">
        <w:rPr>
          <w:rFonts w:ascii="Times" w:eastAsia="Calibri" w:hAnsi="Times" w:cs="Times"/>
          <w:sz w:val="21"/>
          <w:szCs w:val="21"/>
        </w:rPr>
        <w:t xml:space="preserve"> </w:t>
      </w:r>
      <w:r w:rsidRPr="003E3C88">
        <w:rPr>
          <w:rFonts w:ascii="Times" w:eastAsia="Calibri" w:hAnsi="Times" w:cs="Times"/>
          <w:sz w:val="21"/>
          <w:szCs w:val="21"/>
        </w:rPr>
        <w:t>cents per lunch served beginning on October 1, 2012. Performance-based cash reimbursement is in addition to the general and special cash assistance described above and is to be provided for each lunch served, if the SFA is certified by the State agency to be in compliance with the updated meal patterns and nutrition standards. It is the SFA’s responsibility to apply for the USDA additional reimbursement funds.  Failure of the FSMC to comply with the required meal pattern and nutrition standards which results in removal of the performance-based certification, the FSMC will reduce the fixed fees by the current amount of performance based reimbursement per meal until the performance reimbursement has been restored.</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Usable USDA foods, of adequate quality and variety required for the menu cycle, valued at an amount as set forth by USDA per pattern meal for the contract year will continue to be available.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The government reimbursement rates in effect shall remain materially consistent throughout the year.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Meal components and quantities required by the National School Lunch Act (NSLA) or the NSLP remain consistent with prior years.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Service hours, service requirements, and type or number of facilities selling food and/or beverages on district’s premises shall remain materially consistent throughout the year.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The state or federal minimum wage rate and taxes in effect shall remain materially consistent throughout the year.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The projected number of full feeding days </w:t>
      </w:r>
      <w:r w:rsidR="000E36D0">
        <w:rPr>
          <w:rFonts w:ascii="Times" w:hAnsi="Times" w:cs="Times"/>
          <w:color w:val="211D1E"/>
          <w:sz w:val="21"/>
          <w:szCs w:val="21"/>
        </w:rPr>
        <w:t>is</w:t>
      </w:r>
      <w:r w:rsidRPr="003E3C88">
        <w:rPr>
          <w:rFonts w:ascii="Times" w:hAnsi="Times" w:cs="Times"/>
          <w:color w:val="211D1E"/>
          <w:sz w:val="21"/>
          <w:szCs w:val="21"/>
        </w:rPr>
        <w:t xml:space="preserve">: </w:t>
      </w:r>
      <w:r w:rsidRPr="00970F2C">
        <w:rPr>
          <w:rFonts w:ascii="Times" w:hAnsi="Times" w:cs="Times"/>
          <w:b/>
          <w:color w:val="211D1E"/>
          <w:sz w:val="21"/>
          <w:szCs w:val="21"/>
          <w:u w:val="single"/>
        </w:rPr>
        <w:t>__</w:t>
      </w:r>
      <w:r w:rsidR="00CA2B55">
        <w:rPr>
          <w:rFonts w:ascii="Times" w:hAnsi="Times" w:cs="Times"/>
          <w:b/>
          <w:color w:val="211D1E"/>
          <w:sz w:val="21"/>
          <w:szCs w:val="21"/>
          <w:u w:val="single"/>
        </w:rPr>
        <w:t>____.</w:t>
      </w:r>
      <w:r w:rsidR="00CA2B55">
        <w:rPr>
          <w:rFonts w:ascii="Times" w:hAnsi="Times" w:cs="Times"/>
          <w:b/>
          <w:color w:val="211D1E"/>
          <w:sz w:val="21"/>
          <w:szCs w:val="21"/>
        </w:rPr>
        <w:t xml:space="preserve">  </w:t>
      </w:r>
      <w:r w:rsidR="00970F2C">
        <w:rPr>
          <w:rFonts w:ascii="Times" w:hAnsi="Times" w:cs="Times"/>
          <w:color w:val="211D1E"/>
          <w:sz w:val="21"/>
          <w:szCs w:val="21"/>
        </w:rPr>
        <w:t>This number may vary based on the SFA’s Snow/Inclement Weather Policy.</w:t>
      </w:r>
      <w:r w:rsidRPr="003E3C88">
        <w:rPr>
          <w:rFonts w:ascii="Times" w:hAnsi="Times" w:cs="Times"/>
          <w:color w:val="211D1E"/>
          <w:sz w:val="21"/>
          <w:szCs w:val="21"/>
        </w:rPr>
        <w:t xml:space="preserve"> </w:t>
      </w:r>
    </w:p>
    <w:p w:rsidR="00917DDE" w:rsidRPr="003E3C88" w:rsidRDefault="00917DDE" w:rsidP="004F3D87">
      <w:pPr>
        <w:pStyle w:val="Default"/>
        <w:numPr>
          <w:ilvl w:val="0"/>
          <w:numId w:val="10"/>
        </w:numPr>
        <w:rPr>
          <w:rFonts w:ascii="Times" w:hAnsi="Times" w:cs="Times"/>
          <w:color w:val="211D1E"/>
          <w:sz w:val="21"/>
          <w:szCs w:val="21"/>
        </w:rPr>
      </w:pPr>
      <w:r w:rsidRPr="003E3C88">
        <w:rPr>
          <w:rFonts w:ascii="Times" w:hAnsi="Times" w:cs="Times"/>
          <w:color w:val="211D1E"/>
          <w:sz w:val="21"/>
          <w:szCs w:val="21"/>
        </w:rPr>
        <w:t xml:space="preserve">District revenue credited to the food service program shall include all state and federal amounts received specifically for child nutrition operations. </w:t>
      </w:r>
    </w:p>
    <w:p w:rsidR="00917DDE" w:rsidRDefault="00917DDE" w:rsidP="00917DDE">
      <w:pPr>
        <w:pStyle w:val="CM86"/>
        <w:spacing w:after="0" w:line="240" w:lineRule="atLeast"/>
        <w:ind w:left="1440"/>
        <w:rPr>
          <w:rFonts w:ascii="Times" w:hAnsi="Times" w:cs="Times"/>
          <w:color w:val="211D1E"/>
          <w:sz w:val="21"/>
          <w:szCs w:val="21"/>
        </w:rPr>
      </w:pPr>
      <w:r w:rsidRPr="003E3C88">
        <w:rPr>
          <w:rFonts w:ascii="Times" w:hAnsi="Times" w:cs="Times"/>
          <w:i/>
          <w:color w:val="211D1E"/>
          <w:sz w:val="21"/>
          <w:szCs w:val="21"/>
        </w:rPr>
        <w:t xml:space="preserve">The term </w:t>
      </w:r>
      <w:r w:rsidRPr="003E3C88">
        <w:rPr>
          <w:rFonts w:ascii="Times" w:hAnsi="Times" w:cs="Times"/>
          <w:i/>
          <w:iCs/>
          <w:color w:val="211D1E"/>
          <w:sz w:val="21"/>
          <w:szCs w:val="21"/>
        </w:rPr>
        <w:t xml:space="preserve">materially consistent </w:t>
      </w:r>
      <w:r w:rsidRPr="003E3C88">
        <w:rPr>
          <w:rFonts w:ascii="Times" w:hAnsi="Times" w:cs="Times"/>
          <w:i/>
          <w:color w:val="211D1E"/>
          <w:sz w:val="21"/>
          <w:szCs w:val="21"/>
        </w:rPr>
        <w:t>shall mean that a change does not (1) materially increase FSMC’s cost of providing management service or (2) materially decrease the net revenue derived from the food service operation</w:t>
      </w:r>
      <w:r w:rsidRPr="003E3C88">
        <w:rPr>
          <w:rFonts w:ascii="Times" w:hAnsi="Times" w:cs="Times"/>
          <w:color w:val="211D1E"/>
          <w:sz w:val="21"/>
          <w:szCs w:val="21"/>
        </w:rPr>
        <w:t xml:space="preserve">. </w:t>
      </w:r>
    </w:p>
    <w:p w:rsidR="00970F2C" w:rsidRDefault="00970F2C" w:rsidP="00970F2C">
      <w:pPr>
        <w:pStyle w:val="Default"/>
      </w:pPr>
    </w:p>
    <w:p w:rsidR="00917DDE" w:rsidRPr="003E3C88" w:rsidRDefault="00917DDE" w:rsidP="004F3D87">
      <w:pPr>
        <w:pStyle w:val="Default"/>
        <w:numPr>
          <w:ilvl w:val="0"/>
          <w:numId w:val="63"/>
        </w:numPr>
        <w:rPr>
          <w:rFonts w:ascii="Times" w:hAnsi="Times" w:cs="Times"/>
          <w:color w:val="auto"/>
          <w:sz w:val="21"/>
          <w:szCs w:val="21"/>
        </w:rPr>
      </w:pPr>
      <w:r w:rsidRPr="003E3C88">
        <w:rPr>
          <w:rFonts w:ascii="Times" w:hAnsi="Times" w:cs="Times"/>
          <w:b/>
          <w:color w:val="auto"/>
          <w:sz w:val="21"/>
          <w:szCs w:val="21"/>
        </w:rPr>
        <w:t>Returning to a Self-Operated Program</w:t>
      </w:r>
      <w:r w:rsidRPr="003E3C88">
        <w:rPr>
          <w:rFonts w:ascii="Times" w:hAnsi="Times" w:cs="Times"/>
          <w:color w:val="auto"/>
          <w:sz w:val="21"/>
          <w:szCs w:val="21"/>
        </w:rPr>
        <w:t xml:space="preserve"> – SFAs are required</w:t>
      </w:r>
      <w:r w:rsidR="000E36D0">
        <w:rPr>
          <w:rFonts w:ascii="Times" w:hAnsi="Times" w:cs="Times"/>
          <w:color w:val="auto"/>
          <w:sz w:val="21"/>
          <w:szCs w:val="21"/>
        </w:rPr>
        <w:t xml:space="preserve"> to mail or fax a letter to ADE </w:t>
      </w:r>
      <w:r w:rsidRPr="003E3C88">
        <w:rPr>
          <w:rFonts w:ascii="Times" w:hAnsi="Times" w:cs="Times"/>
          <w:color w:val="auto"/>
          <w:sz w:val="21"/>
          <w:szCs w:val="21"/>
        </w:rPr>
        <w:t xml:space="preserve">CNU </w:t>
      </w:r>
      <w:r w:rsidRPr="003E3C88">
        <w:rPr>
          <w:rFonts w:ascii="Times" w:hAnsi="Times" w:cs="Times"/>
          <w:color w:val="auto"/>
          <w:sz w:val="21"/>
          <w:szCs w:val="21"/>
        </w:rPr>
        <w:lastRenderedPageBreak/>
        <w:t xml:space="preserve">on official school letterhead stating that the SFA will no longer be using the services of a FSMC.  The letter must be </w:t>
      </w:r>
      <w:r w:rsidR="001711EE">
        <w:rPr>
          <w:rFonts w:ascii="Times" w:hAnsi="Times" w:cs="Times"/>
          <w:color w:val="auto"/>
          <w:sz w:val="21"/>
          <w:szCs w:val="21"/>
        </w:rPr>
        <w:t xml:space="preserve">dated and </w:t>
      </w:r>
      <w:r w:rsidRPr="003E3C88">
        <w:rPr>
          <w:rFonts w:ascii="Times" w:hAnsi="Times" w:cs="Times"/>
          <w:color w:val="auto"/>
          <w:sz w:val="21"/>
          <w:szCs w:val="21"/>
        </w:rPr>
        <w:t xml:space="preserve">signed by the superintendent and school board president.  </w:t>
      </w:r>
    </w:p>
    <w:p w:rsidR="00917DDE" w:rsidRDefault="00917DDE" w:rsidP="00917DDE">
      <w:pPr>
        <w:pStyle w:val="CM86"/>
        <w:spacing w:after="0" w:line="240" w:lineRule="atLeast"/>
        <w:ind w:hanging="717"/>
        <w:rPr>
          <w:rFonts w:ascii="Times" w:hAnsi="Times" w:cs="Times"/>
          <w:color w:val="211D1E"/>
          <w:sz w:val="21"/>
          <w:szCs w:val="21"/>
        </w:rPr>
      </w:pPr>
    </w:p>
    <w:p w:rsidR="00E271A1" w:rsidRPr="00E271A1" w:rsidRDefault="00E271A1" w:rsidP="00E271A1">
      <w:pPr>
        <w:pStyle w:val="Default"/>
      </w:pPr>
    </w:p>
    <w:p w:rsidR="00917DDE" w:rsidRPr="003E3C88" w:rsidRDefault="00917DDE" w:rsidP="004F3D87">
      <w:pPr>
        <w:pStyle w:val="CM86"/>
        <w:numPr>
          <w:ilvl w:val="0"/>
          <w:numId w:val="63"/>
        </w:numPr>
        <w:spacing w:after="0" w:line="240" w:lineRule="atLeast"/>
        <w:rPr>
          <w:rFonts w:ascii="Times" w:hAnsi="Times" w:cs="Times"/>
          <w:b/>
          <w:color w:val="211D1E"/>
          <w:sz w:val="21"/>
          <w:szCs w:val="21"/>
        </w:rPr>
      </w:pPr>
      <w:r w:rsidRPr="003E3C88">
        <w:rPr>
          <w:rFonts w:ascii="Times" w:hAnsi="Times" w:cs="Times"/>
          <w:b/>
          <w:color w:val="211D1E"/>
          <w:sz w:val="21"/>
          <w:szCs w:val="21"/>
        </w:rPr>
        <w:t xml:space="preserve">Trade Secrets and Proprietary Information </w:t>
      </w:r>
      <w:r w:rsidR="001711EE">
        <w:rPr>
          <w:rFonts w:ascii="Times" w:hAnsi="Times" w:cs="Times"/>
          <w:b/>
          <w:color w:val="211D1E"/>
          <w:sz w:val="21"/>
          <w:szCs w:val="21"/>
        </w:rPr>
        <w:t xml:space="preserve">– Rights to Invention Made Under a </w:t>
      </w:r>
      <w:r w:rsidR="0008337A">
        <w:rPr>
          <w:rFonts w:ascii="Times" w:hAnsi="Times" w:cs="Times"/>
          <w:b/>
          <w:color w:val="211D1E"/>
          <w:sz w:val="21"/>
          <w:szCs w:val="21"/>
        </w:rPr>
        <w:tab/>
      </w:r>
      <w:r w:rsidR="001711EE">
        <w:rPr>
          <w:rFonts w:ascii="Times" w:hAnsi="Times" w:cs="Times"/>
          <w:b/>
          <w:color w:val="211D1E"/>
          <w:sz w:val="21"/>
          <w:szCs w:val="21"/>
        </w:rPr>
        <w:t>Contract or Agreement</w:t>
      </w:r>
    </w:p>
    <w:p w:rsidR="00917DDE" w:rsidRPr="003E3C88" w:rsidRDefault="00917DDE" w:rsidP="00917DDE">
      <w:pPr>
        <w:pStyle w:val="CM86"/>
        <w:numPr>
          <w:ilvl w:val="0"/>
          <w:numId w:val="2"/>
        </w:numPr>
        <w:spacing w:after="0" w:line="240" w:lineRule="atLeast"/>
        <w:rPr>
          <w:rFonts w:ascii="Times" w:hAnsi="Times" w:cs="Times"/>
          <w:color w:val="211D1E"/>
          <w:sz w:val="21"/>
          <w:szCs w:val="21"/>
        </w:rPr>
      </w:pPr>
      <w:r w:rsidRPr="003E3C88">
        <w:rPr>
          <w:rFonts w:ascii="Times" w:hAnsi="Times" w:cs="Times"/>
          <w:color w:val="211D1E"/>
          <w:sz w:val="21"/>
          <w:szCs w:val="21"/>
        </w:rPr>
        <w:t xml:space="preserve">During the term of the Agreement, the FSMC may grant to the </w:t>
      </w:r>
      <w:r w:rsidR="001711EE">
        <w:rPr>
          <w:rFonts w:ascii="Times" w:hAnsi="Times" w:cs="Times"/>
          <w:color w:val="211D1E"/>
          <w:sz w:val="21"/>
          <w:szCs w:val="21"/>
        </w:rPr>
        <w:t>SFA</w:t>
      </w:r>
      <w:r w:rsidRPr="003E3C88">
        <w:rPr>
          <w:rFonts w:ascii="Times" w:hAnsi="Times" w:cs="Times"/>
          <w:color w:val="211D1E"/>
          <w:sz w:val="21"/>
          <w:szCs w:val="21"/>
        </w:rPr>
        <w:t xml:space="preserve"> a nonexclusive right to access certain proprietary materials of the FSMC, including menus, recipes, signage, food service surveys and studies, management guidelines and procedures, operating manuals, software (both owned by and licensed by the FSMC), and similar compilations regularly used in FSMC business operations (</w:t>
      </w:r>
      <w:r w:rsidRPr="003E3C88">
        <w:rPr>
          <w:rFonts w:ascii="Times" w:hAnsi="Times" w:cs="Times"/>
          <w:i/>
          <w:iCs/>
          <w:color w:val="211D1E"/>
          <w:sz w:val="21"/>
          <w:szCs w:val="21"/>
        </w:rPr>
        <w:t>trade secrets</w:t>
      </w:r>
      <w:r w:rsidRPr="003E3C88">
        <w:rPr>
          <w:rFonts w:ascii="Times" w:hAnsi="Times" w:cs="Times"/>
          <w:color w:val="211D1E"/>
          <w:sz w:val="21"/>
          <w:szCs w:val="21"/>
        </w:rPr>
        <w:t xml:space="preserve">). The </w:t>
      </w:r>
      <w:r w:rsidR="00E2170E">
        <w:rPr>
          <w:rFonts w:ascii="Times" w:hAnsi="Times" w:cs="Times"/>
          <w:color w:val="211D1E"/>
          <w:sz w:val="21"/>
          <w:szCs w:val="21"/>
        </w:rPr>
        <w:t>SFA</w:t>
      </w:r>
      <w:r w:rsidRPr="003E3C88">
        <w:rPr>
          <w:rFonts w:ascii="Times" w:hAnsi="Times" w:cs="Times"/>
          <w:color w:val="211D1E"/>
          <w:sz w:val="21"/>
          <w:szCs w:val="21"/>
        </w:rPr>
        <w:t xml:space="preserve"> shall not disclose any of the FSMC’s trade secrets or other confidential information, directly or indirectly, during or after the term of the Agreement. The </w:t>
      </w:r>
      <w:r w:rsidR="00E2170E">
        <w:rPr>
          <w:rFonts w:ascii="Times" w:hAnsi="Times" w:cs="Times"/>
          <w:color w:val="211D1E"/>
          <w:sz w:val="21"/>
          <w:szCs w:val="21"/>
        </w:rPr>
        <w:t>SFA</w:t>
      </w:r>
      <w:r w:rsidRPr="003E3C88">
        <w:rPr>
          <w:rFonts w:ascii="Times" w:hAnsi="Times" w:cs="Times"/>
          <w:color w:val="211D1E"/>
          <w:sz w:val="21"/>
          <w:szCs w:val="21"/>
        </w:rPr>
        <w:t xml:space="preserve"> shall not photocopy or otherwise duplicate any such material without the prior written consent of the FSMC. All trade secrets and other confidential information shall remain the exclusive property of the FSMC and shall be returned to the FSMC immediately upon termination of the Agreement. The </w:t>
      </w:r>
      <w:r w:rsidR="00E2170E">
        <w:rPr>
          <w:rFonts w:ascii="Times" w:hAnsi="Times" w:cs="Times"/>
          <w:color w:val="211D1E"/>
          <w:sz w:val="21"/>
          <w:szCs w:val="21"/>
        </w:rPr>
        <w:t>SFA</w:t>
      </w:r>
      <w:r w:rsidRPr="003E3C88">
        <w:rPr>
          <w:rFonts w:ascii="Times" w:hAnsi="Times" w:cs="Times"/>
          <w:color w:val="211D1E"/>
          <w:sz w:val="21"/>
          <w:szCs w:val="21"/>
        </w:rPr>
        <w:t xml:space="preserve"> shall not use any confusingly similar names, marks, systems, insignia, symbols, procedures, and methods. Without limiting the foregoing and except for software provided by the </w:t>
      </w:r>
      <w:r w:rsidR="00E2170E">
        <w:rPr>
          <w:rFonts w:ascii="Times" w:hAnsi="Times" w:cs="Times"/>
          <w:color w:val="211D1E"/>
          <w:sz w:val="21"/>
          <w:szCs w:val="21"/>
        </w:rPr>
        <w:t>SFA</w:t>
      </w:r>
      <w:r w:rsidRPr="003E3C88">
        <w:rPr>
          <w:rFonts w:ascii="Times" w:hAnsi="Times" w:cs="Times"/>
          <w:color w:val="211D1E"/>
          <w:sz w:val="21"/>
          <w:szCs w:val="21"/>
        </w:rPr>
        <w:t>, the</w:t>
      </w:r>
      <w:r w:rsidR="00E2170E">
        <w:rPr>
          <w:rFonts w:ascii="Times" w:hAnsi="Times" w:cs="Times"/>
          <w:color w:val="211D1E"/>
          <w:sz w:val="21"/>
          <w:szCs w:val="21"/>
        </w:rPr>
        <w:t xml:space="preserve"> SFA</w:t>
      </w:r>
      <w:r w:rsidRPr="003E3C88">
        <w:rPr>
          <w:rFonts w:ascii="Times" w:hAnsi="Times" w:cs="Times"/>
          <w:color w:val="211D1E"/>
          <w:sz w:val="21"/>
          <w:szCs w:val="21"/>
        </w:rPr>
        <w:t xml:space="preserve"> specifically agrees that all software associated with the operation of the food service, including without limitation, menu systems, food production systems, accounting systems, and other software, are owned by or licensed to the FSMC and not the </w:t>
      </w:r>
      <w:r w:rsidR="00E2170E">
        <w:rPr>
          <w:rFonts w:ascii="Times" w:hAnsi="Times" w:cs="Times"/>
          <w:color w:val="211D1E"/>
          <w:sz w:val="21"/>
          <w:szCs w:val="21"/>
        </w:rPr>
        <w:t>SFA</w:t>
      </w:r>
      <w:r w:rsidRPr="003E3C88">
        <w:rPr>
          <w:rFonts w:ascii="Times" w:hAnsi="Times" w:cs="Times"/>
          <w:color w:val="211D1E"/>
          <w:sz w:val="21"/>
          <w:szCs w:val="21"/>
        </w:rPr>
        <w:t xml:space="preserve">. Furthermore, the </w:t>
      </w:r>
      <w:r w:rsidR="00E2170E">
        <w:rPr>
          <w:rFonts w:ascii="Times" w:hAnsi="Times" w:cs="Times"/>
          <w:color w:val="211D1E"/>
          <w:sz w:val="21"/>
          <w:szCs w:val="21"/>
        </w:rPr>
        <w:t>SFA</w:t>
      </w:r>
      <w:r w:rsidRPr="003E3C88">
        <w:rPr>
          <w:rFonts w:ascii="Times" w:hAnsi="Times" w:cs="Times"/>
          <w:color w:val="211D1E"/>
          <w:sz w:val="21"/>
          <w:szCs w:val="21"/>
        </w:rPr>
        <w:t xml:space="preserve">’s access or use of such software shall not create any right, title interest, or copyright in such software and the </w:t>
      </w:r>
      <w:r w:rsidR="00E2170E">
        <w:rPr>
          <w:rFonts w:ascii="Times" w:hAnsi="Times" w:cs="Times"/>
          <w:color w:val="211D1E"/>
          <w:sz w:val="21"/>
          <w:szCs w:val="21"/>
        </w:rPr>
        <w:t>SFA</w:t>
      </w:r>
      <w:r w:rsidRPr="003E3C88">
        <w:rPr>
          <w:rFonts w:ascii="Times" w:hAnsi="Times" w:cs="Times"/>
          <w:color w:val="211D1E"/>
          <w:sz w:val="21"/>
          <w:szCs w:val="21"/>
        </w:rPr>
        <w:t xml:space="preserve"> shall not retain such software beyond the termination of the </w:t>
      </w:r>
      <w:r w:rsidR="000E36D0">
        <w:rPr>
          <w:rFonts w:ascii="Times" w:hAnsi="Times" w:cs="Times"/>
          <w:color w:val="211D1E"/>
          <w:sz w:val="21"/>
          <w:szCs w:val="21"/>
        </w:rPr>
        <w:t>contract</w:t>
      </w:r>
      <w:r w:rsidRPr="003E3C88">
        <w:rPr>
          <w:rFonts w:ascii="Times" w:hAnsi="Times" w:cs="Times"/>
          <w:color w:val="211D1E"/>
          <w:sz w:val="21"/>
          <w:szCs w:val="21"/>
        </w:rPr>
        <w:t xml:space="preserve">. In the event of any breach of this provision, the FSMC shall be entitled to equitable relief, including an injunction or specific performance, in addition to all other remedies otherwise available. The </w:t>
      </w:r>
      <w:r w:rsidR="00E2170E">
        <w:rPr>
          <w:rFonts w:ascii="Times" w:hAnsi="Times" w:cs="Times"/>
          <w:color w:val="211D1E"/>
          <w:sz w:val="21"/>
          <w:szCs w:val="21"/>
        </w:rPr>
        <w:t>SFA</w:t>
      </w:r>
      <w:r w:rsidRPr="003E3C88">
        <w:rPr>
          <w:rFonts w:ascii="Times" w:hAnsi="Times" w:cs="Times"/>
          <w:color w:val="211D1E"/>
          <w:sz w:val="21"/>
          <w:szCs w:val="21"/>
        </w:rPr>
        <w:t xml:space="preserve">’s obligations under this section are subject to its obligations under the state and federal records laws. This provision shall survive termination of the </w:t>
      </w:r>
      <w:r w:rsidR="000E36D0">
        <w:rPr>
          <w:rFonts w:ascii="Times" w:hAnsi="Times" w:cs="Times"/>
          <w:color w:val="211D1E"/>
          <w:sz w:val="21"/>
          <w:szCs w:val="21"/>
        </w:rPr>
        <w:t>contract</w:t>
      </w:r>
      <w:r w:rsidRPr="003E3C88">
        <w:rPr>
          <w:rFonts w:ascii="Times" w:hAnsi="Times" w:cs="Times"/>
          <w:color w:val="211D1E"/>
          <w:sz w:val="21"/>
          <w:szCs w:val="21"/>
        </w:rPr>
        <w:t xml:space="preserve">. </w:t>
      </w:r>
    </w:p>
    <w:p w:rsidR="00917DDE" w:rsidRDefault="00917DDE" w:rsidP="00917DDE">
      <w:pPr>
        <w:pStyle w:val="CM86"/>
        <w:numPr>
          <w:ilvl w:val="0"/>
          <w:numId w:val="2"/>
        </w:numPr>
        <w:spacing w:after="0" w:line="240" w:lineRule="atLeast"/>
        <w:rPr>
          <w:rFonts w:ascii="Times" w:hAnsi="Times" w:cs="Times"/>
          <w:color w:val="211D1E"/>
          <w:sz w:val="21"/>
          <w:szCs w:val="21"/>
        </w:rPr>
      </w:pPr>
      <w:r w:rsidRPr="003E3C88">
        <w:rPr>
          <w:rFonts w:ascii="Times" w:hAnsi="Times" w:cs="Times"/>
          <w:color w:val="211D1E"/>
          <w:sz w:val="21"/>
          <w:szCs w:val="21"/>
        </w:rPr>
        <w:t>Any discovery, invention, software, or programs, the development of which is paid for by the SFA, shall be the property of the SFA to which the State Agency and USDA shall have unrestricted rights. 2 CFR 200</w:t>
      </w:r>
      <w:r w:rsidR="00AF476B">
        <w:rPr>
          <w:rFonts w:ascii="Times" w:hAnsi="Times" w:cs="Times"/>
          <w:color w:val="211D1E"/>
          <w:sz w:val="21"/>
          <w:szCs w:val="21"/>
        </w:rPr>
        <w:t xml:space="preserve"> Appendix II (</w:t>
      </w:r>
      <w:r w:rsidRPr="003E3C88">
        <w:rPr>
          <w:rFonts w:ascii="Times" w:hAnsi="Times" w:cs="Times"/>
          <w:color w:val="211D1E"/>
          <w:sz w:val="21"/>
          <w:szCs w:val="21"/>
        </w:rPr>
        <w:t>F)</w:t>
      </w:r>
    </w:p>
    <w:p w:rsidR="00E2170E" w:rsidRDefault="00E2170E" w:rsidP="00E2170E">
      <w:pPr>
        <w:pStyle w:val="Default"/>
      </w:pPr>
    </w:p>
    <w:p w:rsidR="002C4871" w:rsidRDefault="000E36D0" w:rsidP="004F3D87">
      <w:pPr>
        <w:pStyle w:val="CM86"/>
        <w:numPr>
          <w:ilvl w:val="0"/>
          <w:numId w:val="63"/>
        </w:numPr>
        <w:spacing w:after="0" w:line="240" w:lineRule="atLeast"/>
        <w:rPr>
          <w:rFonts w:ascii="Times" w:hAnsi="Times" w:cs="Times"/>
          <w:b/>
          <w:color w:val="211D1E"/>
          <w:sz w:val="21"/>
          <w:szCs w:val="21"/>
        </w:rPr>
      </w:pPr>
      <w:r>
        <w:rPr>
          <w:rFonts w:ascii="Times" w:hAnsi="Times" w:cs="Times"/>
          <w:b/>
          <w:sz w:val="21"/>
          <w:szCs w:val="21"/>
        </w:rPr>
        <w:t>Summer Food Service Program (</w:t>
      </w:r>
      <w:r w:rsidRPr="000E36D0">
        <w:rPr>
          <w:rFonts w:ascii="Times" w:hAnsi="Times" w:cs="Times"/>
          <w:b/>
          <w:color w:val="211D1E"/>
          <w:sz w:val="21"/>
          <w:szCs w:val="21"/>
        </w:rPr>
        <w:t>SF</w:t>
      </w:r>
      <w:r>
        <w:rPr>
          <w:rFonts w:ascii="Times" w:hAnsi="Times" w:cs="Times"/>
          <w:b/>
          <w:color w:val="211D1E"/>
          <w:sz w:val="21"/>
          <w:szCs w:val="21"/>
        </w:rPr>
        <w:t>S</w:t>
      </w:r>
      <w:r w:rsidRPr="000E36D0">
        <w:rPr>
          <w:rFonts w:ascii="Times" w:hAnsi="Times" w:cs="Times"/>
          <w:b/>
          <w:color w:val="211D1E"/>
          <w:sz w:val="21"/>
          <w:szCs w:val="21"/>
        </w:rPr>
        <w:t>P</w:t>
      </w:r>
      <w:r>
        <w:rPr>
          <w:rFonts w:ascii="Times" w:hAnsi="Times" w:cs="Times"/>
          <w:b/>
          <w:color w:val="211D1E"/>
          <w:sz w:val="21"/>
          <w:szCs w:val="21"/>
        </w:rPr>
        <w:t xml:space="preserve">) </w:t>
      </w:r>
      <w:r w:rsidRPr="000E36D0">
        <w:rPr>
          <w:rFonts w:ascii="Times" w:hAnsi="Times" w:cs="Times"/>
          <w:b/>
          <w:color w:val="211D1E"/>
          <w:sz w:val="21"/>
          <w:szCs w:val="21"/>
        </w:rPr>
        <w:t xml:space="preserve">through DHS </w:t>
      </w:r>
      <w:r>
        <w:rPr>
          <w:rFonts w:ascii="Times" w:hAnsi="Times" w:cs="Times"/>
          <w:b/>
          <w:color w:val="211D1E"/>
          <w:sz w:val="21"/>
          <w:szCs w:val="21"/>
        </w:rPr>
        <w:t xml:space="preserve">(Department of Human Services) </w:t>
      </w:r>
      <w:r w:rsidR="00D51BF6">
        <w:rPr>
          <w:rFonts w:ascii="Times" w:hAnsi="Times" w:cs="Times"/>
          <w:b/>
          <w:color w:val="211D1E"/>
          <w:sz w:val="21"/>
          <w:szCs w:val="21"/>
        </w:rPr>
        <w:t>and/or Child and Adult Care Food Program (CACFP) through DHS (Department of Human Service)  (Afterschool Meal Program)</w:t>
      </w:r>
    </w:p>
    <w:p w:rsidR="00093D58" w:rsidRDefault="00452ADE" w:rsidP="00E2170E">
      <w:pPr>
        <w:pStyle w:val="Default"/>
        <w:ind w:left="1440"/>
        <w:rPr>
          <w:rFonts w:ascii="Times" w:hAnsi="Times" w:cs="Times"/>
          <w:color w:val="auto"/>
          <w:sz w:val="21"/>
          <w:szCs w:val="21"/>
        </w:rPr>
      </w:pPr>
      <w:r>
        <w:rPr>
          <w:rFonts w:ascii="Times" w:hAnsi="Times" w:cs="Times"/>
          <w:color w:val="auto"/>
          <w:sz w:val="21"/>
          <w:szCs w:val="21"/>
        </w:rPr>
        <w:t xml:space="preserve">Supper Feeding Programs (CACFP) and Summer Feeding through DHS (SFSP) are programs administered through the Department of Human Services.  The Arkansas Department of Education Child Nutrition Program does not administer these programs.  </w:t>
      </w:r>
      <w:r w:rsidR="00250F98">
        <w:rPr>
          <w:rFonts w:ascii="Times" w:hAnsi="Times" w:cs="Times"/>
          <w:color w:val="auto"/>
          <w:sz w:val="21"/>
          <w:szCs w:val="21"/>
        </w:rPr>
        <w:t>I</w:t>
      </w:r>
      <w:r w:rsidR="002C4871">
        <w:rPr>
          <w:rFonts w:ascii="Times" w:hAnsi="Times" w:cs="Times"/>
          <w:color w:val="auto"/>
          <w:sz w:val="21"/>
          <w:szCs w:val="21"/>
        </w:rPr>
        <w:t>f the SFA chooses to participate in either or both of the feeding programs offered through the Department of Human Services (DHS), both parties must follow the rules and regulations of the program.  Contact DHS for specific information.</w:t>
      </w:r>
    </w:p>
    <w:p w:rsidR="00452ADE" w:rsidRDefault="00452ADE" w:rsidP="00E2170E">
      <w:pPr>
        <w:pStyle w:val="Default"/>
        <w:ind w:left="1440"/>
        <w:rPr>
          <w:rFonts w:ascii="Times" w:hAnsi="Times" w:cs="Times"/>
          <w:color w:val="auto"/>
          <w:sz w:val="21"/>
          <w:szCs w:val="21"/>
        </w:rPr>
      </w:pPr>
    </w:p>
    <w:p w:rsidR="00452ADE" w:rsidRPr="00452ADE" w:rsidRDefault="00452ADE" w:rsidP="00452ADE">
      <w:pPr>
        <w:pStyle w:val="Pa4"/>
        <w:numPr>
          <w:ilvl w:val="0"/>
          <w:numId w:val="69"/>
        </w:numPr>
        <w:rPr>
          <w:color w:val="211D1E"/>
          <w:sz w:val="21"/>
          <w:szCs w:val="21"/>
        </w:rPr>
      </w:pPr>
      <w:r w:rsidRPr="00452ADE">
        <w:rPr>
          <w:color w:val="000000"/>
          <w:sz w:val="21"/>
          <w:szCs w:val="21"/>
        </w:rPr>
        <w:t xml:space="preserve">FSMCs shall obtain bid bonds and performance bonds only from surety companies listed in the current </w:t>
      </w:r>
      <w:r w:rsidRPr="00452ADE">
        <w:rPr>
          <w:color w:val="211D1E"/>
          <w:sz w:val="21"/>
          <w:szCs w:val="21"/>
        </w:rPr>
        <w:t xml:space="preserve">Department of Treasury Circular 570. No sponsor or State Agency shall allow FSMCs to post any </w:t>
      </w:r>
      <w:r w:rsidRPr="00452ADE">
        <w:rPr>
          <w:b/>
          <w:bCs/>
          <w:i/>
          <w:iCs/>
          <w:color w:val="211D1E"/>
          <w:sz w:val="21"/>
          <w:szCs w:val="21"/>
        </w:rPr>
        <w:t>ALTER</w:t>
      </w:r>
      <w:r w:rsidRPr="00452ADE">
        <w:rPr>
          <w:b/>
          <w:bCs/>
          <w:i/>
          <w:iCs/>
          <w:color w:val="211D1E"/>
          <w:sz w:val="21"/>
          <w:szCs w:val="21"/>
        </w:rPr>
        <w:softHyphen/>
        <w:t xml:space="preserve">NATIVE </w:t>
      </w:r>
      <w:r w:rsidRPr="00452ADE">
        <w:rPr>
          <w:color w:val="211D1E"/>
          <w:sz w:val="21"/>
          <w:szCs w:val="21"/>
        </w:rPr>
        <w:t>forms of bid or performance bonds, including but not limited to, cash, certified checks, letters of credit, or escrow accounts. (Reference 7 CFR 225.15[m][5-7]).</w:t>
      </w:r>
    </w:p>
    <w:p w:rsidR="00452ADE" w:rsidRPr="00452ADE" w:rsidRDefault="00452ADE" w:rsidP="00452ADE">
      <w:pPr>
        <w:pStyle w:val="Default"/>
        <w:rPr>
          <w:sz w:val="21"/>
          <w:szCs w:val="21"/>
        </w:rPr>
      </w:pPr>
    </w:p>
    <w:p w:rsidR="00452ADE" w:rsidRPr="00452ADE" w:rsidRDefault="00452ADE" w:rsidP="00452ADE">
      <w:pPr>
        <w:pStyle w:val="CommentText"/>
        <w:numPr>
          <w:ilvl w:val="0"/>
          <w:numId w:val="69"/>
        </w:numPr>
        <w:rPr>
          <w:sz w:val="21"/>
          <w:szCs w:val="21"/>
        </w:rPr>
      </w:pPr>
      <w:r w:rsidRPr="00452ADE">
        <w:rPr>
          <w:color w:val="211D1E"/>
          <w:sz w:val="21"/>
          <w:szCs w:val="21"/>
        </w:rPr>
        <w:t xml:space="preserve">  Each FSMC which submits a proposal over $100,000 shall obtain a bid bond in an amount not less than 5 percent nor more than 10 percent, as determined by the sponsor of the value of the contract for which the bid is made. A copy of the bid bond shall accompany each bid. (Reference 7 CFR 225.15[m][5-7])</w:t>
      </w:r>
    </w:p>
    <w:p w:rsidR="00452ADE" w:rsidRDefault="00452ADE" w:rsidP="00452ADE">
      <w:pPr>
        <w:pStyle w:val="Default"/>
        <w:ind w:left="1440"/>
        <w:rPr>
          <w:rFonts w:ascii="Times" w:hAnsi="Times" w:cs="Times"/>
          <w:color w:val="auto"/>
          <w:sz w:val="21"/>
          <w:szCs w:val="21"/>
        </w:rPr>
      </w:pPr>
    </w:p>
    <w:p w:rsidR="00F74351" w:rsidRDefault="00F74351" w:rsidP="00F74351">
      <w:pPr>
        <w:pStyle w:val="Default"/>
        <w:numPr>
          <w:ilvl w:val="0"/>
          <w:numId w:val="63"/>
        </w:numPr>
        <w:rPr>
          <w:rFonts w:ascii="Times" w:hAnsi="Times" w:cs="Times"/>
          <w:b/>
          <w:color w:val="auto"/>
          <w:sz w:val="21"/>
          <w:szCs w:val="21"/>
        </w:rPr>
      </w:pPr>
      <w:r w:rsidRPr="009616DB">
        <w:rPr>
          <w:rFonts w:ascii="Times" w:hAnsi="Times" w:cs="Times"/>
          <w:b/>
          <w:color w:val="auto"/>
          <w:sz w:val="21"/>
          <w:szCs w:val="21"/>
        </w:rPr>
        <w:t xml:space="preserve">Buy American </w:t>
      </w:r>
    </w:p>
    <w:p w:rsidR="009616DB" w:rsidRDefault="00093D58" w:rsidP="009616DB">
      <w:pPr>
        <w:pStyle w:val="Default"/>
        <w:ind w:left="1080"/>
        <w:rPr>
          <w:rFonts w:ascii="Times" w:hAnsi="Times" w:cs="Times"/>
          <w:color w:val="auto"/>
          <w:sz w:val="21"/>
          <w:szCs w:val="21"/>
        </w:rPr>
      </w:pPr>
      <w:r>
        <w:rPr>
          <w:rFonts w:ascii="Times" w:hAnsi="Times" w:cs="Times"/>
          <w:color w:val="auto"/>
          <w:sz w:val="21"/>
          <w:szCs w:val="21"/>
        </w:rPr>
        <w:t xml:space="preserve">All purchases made on behalf of the SFA must follow the guidelines established in the “Buy American” Clause.  Any product purchased that does not meet the requirements must be documented and a justification form completed.  The required form may be found on the ADE Child Nutrition website:  </w:t>
      </w:r>
      <w:hyperlink r:id="rId14" w:history="1">
        <w:r w:rsidRPr="00600111">
          <w:rPr>
            <w:rStyle w:val="Hyperlink"/>
            <w:rFonts w:ascii="Times" w:hAnsi="Times" w:cs="Times"/>
            <w:sz w:val="21"/>
            <w:szCs w:val="21"/>
          </w:rPr>
          <w:t>http://adecm.arkansas.gov/Attachments/CNU-16-039--Buy_American_Justification_Form.pdf</w:t>
        </w:r>
      </w:hyperlink>
      <w:r>
        <w:rPr>
          <w:rFonts w:ascii="Times" w:hAnsi="Times" w:cs="Times"/>
          <w:color w:val="auto"/>
          <w:sz w:val="21"/>
          <w:szCs w:val="21"/>
        </w:rPr>
        <w:t>.  Forms must be maintained in the procurement documentation.</w:t>
      </w:r>
    </w:p>
    <w:p w:rsidR="00093D58" w:rsidRPr="00093D58" w:rsidRDefault="00093D58" w:rsidP="009616DB">
      <w:pPr>
        <w:pStyle w:val="Default"/>
        <w:ind w:left="1080"/>
        <w:rPr>
          <w:rFonts w:ascii="Times" w:hAnsi="Times" w:cs="Times"/>
          <w:color w:val="auto"/>
          <w:sz w:val="21"/>
          <w:szCs w:val="21"/>
        </w:rPr>
      </w:pPr>
    </w:p>
    <w:p w:rsidR="00F74351" w:rsidRPr="009616DB" w:rsidRDefault="007F607E" w:rsidP="00F74351">
      <w:pPr>
        <w:pStyle w:val="Default"/>
        <w:numPr>
          <w:ilvl w:val="0"/>
          <w:numId w:val="63"/>
        </w:numPr>
        <w:rPr>
          <w:rFonts w:ascii="Times" w:hAnsi="Times" w:cs="Times"/>
          <w:b/>
          <w:color w:val="auto"/>
          <w:sz w:val="21"/>
          <w:szCs w:val="21"/>
        </w:rPr>
      </w:pPr>
      <w:r>
        <w:rPr>
          <w:rFonts w:ascii="Times" w:hAnsi="Times" w:cs="Times"/>
          <w:b/>
          <w:color w:val="auto"/>
          <w:sz w:val="21"/>
          <w:szCs w:val="21"/>
        </w:rPr>
        <w:t>Farm to School/</w:t>
      </w:r>
      <w:r w:rsidR="00F74351" w:rsidRPr="009616DB">
        <w:rPr>
          <w:rFonts w:ascii="Times" w:hAnsi="Times" w:cs="Times"/>
          <w:b/>
          <w:color w:val="auto"/>
          <w:sz w:val="21"/>
          <w:szCs w:val="21"/>
        </w:rPr>
        <w:t>Geographic Preference</w:t>
      </w:r>
    </w:p>
    <w:p w:rsidR="009616DB" w:rsidRDefault="009616DB" w:rsidP="009616DB">
      <w:pPr>
        <w:ind w:left="1080" w:firstLine="360"/>
        <w:rPr>
          <w:sz w:val="21"/>
          <w:szCs w:val="21"/>
        </w:rPr>
      </w:pPr>
      <w:r w:rsidRPr="009616DB">
        <w:rPr>
          <w:sz w:val="21"/>
          <w:szCs w:val="21"/>
        </w:rPr>
        <w:t xml:space="preserve">A. The FSMC, as the agent of the </w:t>
      </w:r>
      <w:r>
        <w:rPr>
          <w:sz w:val="21"/>
          <w:szCs w:val="21"/>
        </w:rPr>
        <w:t>SFA</w:t>
      </w:r>
      <w:r w:rsidRPr="009616DB">
        <w:rPr>
          <w:sz w:val="21"/>
          <w:szCs w:val="21"/>
        </w:rPr>
        <w:t xml:space="preserve">, will maximize the use of Arkansas grown/locally </w:t>
      </w:r>
      <w:r>
        <w:rPr>
          <w:sz w:val="21"/>
          <w:szCs w:val="21"/>
        </w:rPr>
        <w:tab/>
        <w:t xml:space="preserve">   </w:t>
      </w:r>
      <w:r>
        <w:rPr>
          <w:sz w:val="21"/>
          <w:szCs w:val="21"/>
        </w:rPr>
        <w:tab/>
        <w:t xml:space="preserve">     </w:t>
      </w:r>
      <w:r w:rsidRPr="009616DB">
        <w:rPr>
          <w:sz w:val="21"/>
          <w:szCs w:val="21"/>
        </w:rPr>
        <w:t>grown products, including but not limited to, fruits, vegetable, protein and dairy products,</w:t>
      </w:r>
      <w:r>
        <w:rPr>
          <w:sz w:val="21"/>
          <w:szCs w:val="21"/>
        </w:rPr>
        <w:tab/>
      </w:r>
      <w:r>
        <w:rPr>
          <w:sz w:val="21"/>
          <w:szCs w:val="21"/>
        </w:rPr>
        <w:tab/>
        <w:t xml:space="preserve">     </w:t>
      </w:r>
      <w:r w:rsidRPr="009616DB">
        <w:rPr>
          <w:sz w:val="21"/>
          <w:szCs w:val="21"/>
        </w:rPr>
        <w:t xml:space="preserve">whenever possible, and when purchased by the </w:t>
      </w:r>
      <w:r>
        <w:rPr>
          <w:sz w:val="21"/>
          <w:szCs w:val="21"/>
        </w:rPr>
        <w:t>SFA</w:t>
      </w:r>
      <w:r w:rsidRPr="009616DB">
        <w:rPr>
          <w:sz w:val="21"/>
          <w:szCs w:val="21"/>
        </w:rPr>
        <w:t xml:space="preserve"> directly, such fruits, vegetables, </w:t>
      </w:r>
      <w:r>
        <w:rPr>
          <w:sz w:val="21"/>
          <w:szCs w:val="21"/>
        </w:rPr>
        <w:t xml:space="preserve">  </w:t>
      </w:r>
      <w:r>
        <w:rPr>
          <w:sz w:val="21"/>
          <w:szCs w:val="21"/>
        </w:rPr>
        <w:tab/>
      </w:r>
      <w:r>
        <w:rPr>
          <w:sz w:val="21"/>
          <w:szCs w:val="21"/>
        </w:rPr>
        <w:tab/>
        <w:t xml:space="preserve">     </w:t>
      </w:r>
      <w:r w:rsidRPr="009616DB">
        <w:rPr>
          <w:sz w:val="21"/>
          <w:szCs w:val="21"/>
        </w:rPr>
        <w:t xml:space="preserve">protein and dairy products must be used by the FSMC  in the </w:t>
      </w:r>
      <w:r>
        <w:rPr>
          <w:sz w:val="21"/>
          <w:szCs w:val="21"/>
        </w:rPr>
        <w:t>SFA</w:t>
      </w:r>
      <w:r w:rsidRPr="009616DB">
        <w:rPr>
          <w:sz w:val="21"/>
          <w:szCs w:val="21"/>
        </w:rPr>
        <w:t xml:space="preserve">’s Food Service </w:t>
      </w:r>
      <w:r>
        <w:rPr>
          <w:sz w:val="21"/>
          <w:szCs w:val="21"/>
        </w:rPr>
        <w:tab/>
      </w:r>
      <w:r>
        <w:rPr>
          <w:sz w:val="21"/>
          <w:szCs w:val="21"/>
        </w:rPr>
        <w:tab/>
      </w:r>
      <w:r>
        <w:rPr>
          <w:sz w:val="21"/>
          <w:szCs w:val="21"/>
        </w:rPr>
        <w:tab/>
        <w:t xml:space="preserve">     </w:t>
      </w:r>
      <w:r w:rsidRPr="009616DB">
        <w:rPr>
          <w:sz w:val="21"/>
          <w:szCs w:val="21"/>
        </w:rPr>
        <w:t xml:space="preserve">Program. </w:t>
      </w:r>
    </w:p>
    <w:p w:rsidR="009616DB" w:rsidRDefault="009616DB" w:rsidP="009616DB">
      <w:pPr>
        <w:ind w:left="720" w:firstLine="720"/>
        <w:rPr>
          <w:sz w:val="21"/>
          <w:szCs w:val="21"/>
        </w:rPr>
      </w:pPr>
      <w:r>
        <w:rPr>
          <w:sz w:val="21"/>
          <w:szCs w:val="21"/>
        </w:rPr>
        <w:t xml:space="preserve">B.  </w:t>
      </w:r>
      <w:r w:rsidRPr="009616DB">
        <w:rPr>
          <w:sz w:val="21"/>
          <w:szCs w:val="21"/>
        </w:rPr>
        <w:t>The FSMC shall engage in the</w:t>
      </w:r>
      <w:r>
        <w:rPr>
          <w:sz w:val="21"/>
          <w:szCs w:val="21"/>
        </w:rPr>
        <w:t xml:space="preserve"> Arkansas</w:t>
      </w:r>
      <w:r w:rsidRPr="009616DB">
        <w:rPr>
          <w:sz w:val="21"/>
          <w:szCs w:val="21"/>
        </w:rPr>
        <w:t xml:space="preserve"> Farm to School Program, if applicable, in an </w:t>
      </w:r>
      <w:r>
        <w:rPr>
          <w:sz w:val="21"/>
          <w:szCs w:val="21"/>
        </w:rPr>
        <w:t xml:space="preserve"> </w:t>
      </w:r>
      <w:r>
        <w:rPr>
          <w:sz w:val="21"/>
          <w:szCs w:val="21"/>
        </w:rPr>
        <w:tab/>
      </w:r>
      <w:r>
        <w:rPr>
          <w:sz w:val="21"/>
          <w:szCs w:val="21"/>
        </w:rPr>
        <w:tab/>
        <w:t xml:space="preserve">      </w:t>
      </w:r>
      <w:r w:rsidRPr="009616DB">
        <w:rPr>
          <w:sz w:val="21"/>
          <w:szCs w:val="21"/>
        </w:rPr>
        <w:t xml:space="preserve">effort to connect schools (K - 12) with </w:t>
      </w:r>
      <w:r>
        <w:rPr>
          <w:sz w:val="21"/>
          <w:szCs w:val="21"/>
        </w:rPr>
        <w:t xml:space="preserve">Arkansas </w:t>
      </w:r>
      <w:r w:rsidRPr="009616DB">
        <w:rPr>
          <w:sz w:val="21"/>
          <w:szCs w:val="21"/>
        </w:rPr>
        <w:t xml:space="preserve">local farms in order to serve healthy </w:t>
      </w:r>
      <w:r>
        <w:rPr>
          <w:sz w:val="21"/>
          <w:szCs w:val="21"/>
        </w:rPr>
        <w:t xml:space="preserve"> </w:t>
      </w:r>
      <w:r>
        <w:rPr>
          <w:sz w:val="21"/>
          <w:szCs w:val="21"/>
        </w:rPr>
        <w:tab/>
        <w:t xml:space="preserve"> </w:t>
      </w:r>
      <w:r>
        <w:rPr>
          <w:sz w:val="21"/>
          <w:szCs w:val="21"/>
        </w:rPr>
        <w:tab/>
        <w:t xml:space="preserve">      </w:t>
      </w:r>
      <w:r w:rsidRPr="009616DB">
        <w:rPr>
          <w:sz w:val="21"/>
          <w:szCs w:val="21"/>
        </w:rPr>
        <w:t xml:space="preserve">meals using locally-produced foods, and participate in relevant state education and </w:t>
      </w:r>
      <w:r>
        <w:rPr>
          <w:sz w:val="21"/>
          <w:szCs w:val="21"/>
        </w:rPr>
        <w:tab/>
        <w:t xml:space="preserve">      </w:t>
      </w:r>
      <w:r>
        <w:rPr>
          <w:sz w:val="21"/>
          <w:szCs w:val="21"/>
        </w:rPr>
        <w:tab/>
        <w:t xml:space="preserve">      </w:t>
      </w:r>
      <w:r w:rsidRPr="009616DB">
        <w:rPr>
          <w:sz w:val="21"/>
          <w:szCs w:val="21"/>
        </w:rPr>
        <w:t xml:space="preserve">marketing initiatives that support farm to school. </w:t>
      </w:r>
    </w:p>
    <w:p w:rsidR="009616DB" w:rsidRDefault="009616DB" w:rsidP="009616DB">
      <w:pPr>
        <w:ind w:left="720" w:firstLine="720"/>
        <w:rPr>
          <w:sz w:val="21"/>
          <w:szCs w:val="21"/>
        </w:rPr>
      </w:pPr>
      <w:r>
        <w:rPr>
          <w:sz w:val="21"/>
          <w:szCs w:val="21"/>
        </w:rPr>
        <w:t xml:space="preserve">C. </w:t>
      </w:r>
      <w:r w:rsidRPr="009616DB">
        <w:rPr>
          <w:sz w:val="21"/>
          <w:szCs w:val="21"/>
        </w:rPr>
        <w:t xml:space="preserve"> The FSMC shall produce a</w:t>
      </w:r>
      <w:r>
        <w:rPr>
          <w:sz w:val="21"/>
          <w:szCs w:val="21"/>
        </w:rPr>
        <w:t xml:space="preserve"> yearly </w:t>
      </w:r>
      <w:r w:rsidRPr="009616DB">
        <w:rPr>
          <w:sz w:val="21"/>
          <w:szCs w:val="21"/>
        </w:rPr>
        <w:t xml:space="preserve">report which documents the procurement </w:t>
      </w:r>
      <w:r>
        <w:rPr>
          <w:sz w:val="21"/>
          <w:szCs w:val="21"/>
        </w:rPr>
        <w:t xml:space="preserve">of Arkansas   </w:t>
      </w:r>
      <w:r>
        <w:rPr>
          <w:sz w:val="21"/>
          <w:szCs w:val="21"/>
        </w:rPr>
        <w:tab/>
      </w:r>
      <w:r>
        <w:rPr>
          <w:sz w:val="21"/>
          <w:szCs w:val="21"/>
        </w:rPr>
        <w:tab/>
        <w:t xml:space="preserve">      grown</w:t>
      </w:r>
      <w:r w:rsidRPr="009616DB">
        <w:rPr>
          <w:sz w:val="21"/>
          <w:szCs w:val="21"/>
        </w:rPr>
        <w:t xml:space="preserve"> / locally grown products including the local farm source, the product(s) purchased </w:t>
      </w:r>
    </w:p>
    <w:p w:rsidR="009616DB" w:rsidRPr="009616DB" w:rsidRDefault="009616DB" w:rsidP="009616DB">
      <w:pPr>
        <w:ind w:left="720" w:firstLine="720"/>
        <w:rPr>
          <w:sz w:val="21"/>
          <w:szCs w:val="21"/>
        </w:rPr>
      </w:pPr>
      <w:r>
        <w:rPr>
          <w:sz w:val="21"/>
          <w:szCs w:val="21"/>
        </w:rPr>
        <w:t xml:space="preserve">      </w:t>
      </w:r>
      <w:r w:rsidRPr="009616DB">
        <w:rPr>
          <w:sz w:val="21"/>
          <w:szCs w:val="21"/>
        </w:rPr>
        <w:t xml:space="preserve">and the value of the products purchased on behalf of the </w:t>
      </w:r>
      <w:r>
        <w:rPr>
          <w:sz w:val="21"/>
          <w:szCs w:val="21"/>
        </w:rPr>
        <w:t>SFA</w:t>
      </w:r>
      <w:r w:rsidRPr="009616DB">
        <w:rPr>
          <w:sz w:val="21"/>
          <w:szCs w:val="21"/>
        </w:rPr>
        <w:t>.</w:t>
      </w:r>
    </w:p>
    <w:p w:rsidR="009616DB" w:rsidRPr="009616DB" w:rsidRDefault="009616DB" w:rsidP="009616DB">
      <w:pPr>
        <w:pStyle w:val="Default"/>
        <w:ind w:left="1080"/>
        <w:rPr>
          <w:rFonts w:ascii="Times New Roman" w:hAnsi="Times New Roman" w:cs="Times New Roman"/>
          <w:color w:val="auto"/>
          <w:sz w:val="21"/>
          <w:szCs w:val="21"/>
        </w:rPr>
      </w:pPr>
    </w:p>
    <w:p w:rsidR="0073557E" w:rsidRDefault="0073557E">
      <w:pPr>
        <w:spacing w:after="160" w:line="259" w:lineRule="auto"/>
        <w:rPr>
          <w:rFonts w:ascii="Times" w:hAnsi="Times" w:cs="Times"/>
          <w:sz w:val="21"/>
          <w:szCs w:val="21"/>
        </w:rPr>
      </w:pPr>
      <w:r>
        <w:rPr>
          <w:rFonts w:ascii="Times" w:hAnsi="Times" w:cs="Times"/>
          <w:sz w:val="21"/>
          <w:szCs w:val="21"/>
        </w:rPr>
        <w:br w:type="page"/>
      </w:r>
    </w:p>
    <w:p w:rsidR="00E2170E" w:rsidRDefault="00E2170E" w:rsidP="004F3D87">
      <w:pPr>
        <w:pStyle w:val="Default"/>
        <w:numPr>
          <w:ilvl w:val="0"/>
          <w:numId w:val="63"/>
        </w:numPr>
        <w:rPr>
          <w:rFonts w:ascii="Times" w:hAnsi="Times" w:cs="Times"/>
          <w:b/>
          <w:color w:val="auto"/>
          <w:sz w:val="21"/>
          <w:szCs w:val="21"/>
        </w:rPr>
      </w:pPr>
      <w:r w:rsidRPr="00E2170E">
        <w:rPr>
          <w:rFonts w:ascii="Times" w:hAnsi="Times" w:cs="Times"/>
          <w:b/>
          <w:color w:val="auto"/>
          <w:sz w:val="21"/>
          <w:szCs w:val="21"/>
        </w:rPr>
        <w:lastRenderedPageBreak/>
        <w:t>Acknowledgement of Responsibility</w:t>
      </w:r>
    </w:p>
    <w:p w:rsidR="00E2170E" w:rsidRDefault="00E2170E" w:rsidP="004F3D87">
      <w:pPr>
        <w:pStyle w:val="Default"/>
        <w:numPr>
          <w:ilvl w:val="2"/>
          <w:numId w:val="32"/>
        </w:numPr>
        <w:ind w:left="1440" w:hanging="360"/>
        <w:rPr>
          <w:rFonts w:ascii="Times" w:hAnsi="Times" w:cs="Times"/>
          <w:color w:val="auto"/>
          <w:sz w:val="21"/>
          <w:szCs w:val="21"/>
        </w:rPr>
      </w:pPr>
      <w:r>
        <w:rPr>
          <w:rFonts w:ascii="Times" w:hAnsi="Times" w:cs="Times"/>
          <w:color w:val="auto"/>
          <w:sz w:val="21"/>
          <w:szCs w:val="21"/>
        </w:rPr>
        <w:t xml:space="preserve">By signing </w:t>
      </w:r>
      <w:r w:rsidR="00917DDE" w:rsidRPr="003E3C88">
        <w:rPr>
          <w:rFonts w:ascii="Times" w:hAnsi="Times" w:cs="Times"/>
          <w:color w:val="auto"/>
          <w:sz w:val="21"/>
          <w:szCs w:val="21"/>
        </w:rPr>
        <w:t>below, the SFA hereby acknowledges the following:</w:t>
      </w:r>
    </w:p>
    <w:p w:rsidR="00917DDE" w:rsidRDefault="009E30E3" w:rsidP="004F3D87">
      <w:pPr>
        <w:pStyle w:val="Default"/>
        <w:numPr>
          <w:ilvl w:val="0"/>
          <w:numId w:val="64"/>
        </w:numPr>
        <w:ind w:left="1800"/>
        <w:rPr>
          <w:rFonts w:ascii="Times" w:hAnsi="Times" w:cs="Times"/>
          <w:color w:val="auto"/>
          <w:sz w:val="21"/>
          <w:szCs w:val="21"/>
        </w:rPr>
      </w:pPr>
      <w:r>
        <w:rPr>
          <w:rFonts w:ascii="Times" w:hAnsi="Times" w:cs="Times"/>
          <w:color w:val="auto"/>
          <w:sz w:val="21"/>
          <w:szCs w:val="21"/>
        </w:rPr>
        <w:t>The USDA publication entitled, “Contracting with Food Service Management Companies:  Guidance for School Food Authorities,” has been reviewed by the SFA and its authorized representatives.</w:t>
      </w:r>
    </w:p>
    <w:p w:rsidR="00F55D29" w:rsidRDefault="009E30E3" w:rsidP="004F3D87">
      <w:pPr>
        <w:pStyle w:val="Default"/>
        <w:numPr>
          <w:ilvl w:val="0"/>
          <w:numId w:val="64"/>
        </w:numPr>
        <w:ind w:left="1800"/>
        <w:rPr>
          <w:rFonts w:ascii="Times" w:hAnsi="Times" w:cs="Times"/>
          <w:color w:val="auto"/>
          <w:sz w:val="21"/>
          <w:szCs w:val="21"/>
        </w:rPr>
      </w:pPr>
      <w:r>
        <w:rPr>
          <w:rFonts w:ascii="Times" w:hAnsi="Times" w:cs="Times"/>
          <w:color w:val="auto"/>
          <w:sz w:val="21"/>
          <w:szCs w:val="21"/>
        </w:rPr>
        <w:t>The SFA shall remain responsible for the overall operation of the school nutrition program, including program oversight, monitoring, quality control, and other responsibilities as outlined in USDA guidance.  These responsibilities may not be delegated to the FSMC.</w:t>
      </w:r>
    </w:p>
    <w:p w:rsidR="00874D37" w:rsidRDefault="00874D37" w:rsidP="00874D37">
      <w:pPr>
        <w:pStyle w:val="Default"/>
        <w:ind w:left="1800"/>
        <w:rPr>
          <w:rFonts w:ascii="Times" w:hAnsi="Times" w:cs="Times"/>
          <w:color w:val="auto"/>
          <w:sz w:val="21"/>
          <w:szCs w:val="21"/>
        </w:rPr>
      </w:pPr>
    </w:p>
    <w:p w:rsidR="00F55D29" w:rsidRPr="00B34CDF" w:rsidRDefault="00917DDE" w:rsidP="004F3D87">
      <w:pPr>
        <w:pStyle w:val="Default"/>
        <w:numPr>
          <w:ilvl w:val="2"/>
          <w:numId w:val="32"/>
        </w:numPr>
        <w:ind w:left="1440" w:hanging="360"/>
        <w:rPr>
          <w:rFonts w:ascii="Times" w:hAnsi="Times" w:cs="Times"/>
          <w:color w:val="auto"/>
          <w:sz w:val="21"/>
          <w:szCs w:val="21"/>
        </w:rPr>
      </w:pPr>
      <w:r w:rsidRPr="00F55D29">
        <w:rPr>
          <w:rFonts w:ascii="Times" w:hAnsi="Times" w:cs="Times"/>
          <w:b/>
          <w:color w:val="auto"/>
          <w:sz w:val="21"/>
          <w:szCs w:val="21"/>
        </w:rPr>
        <w:t>Any deletions or additions t</w:t>
      </w:r>
      <w:r w:rsidR="00B34CDF">
        <w:rPr>
          <w:rFonts w:ascii="Times" w:hAnsi="Times" w:cs="Times"/>
          <w:b/>
          <w:color w:val="auto"/>
          <w:sz w:val="21"/>
          <w:szCs w:val="21"/>
        </w:rPr>
        <w:t xml:space="preserve">o the original contract must be </w:t>
      </w:r>
      <w:r w:rsidRPr="00B34CDF">
        <w:rPr>
          <w:rFonts w:ascii="Times" w:hAnsi="Times" w:cs="Times"/>
          <w:b/>
          <w:color w:val="auto"/>
          <w:sz w:val="21"/>
          <w:szCs w:val="21"/>
        </w:rPr>
        <w:t xml:space="preserve">approved by the SA </w:t>
      </w:r>
      <w:r w:rsidRPr="00B34CDF">
        <w:rPr>
          <w:rFonts w:ascii="Times" w:hAnsi="Times" w:cs="Times"/>
          <w:b/>
          <w:color w:val="auto"/>
          <w:sz w:val="21"/>
          <w:szCs w:val="21"/>
          <w:u w:val="single"/>
        </w:rPr>
        <w:t>before</w:t>
      </w:r>
      <w:r w:rsidRPr="00B34CDF">
        <w:rPr>
          <w:rFonts w:ascii="Times" w:hAnsi="Times" w:cs="Times"/>
          <w:b/>
          <w:color w:val="auto"/>
          <w:sz w:val="21"/>
          <w:szCs w:val="21"/>
        </w:rPr>
        <w:t xml:space="preserve"> beginning services.  The FSMC must present changes to the SFA.  The SFA must request these approvals from the </w:t>
      </w:r>
      <w:r w:rsidR="00E92190" w:rsidRPr="00B34CDF">
        <w:rPr>
          <w:rFonts w:ascii="Times" w:hAnsi="Times" w:cs="Times"/>
          <w:b/>
          <w:color w:val="auto"/>
          <w:sz w:val="21"/>
          <w:szCs w:val="21"/>
        </w:rPr>
        <w:t>SA</w:t>
      </w:r>
      <w:r w:rsidRPr="00B34CDF">
        <w:rPr>
          <w:rFonts w:ascii="Times" w:hAnsi="Times" w:cs="Times"/>
          <w:b/>
          <w:color w:val="auto"/>
          <w:sz w:val="21"/>
          <w:szCs w:val="21"/>
        </w:rPr>
        <w:t>.</w:t>
      </w:r>
    </w:p>
    <w:p w:rsidR="00F55D29" w:rsidRDefault="00F55D29" w:rsidP="00F94BBA">
      <w:pPr>
        <w:pStyle w:val="Default"/>
        <w:ind w:left="1440" w:hanging="360"/>
        <w:rPr>
          <w:rFonts w:ascii="Times" w:hAnsi="Times" w:cs="Times"/>
          <w:color w:val="auto"/>
          <w:sz w:val="21"/>
          <w:szCs w:val="21"/>
        </w:rPr>
      </w:pPr>
    </w:p>
    <w:p w:rsidR="00917DDE" w:rsidRPr="00F55D29" w:rsidRDefault="00917DDE" w:rsidP="004F3D87">
      <w:pPr>
        <w:pStyle w:val="Default"/>
        <w:numPr>
          <w:ilvl w:val="2"/>
          <w:numId w:val="32"/>
        </w:numPr>
        <w:ind w:left="1440" w:hanging="360"/>
        <w:rPr>
          <w:rFonts w:ascii="Times" w:hAnsi="Times" w:cs="Times"/>
          <w:color w:val="auto"/>
          <w:sz w:val="21"/>
          <w:szCs w:val="21"/>
        </w:rPr>
      </w:pPr>
      <w:r w:rsidRPr="00F55D29">
        <w:rPr>
          <w:rFonts w:ascii="Times" w:hAnsi="Times" w:cs="Times"/>
          <w:color w:val="auto"/>
          <w:sz w:val="21"/>
          <w:szCs w:val="21"/>
        </w:rPr>
        <w:t>SFA Contact Information</w:t>
      </w:r>
    </w:p>
    <w:p w:rsidR="00917DDE" w:rsidRPr="003E3C88" w:rsidRDefault="00917DDE" w:rsidP="00F94BBA">
      <w:pPr>
        <w:pStyle w:val="Default"/>
        <w:ind w:left="1440"/>
        <w:rPr>
          <w:rFonts w:ascii="Times" w:hAnsi="Times" w:cs="Times"/>
          <w:color w:val="auto"/>
          <w:sz w:val="21"/>
          <w:szCs w:val="21"/>
        </w:rPr>
      </w:pPr>
      <w:r w:rsidRPr="003E3C88">
        <w:rPr>
          <w:rFonts w:ascii="Times" w:hAnsi="Times" w:cs="Times"/>
          <w:color w:val="auto"/>
          <w:sz w:val="21"/>
          <w:szCs w:val="21"/>
        </w:rPr>
        <w:t>Name _____________________, Title _______________ will be responsible, as the SFA employee, to ensure the FSMC contractor in compliance with all regulatory provision of this RFP/Contract.</w:t>
      </w:r>
    </w:p>
    <w:p w:rsidR="00917DDE" w:rsidRPr="003E3C88" w:rsidRDefault="00917DDE" w:rsidP="00F94BBA">
      <w:pPr>
        <w:pStyle w:val="Default"/>
        <w:ind w:left="1440"/>
        <w:rPr>
          <w:rFonts w:ascii="Times" w:hAnsi="Times" w:cs="Times"/>
          <w:color w:val="auto"/>
          <w:sz w:val="21"/>
          <w:szCs w:val="21"/>
        </w:rPr>
      </w:pPr>
      <w:r w:rsidRPr="003E3C88">
        <w:rPr>
          <w:rFonts w:ascii="Times" w:hAnsi="Times" w:cs="Times"/>
          <w:color w:val="auto"/>
          <w:sz w:val="21"/>
          <w:szCs w:val="21"/>
        </w:rPr>
        <w:t>_________________________________</w:t>
      </w:r>
      <w:r w:rsidRPr="003E3C88">
        <w:rPr>
          <w:rFonts w:ascii="Times" w:hAnsi="Times" w:cs="Times"/>
          <w:color w:val="auto"/>
          <w:sz w:val="21"/>
          <w:szCs w:val="21"/>
        </w:rPr>
        <w:tab/>
        <w:t>_____________________________</w:t>
      </w:r>
    </w:p>
    <w:p w:rsidR="00917DDE" w:rsidRPr="003E3C88" w:rsidRDefault="00917DDE" w:rsidP="00F94BBA">
      <w:pPr>
        <w:pStyle w:val="Default"/>
        <w:ind w:left="1440"/>
        <w:rPr>
          <w:rFonts w:ascii="Times" w:hAnsi="Times" w:cs="Times"/>
          <w:color w:val="auto"/>
          <w:sz w:val="21"/>
          <w:szCs w:val="21"/>
        </w:rPr>
      </w:pPr>
      <w:r w:rsidRPr="003E3C88">
        <w:rPr>
          <w:rFonts w:ascii="Times" w:hAnsi="Times" w:cs="Times"/>
          <w:color w:val="auto"/>
          <w:sz w:val="21"/>
          <w:szCs w:val="21"/>
        </w:rPr>
        <w:t xml:space="preserve">Printed Name of Authorized </w:t>
      </w:r>
      <w:r w:rsidR="009E30E3">
        <w:rPr>
          <w:rFonts w:ascii="Times" w:hAnsi="Times" w:cs="Times"/>
          <w:color w:val="auto"/>
          <w:sz w:val="21"/>
          <w:szCs w:val="21"/>
        </w:rPr>
        <w:t>SFA R</w:t>
      </w:r>
      <w:r w:rsidRPr="003E3C88">
        <w:rPr>
          <w:rFonts w:ascii="Times" w:hAnsi="Times" w:cs="Times"/>
          <w:color w:val="auto"/>
          <w:sz w:val="21"/>
          <w:szCs w:val="21"/>
        </w:rPr>
        <w:t xml:space="preserve">epresentative </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Title</w:t>
      </w:r>
    </w:p>
    <w:p w:rsidR="00917DDE" w:rsidRPr="003E3C88" w:rsidRDefault="00917DDE" w:rsidP="00F94BBA">
      <w:pPr>
        <w:pStyle w:val="Default"/>
        <w:ind w:left="1440"/>
        <w:rPr>
          <w:rFonts w:ascii="Times" w:hAnsi="Times" w:cs="Times"/>
          <w:color w:val="auto"/>
          <w:sz w:val="21"/>
          <w:szCs w:val="21"/>
        </w:rPr>
      </w:pPr>
      <w:r w:rsidRPr="003E3C88">
        <w:rPr>
          <w:rFonts w:ascii="Times" w:hAnsi="Times" w:cs="Times"/>
          <w:color w:val="auto"/>
          <w:sz w:val="21"/>
          <w:szCs w:val="21"/>
        </w:rPr>
        <w:t xml:space="preserve">__________________________________ </w:t>
      </w:r>
      <w:r>
        <w:rPr>
          <w:rFonts w:ascii="Times" w:hAnsi="Times" w:cs="Times"/>
          <w:color w:val="auto"/>
          <w:sz w:val="21"/>
          <w:szCs w:val="21"/>
        </w:rPr>
        <w:tab/>
      </w:r>
      <w:r w:rsidRPr="003E3C88">
        <w:rPr>
          <w:rFonts w:ascii="Times" w:hAnsi="Times" w:cs="Times"/>
          <w:color w:val="auto"/>
          <w:sz w:val="21"/>
          <w:szCs w:val="21"/>
        </w:rPr>
        <w:t>_______________________</w:t>
      </w:r>
    </w:p>
    <w:p w:rsidR="00874D37" w:rsidRDefault="00917DDE" w:rsidP="00874D37">
      <w:pPr>
        <w:pStyle w:val="Default"/>
        <w:ind w:left="1440"/>
        <w:rPr>
          <w:rFonts w:ascii="Times" w:hAnsi="Times" w:cs="Times"/>
          <w:color w:val="auto"/>
          <w:sz w:val="21"/>
          <w:szCs w:val="21"/>
        </w:rPr>
      </w:pPr>
      <w:r w:rsidRPr="003E3C88">
        <w:rPr>
          <w:rFonts w:ascii="Times" w:hAnsi="Times" w:cs="Times"/>
          <w:color w:val="auto"/>
          <w:sz w:val="21"/>
          <w:szCs w:val="21"/>
        </w:rPr>
        <w:t>Signature of Authorized Representative of SFA</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Date</w:t>
      </w:r>
    </w:p>
    <w:p w:rsidR="00874D37" w:rsidRDefault="00874D37" w:rsidP="00874D37">
      <w:pPr>
        <w:pStyle w:val="Default"/>
        <w:ind w:left="1440"/>
        <w:rPr>
          <w:rFonts w:ascii="Times" w:hAnsi="Times" w:cs="Times"/>
          <w:color w:val="auto"/>
          <w:sz w:val="21"/>
          <w:szCs w:val="21"/>
        </w:rPr>
      </w:pPr>
    </w:p>
    <w:p w:rsidR="00874D37" w:rsidRDefault="00917DDE" w:rsidP="004F3D87">
      <w:pPr>
        <w:pStyle w:val="Default"/>
        <w:numPr>
          <w:ilvl w:val="2"/>
          <w:numId w:val="32"/>
        </w:numPr>
        <w:ind w:left="1440" w:hanging="360"/>
        <w:rPr>
          <w:rFonts w:ascii="Times" w:hAnsi="Times" w:cs="Times"/>
          <w:b/>
          <w:sz w:val="21"/>
          <w:szCs w:val="21"/>
        </w:rPr>
      </w:pPr>
      <w:r w:rsidRPr="003E3C88">
        <w:rPr>
          <w:rFonts w:ascii="Times" w:hAnsi="Times" w:cs="Times"/>
          <w:b/>
          <w:sz w:val="21"/>
          <w:szCs w:val="21"/>
        </w:rPr>
        <w:t>School Board Attestation:</w:t>
      </w:r>
      <w:r w:rsidRPr="002E309B">
        <w:rPr>
          <w:rFonts w:ascii="Times" w:hAnsi="Times" w:cs="Times"/>
          <w:b/>
          <w:sz w:val="21"/>
          <w:szCs w:val="21"/>
        </w:rPr>
        <w:t xml:space="preserve"> </w:t>
      </w:r>
    </w:p>
    <w:p w:rsidR="00937E6C" w:rsidRPr="00874D37" w:rsidRDefault="00917DDE" w:rsidP="00874D37">
      <w:pPr>
        <w:pStyle w:val="Default"/>
        <w:ind w:left="1440"/>
        <w:rPr>
          <w:rFonts w:ascii="Times" w:hAnsi="Times" w:cs="Times"/>
          <w:b/>
          <w:sz w:val="21"/>
          <w:szCs w:val="21"/>
        </w:rPr>
      </w:pPr>
      <w:r w:rsidRPr="00874D37">
        <w:rPr>
          <w:rFonts w:ascii="Times" w:hAnsi="Times" w:cs="Times"/>
          <w:sz w:val="21"/>
          <w:szCs w:val="21"/>
        </w:rPr>
        <w:t>By signing this document, members of the _________ School</w:t>
      </w:r>
      <w:r w:rsidR="00874D37">
        <w:rPr>
          <w:rFonts w:ascii="Times" w:hAnsi="Times" w:cs="Times"/>
          <w:sz w:val="21"/>
          <w:szCs w:val="21"/>
        </w:rPr>
        <w:t xml:space="preserve"> Board certify that all federal </w:t>
      </w:r>
      <w:r w:rsidRPr="00874D37">
        <w:rPr>
          <w:rFonts w:ascii="Times" w:hAnsi="Times" w:cs="Times"/>
          <w:sz w:val="21"/>
          <w:szCs w:val="21"/>
        </w:rPr>
        <w:t>and state procurement regulations have been followed and all procurement of FSMCs have followed the federal ethics standard 2 CFR 200.318.</w:t>
      </w:r>
    </w:p>
    <w:p w:rsidR="009E30E3" w:rsidRDefault="009E30E3" w:rsidP="00917DDE">
      <w:pPr>
        <w:pStyle w:val="Default"/>
        <w:rPr>
          <w:rFonts w:ascii="Times" w:hAnsi="Times" w:cs="Times"/>
          <w:color w:val="auto"/>
          <w:sz w:val="21"/>
          <w:szCs w:val="21"/>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________________________________________</w:t>
      </w:r>
      <w:r w:rsidRPr="003E3C88">
        <w:rPr>
          <w:rFonts w:ascii="Times" w:hAnsi="Times" w:cs="Times"/>
          <w:color w:val="auto"/>
          <w:sz w:val="21"/>
          <w:szCs w:val="21"/>
        </w:rPr>
        <w:tab/>
        <w:t xml:space="preserve">         </w:t>
      </w:r>
      <w:r w:rsidR="00C651CC">
        <w:rPr>
          <w:rFonts w:ascii="Times" w:hAnsi="Times" w:cs="Times"/>
          <w:color w:val="auto"/>
          <w:sz w:val="21"/>
          <w:szCs w:val="21"/>
        </w:rPr>
        <w:t xml:space="preserve">   </w:t>
      </w:r>
      <w:r w:rsidRPr="003E3C88">
        <w:rPr>
          <w:rFonts w:ascii="Times" w:hAnsi="Times" w:cs="Times"/>
          <w:color w:val="auto"/>
          <w:sz w:val="21"/>
          <w:szCs w:val="21"/>
        </w:rPr>
        <w:t>_______________</w:t>
      </w:r>
      <w:r>
        <w:rPr>
          <w:rFonts w:ascii="Times" w:hAnsi="Times" w:cs="Times"/>
          <w:color w:val="auto"/>
          <w:sz w:val="21"/>
          <w:szCs w:val="21"/>
        </w:rPr>
        <w:t>_</w:t>
      </w:r>
      <w:r w:rsidRPr="003E3C88">
        <w:rPr>
          <w:rFonts w:ascii="Times" w:hAnsi="Times" w:cs="Times"/>
          <w:color w:val="auto"/>
          <w:sz w:val="21"/>
          <w:szCs w:val="21"/>
        </w:rPr>
        <w:t>_____________</w:t>
      </w: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SFA School Board President</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 xml:space="preserve">          </w:t>
      </w:r>
      <w:r w:rsidR="00C651CC">
        <w:rPr>
          <w:rFonts w:ascii="Times" w:hAnsi="Times" w:cs="Times"/>
          <w:color w:val="auto"/>
          <w:sz w:val="21"/>
          <w:szCs w:val="21"/>
        </w:rPr>
        <w:tab/>
      </w:r>
      <w:r w:rsidRPr="003E3C88">
        <w:rPr>
          <w:rFonts w:ascii="Times" w:hAnsi="Times" w:cs="Times"/>
          <w:color w:val="auto"/>
          <w:sz w:val="21"/>
          <w:szCs w:val="21"/>
        </w:rPr>
        <w:t>Date</w:t>
      </w:r>
    </w:p>
    <w:p w:rsidR="00917DDE" w:rsidRPr="001F3943" w:rsidRDefault="00917DDE" w:rsidP="00917DDE">
      <w:pPr>
        <w:pStyle w:val="Default"/>
        <w:rPr>
          <w:rFonts w:ascii="Times" w:hAnsi="Times" w:cs="Times"/>
          <w:color w:val="auto"/>
          <w:sz w:val="18"/>
          <w:szCs w:val="18"/>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 xml:space="preserve">_________________________________________      </w:t>
      </w:r>
      <w:r w:rsidR="00C651CC">
        <w:rPr>
          <w:rFonts w:ascii="Times" w:hAnsi="Times" w:cs="Times"/>
          <w:color w:val="auto"/>
          <w:sz w:val="21"/>
          <w:szCs w:val="21"/>
        </w:rPr>
        <w:t xml:space="preserve">    </w:t>
      </w:r>
      <w:r w:rsidR="00C651CC">
        <w:rPr>
          <w:rFonts w:ascii="Times" w:hAnsi="Times" w:cs="Times"/>
          <w:color w:val="auto"/>
          <w:sz w:val="21"/>
          <w:szCs w:val="21"/>
        </w:rPr>
        <w:tab/>
      </w:r>
      <w:r w:rsidRPr="003E3C88">
        <w:rPr>
          <w:rFonts w:ascii="Times" w:hAnsi="Times" w:cs="Times"/>
          <w:color w:val="auto"/>
          <w:sz w:val="21"/>
          <w:szCs w:val="21"/>
        </w:rPr>
        <w:t>__________</w:t>
      </w:r>
      <w:r>
        <w:rPr>
          <w:rFonts w:ascii="Times" w:hAnsi="Times" w:cs="Times"/>
          <w:color w:val="auto"/>
          <w:sz w:val="21"/>
          <w:szCs w:val="21"/>
        </w:rPr>
        <w:t>__</w:t>
      </w:r>
      <w:r w:rsidRPr="003E3C88">
        <w:rPr>
          <w:rFonts w:ascii="Times" w:hAnsi="Times" w:cs="Times"/>
          <w:color w:val="auto"/>
          <w:sz w:val="21"/>
          <w:szCs w:val="21"/>
        </w:rPr>
        <w:t>_______________</w:t>
      </w: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School Board Member</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Date</w:t>
      </w:r>
    </w:p>
    <w:p w:rsidR="00917DDE" w:rsidRPr="001F3943" w:rsidRDefault="00917DDE" w:rsidP="00917DDE">
      <w:pPr>
        <w:pStyle w:val="Default"/>
        <w:rPr>
          <w:rFonts w:ascii="Times" w:hAnsi="Times" w:cs="Times"/>
          <w:color w:val="auto"/>
          <w:sz w:val="18"/>
          <w:szCs w:val="18"/>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 xml:space="preserve">___________________________________________       </w:t>
      </w:r>
      <w:r w:rsidR="00C651CC">
        <w:rPr>
          <w:rFonts w:ascii="Times" w:hAnsi="Times" w:cs="Times"/>
          <w:color w:val="auto"/>
          <w:sz w:val="21"/>
          <w:szCs w:val="21"/>
        </w:rPr>
        <w:t xml:space="preserve">   </w:t>
      </w:r>
      <w:r w:rsidRPr="003E3C88">
        <w:rPr>
          <w:rFonts w:ascii="Times" w:hAnsi="Times" w:cs="Times"/>
          <w:color w:val="auto"/>
          <w:sz w:val="21"/>
          <w:szCs w:val="21"/>
        </w:rPr>
        <w:t>_____________________________</w:t>
      </w: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School Board Member</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Date</w:t>
      </w:r>
    </w:p>
    <w:p w:rsidR="00917DDE" w:rsidRPr="001F3943" w:rsidRDefault="00917DDE" w:rsidP="00917DDE">
      <w:pPr>
        <w:pStyle w:val="Default"/>
        <w:rPr>
          <w:rFonts w:ascii="Times" w:hAnsi="Times" w:cs="Times"/>
          <w:color w:val="auto"/>
          <w:sz w:val="18"/>
          <w:szCs w:val="18"/>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 xml:space="preserve">___________________________________________       </w:t>
      </w:r>
      <w:r>
        <w:rPr>
          <w:rFonts w:ascii="Times" w:hAnsi="Times" w:cs="Times"/>
          <w:color w:val="auto"/>
          <w:sz w:val="21"/>
          <w:szCs w:val="21"/>
        </w:rPr>
        <w:t xml:space="preserve">   </w:t>
      </w:r>
      <w:r w:rsidRPr="003E3C88">
        <w:rPr>
          <w:rFonts w:ascii="Times" w:hAnsi="Times" w:cs="Times"/>
          <w:color w:val="auto"/>
          <w:sz w:val="21"/>
          <w:szCs w:val="21"/>
        </w:rPr>
        <w:t>______________</w:t>
      </w:r>
      <w:r>
        <w:rPr>
          <w:rFonts w:ascii="Times" w:hAnsi="Times" w:cs="Times"/>
          <w:color w:val="auto"/>
          <w:sz w:val="21"/>
          <w:szCs w:val="21"/>
        </w:rPr>
        <w:t>_</w:t>
      </w:r>
      <w:r w:rsidRPr="003E3C88">
        <w:rPr>
          <w:rFonts w:ascii="Times" w:hAnsi="Times" w:cs="Times"/>
          <w:color w:val="auto"/>
          <w:sz w:val="21"/>
          <w:szCs w:val="21"/>
        </w:rPr>
        <w:t>_______________</w:t>
      </w: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School Board Member</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Date</w:t>
      </w:r>
    </w:p>
    <w:p w:rsidR="00917DDE" w:rsidRPr="001F3943" w:rsidRDefault="00917DDE" w:rsidP="00917DDE">
      <w:pPr>
        <w:pStyle w:val="Default"/>
        <w:rPr>
          <w:rFonts w:ascii="Times" w:hAnsi="Times" w:cs="Times"/>
          <w:color w:val="auto"/>
          <w:sz w:val="18"/>
          <w:szCs w:val="18"/>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 xml:space="preserve">___________________________________________        </w:t>
      </w:r>
      <w:r>
        <w:rPr>
          <w:rFonts w:ascii="Times" w:hAnsi="Times" w:cs="Times"/>
          <w:color w:val="auto"/>
          <w:sz w:val="21"/>
          <w:szCs w:val="21"/>
        </w:rPr>
        <w:t xml:space="preserve">  </w:t>
      </w:r>
      <w:r w:rsidRPr="003E3C88">
        <w:rPr>
          <w:rFonts w:ascii="Times" w:hAnsi="Times" w:cs="Times"/>
          <w:color w:val="auto"/>
          <w:sz w:val="21"/>
          <w:szCs w:val="21"/>
        </w:rPr>
        <w:t>_____________________________</w:t>
      </w: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School Board Member</w:t>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r>
      <w:r w:rsidRPr="003E3C88">
        <w:rPr>
          <w:rFonts w:ascii="Times" w:hAnsi="Times" w:cs="Times"/>
          <w:color w:val="auto"/>
          <w:sz w:val="21"/>
          <w:szCs w:val="21"/>
        </w:rPr>
        <w:tab/>
        <w:t>Date</w:t>
      </w:r>
    </w:p>
    <w:p w:rsidR="00917DDE" w:rsidRPr="001F3943" w:rsidRDefault="00917DDE" w:rsidP="00917DDE">
      <w:pPr>
        <w:pStyle w:val="Default"/>
        <w:rPr>
          <w:rFonts w:ascii="Times" w:hAnsi="Times" w:cs="Times"/>
          <w:color w:val="auto"/>
          <w:sz w:val="18"/>
          <w:szCs w:val="18"/>
        </w:rPr>
      </w:pPr>
    </w:p>
    <w:p w:rsidR="00917DDE" w:rsidRPr="003E3C88" w:rsidRDefault="00917DDE" w:rsidP="009E30E3">
      <w:pPr>
        <w:pStyle w:val="Default"/>
        <w:ind w:firstLine="720"/>
        <w:rPr>
          <w:rFonts w:ascii="Times" w:hAnsi="Times" w:cs="Times"/>
          <w:color w:val="auto"/>
          <w:sz w:val="21"/>
          <w:szCs w:val="21"/>
        </w:rPr>
      </w:pPr>
      <w:r w:rsidRPr="003E3C88">
        <w:rPr>
          <w:rFonts w:ascii="Times" w:hAnsi="Times" w:cs="Times"/>
          <w:color w:val="auto"/>
          <w:sz w:val="21"/>
          <w:szCs w:val="21"/>
        </w:rPr>
        <w:t xml:space="preserve">___________________________________________         </w:t>
      </w:r>
      <w:r>
        <w:rPr>
          <w:rFonts w:ascii="Times" w:hAnsi="Times" w:cs="Times"/>
          <w:color w:val="auto"/>
          <w:sz w:val="21"/>
          <w:szCs w:val="21"/>
        </w:rPr>
        <w:t xml:space="preserve"> </w:t>
      </w:r>
      <w:r w:rsidRPr="003E3C88">
        <w:rPr>
          <w:rFonts w:ascii="Times" w:hAnsi="Times" w:cs="Times"/>
          <w:color w:val="auto"/>
          <w:sz w:val="21"/>
          <w:szCs w:val="21"/>
        </w:rPr>
        <w:t>_____________________________</w:t>
      </w:r>
    </w:p>
    <w:p w:rsidR="00666325" w:rsidRDefault="00917DDE" w:rsidP="009E30E3">
      <w:pPr>
        <w:ind w:firstLine="720"/>
        <w:rPr>
          <w:rFonts w:ascii="Times" w:hAnsi="Times" w:cs="Times"/>
          <w:sz w:val="21"/>
          <w:szCs w:val="21"/>
        </w:rPr>
      </w:pPr>
      <w:r w:rsidRPr="003E3C88">
        <w:rPr>
          <w:rFonts w:ascii="Times" w:hAnsi="Times" w:cs="Times"/>
          <w:sz w:val="21"/>
          <w:szCs w:val="21"/>
        </w:rPr>
        <w:t>School Board Member</w:t>
      </w:r>
      <w:r w:rsidRPr="003E3C88">
        <w:rPr>
          <w:rFonts w:ascii="Times" w:hAnsi="Times" w:cs="Times"/>
          <w:sz w:val="21"/>
          <w:szCs w:val="21"/>
        </w:rPr>
        <w:tab/>
      </w:r>
      <w:r w:rsidRPr="003E3C88">
        <w:rPr>
          <w:rFonts w:ascii="Times" w:hAnsi="Times" w:cs="Times"/>
          <w:sz w:val="21"/>
          <w:szCs w:val="21"/>
        </w:rPr>
        <w:tab/>
      </w:r>
      <w:r w:rsidRPr="003E3C88">
        <w:rPr>
          <w:rFonts w:ascii="Times" w:hAnsi="Times" w:cs="Times"/>
          <w:sz w:val="21"/>
          <w:szCs w:val="21"/>
        </w:rPr>
        <w:tab/>
      </w:r>
      <w:r w:rsidRPr="003E3C88">
        <w:rPr>
          <w:rFonts w:ascii="Times" w:hAnsi="Times" w:cs="Times"/>
          <w:sz w:val="21"/>
          <w:szCs w:val="21"/>
        </w:rPr>
        <w:tab/>
      </w:r>
      <w:r w:rsidRPr="003E3C88">
        <w:rPr>
          <w:rFonts w:ascii="Times" w:hAnsi="Times" w:cs="Times"/>
          <w:sz w:val="21"/>
          <w:szCs w:val="21"/>
        </w:rPr>
        <w:tab/>
      </w:r>
      <w:r>
        <w:rPr>
          <w:rFonts w:ascii="Times" w:hAnsi="Times" w:cs="Times"/>
          <w:sz w:val="21"/>
          <w:szCs w:val="21"/>
        </w:rPr>
        <w:t>Date</w:t>
      </w:r>
    </w:p>
    <w:p w:rsidR="00917DDE" w:rsidRDefault="00917DDE" w:rsidP="00917DDE">
      <w:pPr>
        <w:rPr>
          <w:rFonts w:ascii="Times" w:hAnsi="Times" w:cs="Times"/>
          <w:sz w:val="21"/>
          <w:szCs w:val="21"/>
        </w:rPr>
      </w:pPr>
    </w:p>
    <w:p w:rsidR="00917DDE" w:rsidRDefault="00E271A1" w:rsidP="00917DDE">
      <w:pPr>
        <w:rPr>
          <w:rFonts w:ascii="Times" w:hAnsi="Times" w:cs="Times"/>
          <w:sz w:val="21"/>
          <w:szCs w:val="21"/>
        </w:rPr>
      </w:pPr>
      <w:r>
        <w:rPr>
          <w:rFonts w:ascii="Times" w:hAnsi="Times" w:cs="Times"/>
          <w:sz w:val="21"/>
          <w:szCs w:val="21"/>
        </w:rPr>
        <w:t xml:space="preserve">             </w:t>
      </w:r>
      <w:r w:rsidR="00917DDE">
        <w:rPr>
          <w:rFonts w:ascii="Times" w:hAnsi="Times" w:cs="Times"/>
          <w:sz w:val="21"/>
          <w:szCs w:val="21"/>
        </w:rPr>
        <w:t>___________________________________________</w:t>
      </w:r>
      <w:r w:rsidR="00917DDE">
        <w:rPr>
          <w:rFonts w:ascii="Times" w:hAnsi="Times" w:cs="Times"/>
          <w:sz w:val="21"/>
          <w:szCs w:val="21"/>
        </w:rPr>
        <w:tab/>
        <w:t>_____________________________</w:t>
      </w:r>
    </w:p>
    <w:p w:rsidR="00917DDE" w:rsidRDefault="00917DDE" w:rsidP="009E30E3">
      <w:pPr>
        <w:ind w:firstLine="720"/>
        <w:rPr>
          <w:rFonts w:ascii="Times" w:hAnsi="Times" w:cs="Times"/>
          <w:sz w:val="21"/>
          <w:szCs w:val="21"/>
        </w:rPr>
      </w:pPr>
      <w:r>
        <w:rPr>
          <w:rFonts w:ascii="Times" w:hAnsi="Times" w:cs="Times"/>
          <w:sz w:val="21"/>
          <w:szCs w:val="21"/>
        </w:rPr>
        <w:t>School Board Member</w:t>
      </w:r>
      <w:r>
        <w:rPr>
          <w:rFonts w:ascii="Times" w:hAnsi="Times" w:cs="Times"/>
          <w:sz w:val="21"/>
          <w:szCs w:val="21"/>
        </w:rPr>
        <w:tab/>
      </w:r>
      <w:r>
        <w:rPr>
          <w:rFonts w:ascii="Times" w:hAnsi="Times" w:cs="Times"/>
          <w:sz w:val="21"/>
          <w:szCs w:val="21"/>
        </w:rPr>
        <w:tab/>
      </w:r>
      <w:r>
        <w:rPr>
          <w:rFonts w:ascii="Times" w:hAnsi="Times" w:cs="Times"/>
          <w:sz w:val="21"/>
          <w:szCs w:val="21"/>
        </w:rPr>
        <w:tab/>
      </w:r>
      <w:r>
        <w:rPr>
          <w:rFonts w:ascii="Times" w:hAnsi="Times" w:cs="Times"/>
          <w:sz w:val="21"/>
          <w:szCs w:val="21"/>
        </w:rPr>
        <w:tab/>
      </w:r>
      <w:r>
        <w:rPr>
          <w:rFonts w:ascii="Times" w:hAnsi="Times" w:cs="Times"/>
          <w:sz w:val="21"/>
          <w:szCs w:val="21"/>
        </w:rPr>
        <w:tab/>
        <w:t>Date</w:t>
      </w:r>
    </w:p>
    <w:p w:rsidR="00E271A1" w:rsidRDefault="00E271A1" w:rsidP="009E30E3">
      <w:pPr>
        <w:ind w:firstLine="720"/>
        <w:rPr>
          <w:rFonts w:ascii="Times" w:hAnsi="Times" w:cs="Times"/>
          <w:sz w:val="21"/>
          <w:szCs w:val="21"/>
        </w:rPr>
      </w:pPr>
    </w:p>
    <w:p w:rsidR="00E271A1" w:rsidRDefault="00E271A1" w:rsidP="009E30E3">
      <w:pPr>
        <w:ind w:firstLine="720"/>
        <w:rPr>
          <w:rFonts w:ascii="Times" w:hAnsi="Times" w:cs="Times"/>
          <w:sz w:val="21"/>
          <w:szCs w:val="21"/>
        </w:rPr>
      </w:pPr>
    </w:p>
    <w:p w:rsidR="00E271A1" w:rsidRDefault="00E271A1" w:rsidP="009E30E3">
      <w:pPr>
        <w:ind w:firstLine="720"/>
        <w:rPr>
          <w:rFonts w:ascii="Times" w:hAnsi="Times" w:cs="Times"/>
          <w:sz w:val="21"/>
          <w:szCs w:val="21"/>
        </w:rPr>
      </w:pPr>
    </w:p>
    <w:p w:rsidR="00E271A1" w:rsidRDefault="00E271A1" w:rsidP="009E30E3">
      <w:pPr>
        <w:ind w:firstLine="720"/>
        <w:rPr>
          <w:rFonts w:ascii="Times" w:hAnsi="Times" w:cs="Times"/>
          <w:sz w:val="21"/>
          <w:szCs w:val="21"/>
        </w:rPr>
      </w:pPr>
    </w:p>
    <w:p w:rsidR="00E271A1" w:rsidRDefault="00E271A1" w:rsidP="009E30E3">
      <w:pPr>
        <w:ind w:firstLine="720"/>
        <w:rPr>
          <w:rFonts w:ascii="Times" w:hAnsi="Times" w:cs="Times"/>
          <w:sz w:val="21"/>
          <w:szCs w:val="21"/>
        </w:rPr>
      </w:pPr>
    </w:p>
    <w:p w:rsidR="0073557E" w:rsidRDefault="0073557E">
      <w:pPr>
        <w:spacing w:after="160" w:line="259" w:lineRule="auto"/>
        <w:rPr>
          <w:rFonts w:ascii="Times" w:hAnsi="Times" w:cs="Times"/>
          <w:b/>
          <w:bCs/>
          <w:color w:val="231D1D"/>
        </w:rPr>
      </w:pPr>
      <w:r>
        <w:rPr>
          <w:rFonts w:ascii="Times" w:hAnsi="Times" w:cs="Times"/>
          <w:b/>
          <w:bCs/>
          <w:color w:val="231D1D"/>
        </w:rPr>
        <w:lastRenderedPageBreak/>
        <w:br w:type="page"/>
      </w:r>
    </w:p>
    <w:p w:rsidR="00DD3E58" w:rsidRPr="00976C04" w:rsidRDefault="00EA1759" w:rsidP="0073557E">
      <w:pPr>
        <w:widowControl w:val="0"/>
        <w:autoSpaceDE w:val="0"/>
        <w:autoSpaceDN w:val="0"/>
        <w:adjustRightInd w:val="0"/>
        <w:spacing w:line="360" w:lineRule="auto"/>
        <w:jc w:val="center"/>
        <w:rPr>
          <w:rFonts w:ascii="Times" w:hAnsi="Times" w:cs="Times"/>
          <w:b/>
          <w:bCs/>
          <w:color w:val="231D1D"/>
        </w:rPr>
      </w:pPr>
      <w:r>
        <w:rPr>
          <w:rFonts w:ascii="Times" w:hAnsi="Times" w:cs="Times"/>
          <w:b/>
          <w:bCs/>
          <w:color w:val="231D1D"/>
        </w:rPr>
        <w:lastRenderedPageBreak/>
        <w:t>T</w:t>
      </w:r>
      <w:r w:rsidR="00DD3E58" w:rsidRPr="00976C04">
        <w:rPr>
          <w:rFonts w:ascii="Times" w:hAnsi="Times" w:cs="Times"/>
          <w:b/>
          <w:bCs/>
          <w:color w:val="231D1D"/>
        </w:rPr>
        <w:t>ABLE OF CONTENTS—FORMS</w:t>
      </w:r>
    </w:p>
    <w:p w:rsidR="00DD3E58" w:rsidRDefault="00970F2C" w:rsidP="006664FE">
      <w:pPr>
        <w:widowControl w:val="0"/>
        <w:autoSpaceDE w:val="0"/>
        <w:autoSpaceDN w:val="0"/>
        <w:adjustRightInd w:val="0"/>
        <w:spacing w:line="360" w:lineRule="auto"/>
        <w:jc w:val="both"/>
        <w:rPr>
          <w:rFonts w:ascii="Times" w:hAnsi="Times" w:cs="Times"/>
          <w:bCs/>
          <w:color w:val="231D1D"/>
          <w:sz w:val="21"/>
          <w:szCs w:val="21"/>
        </w:rPr>
      </w:pPr>
      <w:r>
        <w:rPr>
          <w:rFonts w:ascii="Times" w:hAnsi="Times" w:cs="Times"/>
          <w:bCs/>
          <w:color w:val="231D1D"/>
          <w:sz w:val="21"/>
          <w:szCs w:val="21"/>
        </w:rPr>
        <w:t>Section A:  Revenue and Expenditure Pages……</w:t>
      </w:r>
      <w:r w:rsidR="006664FE">
        <w:rPr>
          <w:rFonts w:ascii="Times" w:hAnsi="Times" w:cs="Times"/>
          <w:bCs/>
          <w:color w:val="231D1D"/>
          <w:sz w:val="21"/>
          <w:szCs w:val="21"/>
        </w:rPr>
        <w:t>……..</w:t>
      </w:r>
      <w:r>
        <w:rPr>
          <w:rFonts w:ascii="Times" w:hAnsi="Times" w:cs="Times"/>
          <w:bCs/>
          <w:color w:val="231D1D"/>
          <w:sz w:val="21"/>
          <w:szCs w:val="21"/>
        </w:rPr>
        <w:t>……………</w:t>
      </w:r>
      <w:r w:rsidR="00DD3E58" w:rsidRPr="003A3DD8">
        <w:rPr>
          <w:rFonts w:ascii="Times" w:hAnsi="Times" w:cs="Times"/>
          <w:bCs/>
          <w:color w:val="231D1D"/>
          <w:sz w:val="21"/>
          <w:szCs w:val="21"/>
        </w:rPr>
        <w:t>……………………………</w:t>
      </w:r>
      <w:r w:rsidR="00DD3E58">
        <w:rPr>
          <w:rFonts w:ascii="Times" w:hAnsi="Times" w:cs="Times"/>
          <w:bCs/>
          <w:color w:val="231D1D"/>
          <w:sz w:val="21"/>
          <w:szCs w:val="21"/>
        </w:rPr>
        <w:t>……</w:t>
      </w:r>
      <w:r w:rsidR="00DD3E58" w:rsidRPr="003A3DD8">
        <w:rPr>
          <w:rFonts w:ascii="Times" w:hAnsi="Times" w:cs="Times"/>
          <w:bCs/>
          <w:color w:val="231D1D"/>
          <w:sz w:val="21"/>
          <w:szCs w:val="21"/>
        </w:rPr>
        <w:t xml:space="preserve">Page </w:t>
      </w:r>
      <w:r>
        <w:rPr>
          <w:rFonts w:ascii="Times" w:hAnsi="Times" w:cs="Times"/>
          <w:bCs/>
          <w:color w:val="231D1D"/>
          <w:sz w:val="21"/>
          <w:szCs w:val="21"/>
        </w:rPr>
        <w:t>45</w:t>
      </w:r>
      <w:r w:rsidR="0084350B">
        <w:rPr>
          <w:rFonts w:ascii="Times" w:hAnsi="Times" w:cs="Times"/>
          <w:bCs/>
          <w:color w:val="231D1D"/>
          <w:sz w:val="21"/>
          <w:szCs w:val="21"/>
        </w:rPr>
        <w:t>-</w:t>
      </w:r>
      <w:r w:rsidR="00B25615">
        <w:rPr>
          <w:rFonts w:ascii="Times" w:hAnsi="Times" w:cs="Times"/>
          <w:bCs/>
          <w:color w:val="231D1D"/>
          <w:sz w:val="21"/>
          <w:szCs w:val="21"/>
        </w:rPr>
        <w:t>53</w:t>
      </w:r>
    </w:p>
    <w:p w:rsidR="00B25615" w:rsidRDefault="00B25615"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Projected Operations – Revenue from Programs…</w:t>
      </w:r>
      <w:r w:rsidR="006664FE">
        <w:rPr>
          <w:rFonts w:ascii="Times" w:hAnsi="Times" w:cs="Times"/>
          <w:bCs/>
          <w:color w:val="231D1D"/>
          <w:sz w:val="21"/>
          <w:szCs w:val="21"/>
        </w:rPr>
        <w:t>…….</w:t>
      </w:r>
      <w:r>
        <w:rPr>
          <w:rFonts w:ascii="Times" w:hAnsi="Times" w:cs="Times"/>
          <w:bCs/>
          <w:color w:val="231D1D"/>
          <w:sz w:val="21"/>
          <w:szCs w:val="21"/>
        </w:rPr>
        <w:t>………………….......</w:t>
      </w:r>
      <w:r w:rsidR="00DF5655">
        <w:rPr>
          <w:rFonts w:ascii="Times" w:hAnsi="Times" w:cs="Times"/>
          <w:bCs/>
          <w:color w:val="231D1D"/>
          <w:sz w:val="21"/>
          <w:szCs w:val="21"/>
        </w:rPr>
        <w:t xml:space="preserve"> </w:t>
      </w:r>
      <w:r>
        <w:rPr>
          <w:rFonts w:ascii="Times" w:hAnsi="Times" w:cs="Times"/>
          <w:bCs/>
          <w:color w:val="231D1D"/>
          <w:sz w:val="21"/>
          <w:szCs w:val="21"/>
        </w:rPr>
        <w:t xml:space="preserve">Attachment A.1, page 46 </w:t>
      </w:r>
    </w:p>
    <w:p w:rsidR="00B25615" w:rsidRDefault="006664FE" w:rsidP="006664FE">
      <w:pPr>
        <w:widowControl w:val="0"/>
        <w:autoSpaceDE w:val="0"/>
        <w:autoSpaceDN w:val="0"/>
        <w:adjustRightInd w:val="0"/>
        <w:spacing w:line="360" w:lineRule="auto"/>
        <w:ind w:left="720"/>
        <w:jc w:val="both"/>
        <w:rPr>
          <w:rFonts w:ascii="Times" w:hAnsi="Times" w:cs="Times"/>
          <w:bCs/>
          <w:color w:val="231D1D"/>
          <w:sz w:val="21"/>
          <w:szCs w:val="21"/>
        </w:rPr>
      </w:pPr>
      <w:r>
        <w:rPr>
          <w:rFonts w:ascii="Times" w:hAnsi="Times" w:cs="Times"/>
          <w:bCs/>
          <w:color w:val="231D1D"/>
          <w:sz w:val="21"/>
          <w:szCs w:val="21"/>
        </w:rPr>
        <w:t>Federal Reimbursement...</w:t>
      </w:r>
      <w:r w:rsidR="00B25615">
        <w:rPr>
          <w:rFonts w:ascii="Times" w:hAnsi="Times" w:cs="Times"/>
          <w:bCs/>
          <w:color w:val="231D1D"/>
          <w:sz w:val="21"/>
          <w:szCs w:val="21"/>
        </w:rPr>
        <w:t>………………………………</w:t>
      </w:r>
      <w:r>
        <w:rPr>
          <w:rFonts w:ascii="Times" w:hAnsi="Times" w:cs="Times"/>
          <w:bCs/>
          <w:color w:val="231D1D"/>
          <w:sz w:val="21"/>
          <w:szCs w:val="21"/>
        </w:rPr>
        <w:t>…</w:t>
      </w:r>
      <w:r w:rsidR="00B25615">
        <w:rPr>
          <w:rFonts w:ascii="Times" w:hAnsi="Times" w:cs="Times"/>
          <w:bCs/>
          <w:color w:val="231D1D"/>
          <w:sz w:val="21"/>
          <w:szCs w:val="21"/>
        </w:rPr>
        <w:t>……………</w:t>
      </w:r>
      <w:r>
        <w:rPr>
          <w:rFonts w:ascii="Times" w:hAnsi="Times" w:cs="Times"/>
          <w:bCs/>
          <w:color w:val="231D1D"/>
          <w:sz w:val="21"/>
          <w:szCs w:val="21"/>
        </w:rPr>
        <w:t>...</w:t>
      </w:r>
      <w:r w:rsidR="00DF5655">
        <w:rPr>
          <w:rFonts w:ascii="Times" w:hAnsi="Times" w:cs="Times"/>
          <w:bCs/>
          <w:color w:val="231D1D"/>
          <w:sz w:val="21"/>
          <w:szCs w:val="21"/>
        </w:rPr>
        <w:t>……A</w:t>
      </w:r>
      <w:r w:rsidR="00B25615">
        <w:rPr>
          <w:rFonts w:ascii="Times" w:hAnsi="Times" w:cs="Times"/>
          <w:bCs/>
          <w:color w:val="231D1D"/>
          <w:sz w:val="21"/>
          <w:szCs w:val="21"/>
        </w:rPr>
        <w:t xml:space="preserve">ttachment A.2, </w:t>
      </w:r>
      <w:r>
        <w:rPr>
          <w:rFonts w:ascii="Times" w:hAnsi="Times" w:cs="Times"/>
          <w:bCs/>
          <w:color w:val="231D1D"/>
          <w:sz w:val="21"/>
          <w:szCs w:val="21"/>
        </w:rPr>
        <w:t xml:space="preserve">page 47 </w:t>
      </w:r>
      <w:r w:rsidR="00B25615">
        <w:rPr>
          <w:rFonts w:ascii="Times" w:hAnsi="Times" w:cs="Times"/>
          <w:bCs/>
          <w:color w:val="231D1D"/>
          <w:sz w:val="21"/>
          <w:szCs w:val="21"/>
        </w:rPr>
        <w:t>State Reimbursement/ Total Revenue……</w:t>
      </w:r>
      <w:r>
        <w:rPr>
          <w:rFonts w:ascii="Times" w:hAnsi="Times" w:cs="Times"/>
          <w:bCs/>
          <w:color w:val="231D1D"/>
          <w:sz w:val="21"/>
          <w:szCs w:val="21"/>
        </w:rPr>
        <w:t>…….</w:t>
      </w:r>
      <w:r w:rsidR="00B25615">
        <w:rPr>
          <w:rFonts w:ascii="Times" w:hAnsi="Times" w:cs="Times"/>
          <w:bCs/>
          <w:color w:val="231D1D"/>
          <w:sz w:val="21"/>
          <w:szCs w:val="21"/>
        </w:rPr>
        <w:t xml:space="preserve">……………………………….Attachment A.3, page 48 </w:t>
      </w:r>
    </w:p>
    <w:p w:rsidR="001B45B1" w:rsidRDefault="00B25615"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Project Operations – Expenditures ……………</w:t>
      </w:r>
      <w:r w:rsidR="006664FE">
        <w:rPr>
          <w:rFonts w:ascii="Times" w:hAnsi="Times" w:cs="Times"/>
          <w:bCs/>
          <w:color w:val="231D1D"/>
          <w:sz w:val="21"/>
          <w:szCs w:val="21"/>
        </w:rPr>
        <w:t>…….</w:t>
      </w:r>
      <w:r>
        <w:rPr>
          <w:rFonts w:ascii="Times" w:hAnsi="Times" w:cs="Times"/>
          <w:bCs/>
          <w:color w:val="231D1D"/>
          <w:sz w:val="21"/>
          <w:szCs w:val="21"/>
        </w:rPr>
        <w:t xml:space="preserve">………………………….Attachment A.4, page 49 </w:t>
      </w:r>
    </w:p>
    <w:p w:rsidR="001B45B1" w:rsidRDefault="001B45B1"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Summary Page.  Profit or Loss ……………………</w:t>
      </w:r>
      <w:r w:rsidR="006664FE">
        <w:rPr>
          <w:rFonts w:ascii="Times" w:hAnsi="Times" w:cs="Times"/>
          <w:bCs/>
          <w:color w:val="231D1D"/>
          <w:sz w:val="21"/>
          <w:szCs w:val="21"/>
        </w:rPr>
        <w:t>…...</w:t>
      </w:r>
      <w:r>
        <w:rPr>
          <w:rFonts w:ascii="Times" w:hAnsi="Times" w:cs="Times"/>
          <w:bCs/>
          <w:color w:val="231D1D"/>
          <w:sz w:val="21"/>
          <w:szCs w:val="21"/>
        </w:rPr>
        <w:t>………………………Attachment A.5, page 50</w:t>
      </w:r>
    </w:p>
    <w:p w:rsidR="001B45B1" w:rsidRDefault="001B45B1"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Evaluation of Menus and Planning Options……………</w:t>
      </w:r>
      <w:r w:rsidR="006664FE">
        <w:rPr>
          <w:rFonts w:ascii="Times" w:hAnsi="Times" w:cs="Times"/>
          <w:bCs/>
          <w:color w:val="231D1D"/>
          <w:sz w:val="21"/>
          <w:szCs w:val="21"/>
        </w:rPr>
        <w:t>…...</w:t>
      </w:r>
      <w:r>
        <w:rPr>
          <w:rFonts w:ascii="Times" w:hAnsi="Times" w:cs="Times"/>
          <w:bCs/>
          <w:color w:val="231D1D"/>
          <w:sz w:val="21"/>
          <w:szCs w:val="21"/>
        </w:rPr>
        <w:t>…………………..Attachment A.6, page 51</w:t>
      </w:r>
    </w:p>
    <w:p w:rsidR="001B45B1" w:rsidRDefault="001B45B1"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Menu Cycle…………………………………………………</w:t>
      </w:r>
      <w:r w:rsidR="006664FE">
        <w:rPr>
          <w:rFonts w:ascii="Times" w:hAnsi="Times" w:cs="Times"/>
          <w:bCs/>
          <w:color w:val="231D1D"/>
          <w:sz w:val="21"/>
          <w:szCs w:val="21"/>
        </w:rPr>
        <w:t>….</w:t>
      </w:r>
      <w:r>
        <w:rPr>
          <w:rFonts w:ascii="Times" w:hAnsi="Times" w:cs="Times"/>
          <w:bCs/>
          <w:color w:val="231D1D"/>
          <w:sz w:val="21"/>
          <w:szCs w:val="21"/>
        </w:rPr>
        <w:t>………………Attachment A.7, page 52</w:t>
      </w:r>
    </w:p>
    <w:p w:rsidR="001B45B1" w:rsidRDefault="00DD3E58" w:rsidP="006664FE">
      <w:pPr>
        <w:widowControl w:val="0"/>
        <w:autoSpaceDE w:val="0"/>
        <w:autoSpaceDN w:val="0"/>
        <w:adjustRightInd w:val="0"/>
        <w:spacing w:line="360" w:lineRule="auto"/>
        <w:ind w:firstLine="720"/>
        <w:jc w:val="both"/>
        <w:rPr>
          <w:rFonts w:ascii="Times" w:hAnsi="Times" w:cs="Times"/>
          <w:bCs/>
          <w:color w:val="231D1D"/>
          <w:sz w:val="21"/>
          <w:szCs w:val="21"/>
        </w:rPr>
      </w:pPr>
      <w:r>
        <w:rPr>
          <w:rFonts w:ascii="Times" w:hAnsi="Times" w:cs="Times"/>
          <w:bCs/>
          <w:color w:val="231D1D"/>
          <w:sz w:val="21"/>
          <w:szCs w:val="21"/>
        </w:rPr>
        <w:t>Agreeme</w:t>
      </w:r>
      <w:r w:rsidR="001B45B1">
        <w:rPr>
          <w:rFonts w:ascii="Times" w:hAnsi="Times" w:cs="Times"/>
          <w:bCs/>
          <w:color w:val="231D1D"/>
          <w:sz w:val="21"/>
          <w:szCs w:val="21"/>
        </w:rPr>
        <w:t>nt Page</w:t>
      </w:r>
      <w:r w:rsidR="001B45B1">
        <w:rPr>
          <w:rFonts w:ascii="Times" w:hAnsi="Times" w:cs="Times"/>
          <w:bCs/>
          <w:color w:val="231D1D"/>
          <w:sz w:val="21"/>
          <w:szCs w:val="21"/>
        </w:rPr>
        <w:tab/>
        <w:t>………………………………………………</w:t>
      </w:r>
      <w:r w:rsidR="006664FE">
        <w:rPr>
          <w:rFonts w:ascii="Times" w:hAnsi="Times" w:cs="Times"/>
          <w:bCs/>
          <w:color w:val="231D1D"/>
          <w:sz w:val="21"/>
          <w:szCs w:val="21"/>
        </w:rPr>
        <w:t>….</w:t>
      </w:r>
      <w:r w:rsidR="001B45B1">
        <w:rPr>
          <w:rFonts w:ascii="Times" w:hAnsi="Times" w:cs="Times"/>
          <w:bCs/>
          <w:color w:val="231D1D"/>
          <w:sz w:val="21"/>
          <w:szCs w:val="21"/>
        </w:rPr>
        <w:t>……………Attachment A.8, page 53</w:t>
      </w:r>
    </w:p>
    <w:p w:rsidR="001B45B1" w:rsidRDefault="006664FE" w:rsidP="006664FE">
      <w:pPr>
        <w:widowControl w:val="0"/>
        <w:tabs>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Section B:  Worksheets…..</w:t>
      </w:r>
      <w:r w:rsidR="001B45B1">
        <w:rPr>
          <w:rFonts w:ascii="Times" w:hAnsi="Times" w:cs="Times"/>
          <w:color w:val="231D1D"/>
          <w:sz w:val="21"/>
          <w:szCs w:val="21"/>
        </w:rPr>
        <w:t>………………………………………</w:t>
      </w:r>
      <w:r>
        <w:rPr>
          <w:rFonts w:ascii="Times" w:hAnsi="Times" w:cs="Times"/>
          <w:color w:val="231D1D"/>
          <w:sz w:val="21"/>
          <w:szCs w:val="21"/>
        </w:rPr>
        <w:t>……………………………….......Pages 54-73</w:t>
      </w:r>
    </w:p>
    <w:p w:rsidR="00DA19A9" w:rsidRDefault="001B45B1" w:rsidP="00DA19A9">
      <w:pPr>
        <w:widowControl w:val="0"/>
        <w:tabs>
          <w:tab w:val="left" w:pos="720"/>
          <w:tab w:val="lef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SFA Site/ Building General Data</w:t>
      </w:r>
      <w:r w:rsidR="006664FE">
        <w:rPr>
          <w:rFonts w:ascii="Times" w:hAnsi="Times" w:cs="Times"/>
          <w:color w:val="231D1D"/>
          <w:sz w:val="21"/>
          <w:szCs w:val="21"/>
        </w:rPr>
        <w:t>…..</w:t>
      </w:r>
      <w:r w:rsidR="00DA19A9">
        <w:rPr>
          <w:rFonts w:ascii="Times" w:hAnsi="Times" w:cs="Times"/>
          <w:color w:val="231D1D"/>
          <w:sz w:val="21"/>
          <w:szCs w:val="21"/>
        </w:rPr>
        <w:t>……………...</w:t>
      </w:r>
      <w:r>
        <w:rPr>
          <w:rFonts w:ascii="Times" w:hAnsi="Times" w:cs="Times"/>
          <w:color w:val="231D1D"/>
          <w:sz w:val="21"/>
          <w:szCs w:val="21"/>
        </w:rPr>
        <w:t>…………………</w:t>
      </w:r>
      <w:r w:rsidR="00DF5655">
        <w:rPr>
          <w:rFonts w:ascii="Times" w:hAnsi="Times" w:cs="Times"/>
          <w:color w:val="231D1D"/>
          <w:sz w:val="21"/>
          <w:szCs w:val="21"/>
        </w:rPr>
        <w:t>……</w:t>
      </w:r>
      <w:r>
        <w:rPr>
          <w:rFonts w:ascii="Times" w:hAnsi="Times" w:cs="Times"/>
          <w:color w:val="231D1D"/>
          <w:sz w:val="21"/>
          <w:szCs w:val="21"/>
        </w:rPr>
        <w:t>……</w:t>
      </w:r>
      <w:r w:rsidR="00DF5655">
        <w:rPr>
          <w:rFonts w:ascii="Times" w:hAnsi="Times" w:cs="Times"/>
          <w:color w:val="231D1D"/>
          <w:sz w:val="21"/>
          <w:szCs w:val="21"/>
        </w:rPr>
        <w:t>A</w:t>
      </w:r>
      <w:r>
        <w:rPr>
          <w:rFonts w:ascii="Times" w:hAnsi="Times" w:cs="Times"/>
          <w:color w:val="231D1D"/>
          <w:sz w:val="21"/>
          <w:szCs w:val="21"/>
        </w:rPr>
        <w:t>ttachment B.1, page 55 SFA/Building Li</w:t>
      </w:r>
      <w:r w:rsidR="006664FE">
        <w:rPr>
          <w:rFonts w:ascii="Times" w:hAnsi="Times" w:cs="Times"/>
          <w:color w:val="231D1D"/>
          <w:sz w:val="21"/>
          <w:szCs w:val="21"/>
        </w:rPr>
        <w:t>sting – Services to be Provided…</w:t>
      </w:r>
      <w:r w:rsidR="00DA19A9">
        <w:rPr>
          <w:rFonts w:ascii="Times" w:hAnsi="Times" w:cs="Times"/>
          <w:color w:val="231D1D"/>
          <w:sz w:val="21"/>
          <w:szCs w:val="21"/>
        </w:rPr>
        <w:t>...</w:t>
      </w:r>
      <w:r w:rsidR="006664FE">
        <w:rPr>
          <w:rFonts w:ascii="Times" w:hAnsi="Times" w:cs="Times"/>
          <w:color w:val="231D1D"/>
          <w:sz w:val="21"/>
          <w:szCs w:val="21"/>
        </w:rPr>
        <w:t>..</w:t>
      </w:r>
      <w:r>
        <w:rPr>
          <w:rFonts w:ascii="Times" w:hAnsi="Times" w:cs="Times"/>
          <w:color w:val="231D1D"/>
          <w:sz w:val="21"/>
          <w:szCs w:val="21"/>
        </w:rPr>
        <w:t>………………</w:t>
      </w:r>
      <w:r w:rsidR="00DF5655">
        <w:rPr>
          <w:rFonts w:ascii="Times" w:hAnsi="Times" w:cs="Times"/>
          <w:color w:val="231D1D"/>
          <w:sz w:val="21"/>
          <w:szCs w:val="21"/>
        </w:rPr>
        <w:t>………</w:t>
      </w:r>
      <w:r>
        <w:rPr>
          <w:rFonts w:ascii="Times" w:hAnsi="Times" w:cs="Times"/>
          <w:color w:val="231D1D"/>
          <w:sz w:val="21"/>
          <w:szCs w:val="21"/>
        </w:rPr>
        <w:t>…</w:t>
      </w:r>
      <w:r w:rsidR="00DF5655">
        <w:rPr>
          <w:rFonts w:ascii="Times" w:hAnsi="Times" w:cs="Times"/>
          <w:color w:val="231D1D"/>
          <w:sz w:val="21"/>
          <w:szCs w:val="21"/>
        </w:rPr>
        <w:t>A</w:t>
      </w:r>
      <w:r>
        <w:rPr>
          <w:rFonts w:ascii="Times" w:hAnsi="Times" w:cs="Times"/>
          <w:color w:val="231D1D"/>
          <w:sz w:val="21"/>
          <w:szCs w:val="21"/>
        </w:rPr>
        <w:t>ttachment B.2, page</w:t>
      </w:r>
      <w:r w:rsidR="00DF5655">
        <w:rPr>
          <w:rFonts w:ascii="Times" w:hAnsi="Times" w:cs="Times"/>
          <w:color w:val="231D1D"/>
          <w:sz w:val="21"/>
          <w:szCs w:val="21"/>
        </w:rPr>
        <w:t xml:space="preserve"> </w:t>
      </w:r>
      <w:r w:rsidR="00DA19A9">
        <w:rPr>
          <w:rFonts w:ascii="Times" w:hAnsi="Times" w:cs="Times"/>
          <w:color w:val="231D1D"/>
          <w:sz w:val="21"/>
          <w:szCs w:val="21"/>
        </w:rPr>
        <w:t>56</w:t>
      </w:r>
    </w:p>
    <w:p w:rsidR="00DA19A9" w:rsidRDefault="00DA19A9"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1B45B1">
        <w:rPr>
          <w:rFonts w:ascii="Times" w:hAnsi="Times" w:cs="Times"/>
          <w:color w:val="231D1D"/>
          <w:sz w:val="21"/>
          <w:szCs w:val="21"/>
        </w:rPr>
        <w:t>Lunch Program – Average Daily Participation……………………</w:t>
      </w:r>
      <w:r>
        <w:rPr>
          <w:rFonts w:ascii="Times" w:hAnsi="Times" w:cs="Times"/>
          <w:color w:val="231D1D"/>
          <w:sz w:val="21"/>
          <w:szCs w:val="21"/>
        </w:rPr>
        <w:t>...</w:t>
      </w:r>
      <w:r w:rsidR="001B45B1">
        <w:rPr>
          <w:rFonts w:ascii="Times" w:hAnsi="Times" w:cs="Times"/>
          <w:color w:val="231D1D"/>
          <w:sz w:val="21"/>
          <w:szCs w:val="21"/>
        </w:rPr>
        <w:t>………….Attachment B.3, p</w:t>
      </w:r>
      <w:r>
        <w:rPr>
          <w:rFonts w:ascii="Times" w:hAnsi="Times" w:cs="Times"/>
          <w:color w:val="231D1D"/>
          <w:sz w:val="21"/>
          <w:szCs w:val="21"/>
        </w:rPr>
        <w:t>age 57</w:t>
      </w:r>
      <w:r>
        <w:rPr>
          <w:rFonts w:ascii="Times" w:hAnsi="Times" w:cs="Times"/>
          <w:color w:val="231D1D"/>
          <w:sz w:val="21"/>
          <w:szCs w:val="21"/>
        </w:rPr>
        <w:tab/>
      </w:r>
      <w:r w:rsidR="001B45B1">
        <w:rPr>
          <w:rFonts w:ascii="Times" w:hAnsi="Times" w:cs="Times"/>
          <w:color w:val="231D1D"/>
          <w:sz w:val="21"/>
          <w:szCs w:val="21"/>
        </w:rPr>
        <w:t>Breakfast Program – Average Daily Participation ……</w:t>
      </w:r>
      <w:r w:rsidR="006664FE">
        <w:rPr>
          <w:rFonts w:ascii="Times" w:hAnsi="Times" w:cs="Times"/>
          <w:color w:val="231D1D"/>
          <w:sz w:val="21"/>
          <w:szCs w:val="21"/>
        </w:rPr>
        <w:t>…</w:t>
      </w:r>
      <w:r w:rsidR="001B45B1">
        <w:rPr>
          <w:rFonts w:ascii="Times" w:hAnsi="Times" w:cs="Times"/>
          <w:color w:val="231D1D"/>
          <w:sz w:val="21"/>
          <w:szCs w:val="21"/>
        </w:rPr>
        <w:t>…</w:t>
      </w:r>
      <w:r>
        <w:rPr>
          <w:rFonts w:ascii="Times" w:hAnsi="Times" w:cs="Times"/>
          <w:color w:val="231D1D"/>
          <w:sz w:val="21"/>
          <w:szCs w:val="21"/>
        </w:rPr>
        <w:t>…………………Attachment B.4, page 58</w:t>
      </w:r>
    </w:p>
    <w:p w:rsidR="00DA19A9" w:rsidRDefault="00DA19A9"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1B45B1">
        <w:rPr>
          <w:rFonts w:ascii="Times" w:hAnsi="Times" w:cs="Times"/>
          <w:color w:val="231D1D"/>
          <w:sz w:val="21"/>
          <w:szCs w:val="21"/>
        </w:rPr>
        <w:t>Afterschool Snack Program – Average Daily</w:t>
      </w:r>
      <w:r w:rsidR="006664FE">
        <w:rPr>
          <w:rFonts w:ascii="Times" w:hAnsi="Times" w:cs="Times"/>
          <w:color w:val="231D1D"/>
          <w:sz w:val="21"/>
          <w:szCs w:val="21"/>
        </w:rPr>
        <w:t xml:space="preserve"> Participation if applicable…</w:t>
      </w:r>
      <w:r>
        <w:rPr>
          <w:rFonts w:ascii="Times" w:hAnsi="Times" w:cs="Times"/>
          <w:color w:val="231D1D"/>
          <w:sz w:val="21"/>
          <w:szCs w:val="21"/>
        </w:rPr>
        <w:t>...</w:t>
      </w:r>
      <w:r w:rsidR="006664FE">
        <w:rPr>
          <w:rFonts w:ascii="Times" w:hAnsi="Times" w:cs="Times"/>
          <w:color w:val="231D1D"/>
          <w:sz w:val="21"/>
          <w:szCs w:val="21"/>
        </w:rPr>
        <w:t>….</w:t>
      </w:r>
      <w:r>
        <w:rPr>
          <w:rFonts w:ascii="Times" w:hAnsi="Times" w:cs="Times"/>
          <w:color w:val="231D1D"/>
          <w:sz w:val="21"/>
          <w:szCs w:val="21"/>
        </w:rPr>
        <w:t>Attachment B.5, page 59</w:t>
      </w:r>
    </w:p>
    <w:p w:rsidR="00011BBA" w:rsidRDefault="00DA19A9"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5655">
        <w:rPr>
          <w:rFonts w:ascii="Times" w:hAnsi="Times" w:cs="Times"/>
          <w:color w:val="231D1D"/>
          <w:sz w:val="21"/>
          <w:szCs w:val="21"/>
        </w:rPr>
        <w:t>Seamless Summer Option (SSO) –Average Dail</w:t>
      </w:r>
      <w:r w:rsidR="006664FE">
        <w:rPr>
          <w:rFonts w:ascii="Times" w:hAnsi="Times" w:cs="Times"/>
          <w:color w:val="231D1D"/>
          <w:sz w:val="21"/>
          <w:szCs w:val="21"/>
        </w:rPr>
        <w:t>y Participation if applicable</w:t>
      </w:r>
    </w:p>
    <w:p w:rsidR="00DA19A9" w:rsidRDefault="00011BBA"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t>………………………………………………………………………………….</w:t>
      </w:r>
      <w:r w:rsidR="00DF5655">
        <w:rPr>
          <w:rFonts w:ascii="Times" w:hAnsi="Times" w:cs="Times"/>
          <w:color w:val="231D1D"/>
          <w:sz w:val="21"/>
          <w:szCs w:val="21"/>
        </w:rPr>
        <w:t>Attachment B.6, Page 6</w:t>
      </w:r>
      <w:r w:rsidR="002A0E03">
        <w:rPr>
          <w:rFonts w:ascii="Times" w:hAnsi="Times" w:cs="Times"/>
          <w:color w:val="231D1D"/>
          <w:sz w:val="21"/>
          <w:szCs w:val="21"/>
        </w:rPr>
        <w:t>0</w:t>
      </w:r>
    </w:p>
    <w:p w:rsidR="00DA19A9" w:rsidRDefault="00DA19A9"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5655">
        <w:rPr>
          <w:rFonts w:ascii="Times" w:hAnsi="Times" w:cs="Times"/>
          <w:color w:val="231D1D"/>
          <w:sz w:val="21"/>
          <w:szCs w:val="21"/>
        </w:rPr>
        <w:t>DHS Summer Food Service Program (SFSP) – Average Daily Participation</w:t>
      </w:r>
      <w:r>
        <w:rPr>
          <w:rFonts w:ascii="Times" w:hAnsi="Times" w:cs="Times"/>
          <w:color w:val="231D1D"/>
          <w:sz w:val="21"/>
          <w:szCs w:val="21"/>
        </w:rPr>
        <w:t xml:space="preserve"> if applicable</w:t>
      </w:r>
    </w:p>
    <w:p w:rsidR="00DA19A9" w:rsidRDefault="00DA19A9" w:rsidP="00DA19A9">
      <w:pPr>
        <w:widowControl w:val="0"/>
        <w:tabs>
          <w:tab w:val="left" w:pos="720"/>
          <w:tab w:val="lef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t>..………………………………………………………………………………</w:t>
      </w:r>
      <w:r w:rsidR="006664FE">
        <w:rPr>
          <w:rFonts w:ascii="Times" w:hAnsi="Times" w:cs="Times"/>
          <w:color w:val="231D1D"/>
          <w:sz w:val="21"/>
          <w:szCs w:val="21"/>
        </w:rPr>
        <w:t>...</w:t>
      </w:r>
      <w:r>
        <w:rPr>
          <w:rFonts w:ascii="Times" w:hAnsi="Times" w:cs="Times"/>
          <w:color w:val="231D1D"/>
          <w:sz w:val="21"/>
          <w:szCs w:val="21"/>
        </w:rPr>
        <w:t>Attachment B.7, page 61</w:t>
      </w:r>
    </w:p>
    <w:p w:rsidR="00DD3E58" w:rsidRPr="003A3DD8" w:rsidRDefault="00DF5655" w:rsidP="00DA19A9">
      <w:pPr>
        <w:widowControl w:val="0"/>
        <w:tabs>
          <w:tab w:val="left" w:pos="720"/>
          <w:tab w:val="left" w:leader="do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Labor Worksheet for SFA Employees Retained……</w:t>
      </w:r>
      <w:r w:rsidR="00DA19A9">
        <w:rPr>
          <w:rFonts w:ascii="Times" w:hAnsi="Times" w:cs="Times"/>
          <w:color w:val="231D1D"/>
          <w:sz w:val="21"/>
          <w:szCs w:val="21"/>
        </w:rPr>
        <w:t>…...</w:t>
      </w:r>
      <w:r>
        <w:rPr>
          <w:rFonts w:ascii="Times" w:hAnsi="Times" w:cs="Times"/>
          <w:color w:val="231D1D"/>
          <w:sz w:val="21"/>
          <w:szCs w:val="21"/>
        </w:rPr>
        <w:t>…………</w:t>
      </w:r>
      <w:r w:rsidR="006664FE">
        <w:rPr>
          <w:rFonts w:ascii="Times" w:hAnsi="Times" w:cs="Times"/>
          <w:color w:val="231D1D"/>
          <w:sz w:val="21"/>
          <w:szCs w:val="21"/>
        </w:rPr>
        <w:t>..</w:t>
      </w:r>
      <w:r w:rsidR="00DA19A9">
        <w:rPr>
          <w:rFonts w:ascii="Times" w:hAnsi="Times" w:cs="Times"/>
          <w:color w:val="231D1D"/>
          <w:sz w:val="21"/>
          <w:szCs w:val="21"/>
        </w:rPr>
        <w:t>..............</w:t>
      </w:r>
      <w:r>
        <w:rPr>
          <w:rFonts w:ascii="Times" w:hAnsi="Times" w:cs="Times"/>
          <w:color w:val="231D1D"/>
          <w:sz w:val="21"/>
          <w:szCs w:val="21"/>
        </w:rPr>
        <w:t xml:space="preserve">Attachment B.8, page 62 </w:t>
      </w:r>
      <w:r w:rsidR="002A0E03">
        <w:rPr>
          <w:rFonts w:ascii="Times" w:hAnsi="Times" w:cs="Times"/>
          <w:color w:val="231D1D"/>
          <w:sz w:val="21"/>
          <w:szCs w:val="21"/>
        </w:rPr>
        <w:t xml:space="preserve">             </w:t>
      </w:r>
      <w:r>
        <w:rPr>
          <w:rFonts w:ascii="Times" w:hAnsi="Times" w:cs="Times"/>
          <w:color w:val="231D1D"/>
          <w:sz w:val="21"/>
          <w:szCs w:val="21"/>
        </w:rPr>
        <w:t>F</w:t>
      </w:r>
      <w:r w:rsidR="00DD3E58" w:rsidRPr="003A3DD8">
        <w:rPr>
          <w:rFonts w:ascii="Times" w:hAnsi="Times" w:cs="Times"/>
          <w:color w:val="231D1D"/>
          <w:sz w:val="21"/>
          <w:szCs w:val="21"/>
        </w:rPr>
        <w:t xml:space="preserve">ringe Benefit Cost Sheet, </w:t>
      </w:r>
      <w:r>
        <w:rPr>
          <w:rFonts w:ascii="Times" w:hAnsi="Times" w:cs="Times"/>
          <w:color w:val="231D1D"/>
          <w:sz w:val="21"/>
          <w:szCs w:val="21"/>
        </w:rPr>
        <w:t>SF</w:t>
      </w:r>
      <w:r w:rsidR="006664FE">
        <w:rPr>
          <w:rFonts w:ascii="Times" w:hAnsi="Times" w:cs="Times"/>
          <w:color w:val="231D1D"/>
          <w:sz w:val="21"/>
          <w:szCs w:val="21"/>
        </w:rPr>
        <w:t>A Employees Retained</w:t>
      </w:r>
      <w:r w:rsidR="00DA19A9">
        <w:rPr>
          <w:rFonts w:ascii="Times" w:hAnsi="Times" w:cs="Times"/>
          <w:color w:val="231D1D"/>
          <w:sz w:val="21"/>
          <w:szCs w:val="21"/>
        </w:rPr>
        <w:t>………..</w:t>
      </w:r>
      <w:r w:rsidR="006664FE">
        <w:rPr>
          <w:rFonts w:ascii="Times" w:hAnsi="Times" w:cs="Times"/>
          <w:color w:val="231D1D"/>
          <w:sz w:val="21"/>
          <w:szCs w:val="21"/>
        </w:rPr>
        <w:t>…</w:t>
      </w:r>
      <w:r w:rsidR="00DA19A9">
        <w:rPr>
          <w:rFonts w:ascii="Times" w:hAnsi="Times" w:cs="Times"/>
          <w:color w:val="231D1D"/>
          <w:sz w:val="21"/>
          <w:szCs w:val="21"/>
        </w:rPr>
        <w:t>………..</w:t>
      </w:r>
      <w:r w:rsidR="006664FE">
        <w:rPr>
          <w:rFonts w:ascii="Times" w:hAnsi="Times" w:cs="Times"/>
          <w:color w:val="231D1D"/>
          <w:sz w:val="21"/>
          <w:szCs w:val="21"/>
        </w:rPr>
        <w:t>…….</w:t>
      </w:r>
      <w:r>
        <w:rPr>
          <w:rFonts w:ascii="Times" w:hAnsi="Times" w:cs="Times"/>
          <w:color w:val="231D1D"/>
          <w:sz w:val="21"/>
          <w:szCs w:val="21"/>
        </w:rPr>
        <w:t xml:space="preserve">Attachment B.9, page 63 </w:t>
      </w:r>
    </w:p>
    <w:p w:rsidR="00A3525B" w:rsidRDefault="002A0E03" w:rsidP="00DA19A9">
      <w:pPr>
        <w:widowControl w:val="0"/>
        <w:tabs>
          <w:tab w:val="left" w:leader="do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Labor Worksheet, SFA T</w:t>
      </w:r>
      <w:r w:rsidR="006664FE">
        <w:rPr>
          <w:rFonts w:ascii="Times" w:hAnsi="Times" w:cs="Times"/>
          <w:color w:val="231D1D"/>
          <w:sz w:val="21"/>
          <w:szCs w:val="21"/>
        </w:rPr>
        <w:t>erminated Employees……………</w:t>
      </w:r>
      <w:r w:rsidR="00DA19A9">
        <w:rPr>
          <w:rFonts w:ascii="Times" w:hAnsi="Times" w:cs="Times"/>
          <w:color w:val="231D1D"/>
          <w:sz w:val="21"/>
          <w:szCs w:val="21"/>
        </w:rPr>
        <w:t>..</w:t>
      </w:r>
      <w:r w:rsidR="006664FE">
        <w:rPr>
          <w:rFonts w:ascii="Times" w:hAnsi="Times" w:cs="Times"/>
          <w:color w:val="231D1D"/>
          <w:sz w:val="21"/>
          <w:szCs w:val="21"/>
        </w:rPr>
        <w:t>…</w:t>
      </w:r>
      <w:r w:rsidR="00DA19A9">
        <w:rPr>
          <w:rFonts w:ascii="Times" w:hAnsi="Times" w:cs="Times"/>
          <w:color w:val="231D1D"/>
          <w:sz w:val="21"/>
          <w:szCs w:val="21"/>
        </w:rPr>
        <w:t>...</w:t>
      </w:r>
      <w:r w:rsidR="006664FE">
        <w:rPr>
          <w:rFonts w:ascii="Times" w:hAnsi="Times" w:cs="Times"/>
          <w:color w:val="231D1D"/>
          <w:sz w:val="21"/>
          <w:szCs w:val="21"/>
        </w:rPr>
        <w:t>……………</w:t>
      </w:r>
      <w:r>
        <w:rPr>
          <w:rFonts w:ascii="Times" w:hAnsi="Times" w:cs="Times"/>
          <w:color w:val="231D1D"/>
          <w:sz w:val="21"/>
          <w:szCs w:val="21"/>
        </w:rPr>
        <w:t xml:space="preserve">Attachment B.10, page 64 </w:t>
      </w:r>
    </w:p>
    <w:p w:rsidR="00A3525B" w:rsidRDefault="00A3525B" w:rsidP="00DA19A9">
      <w:pPr>
        <w:widowControl w:val="0"/>
        <w:tabs>
          <w:tab w:val="left" w:leader="do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Fringe Benefit Cost Sheet, SFA Terminated Employees</w:t>
      </w:r>
      <w:r w:rsidR="006664FE">
        <w:rPr>
          <w:rFonts w:ascii="Times" w:hAnsi="Times" w:cs="Times"/>
          <w:color w:val="231D1D"/>
          <w:sz w:val="21"/>
          <w:szCs w:val="21"/>
        </w:rPr>
        <w:t>...</w:t>
      </w:r>
      <w:r>
        <w:rPr>
          <w:rFonts w:ascii="Times" w:hAnsi="Times" w:cs="Times"/>
          <w:color w:val="231D1D"/>
          <w:sz w:val="21"/>
          <w:szCs w:val="21"/>
        </w:rPr>
        <w:t>………</w:t>
      </w:r>
      <w:r w:rsidR="00DA19A9">
        <w:rPr>
          <w:rFonts w:ascii="Times" w:hAnsi="Times" w:cs="Times"/>
          <w:color w:val="231D1D"/>
          <w:sz w:val="21"/>
          <w:szCs w:val="21"/>
        </w:rPr>
        <w:t>…..</w:t>
      </w:r>
      <w:r>
        <w:rPr>
          <w:rFonts w:ascii="Times" w:hAnsi="Times" w:cs="Times"/>
          <w:color w:val="231D1D"/>
          <w:sz w:val="21"/>
          <w:szCs w:val="21"/>
        </w:rPr>
        <w:t>………Attachment B.11, page 65</w:t>
      </w:r>
    </w:p>
    <w:p w:rsidR="00A3525B" w:rsidRDefault="00DA19A9" w:rsidP="00DA19A9">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A3525B">
        <w:rPr>
          <w:rFonts w:ascii="Times" w:hAnsi="Times" w:cs="Times"/>
          <w:color w:val="231D1D"/>
          <w:sz w:val="21"/>
          <w:szCs w:val="21"/>
        </w:rPr>
        <w:t>Proposed Labor Worksheet for FSMC Employees………………</w:t>
      </w:r>
      <w:r>
        <w:rPr>
          <w:rFonts w:ascii="Times" w:hAnsi="Times" w:cs="Times"/>
          <w:color w:val="231D1D"/>
          <w:sz w:val="21"/>
          <w:szCs w:val="21"/>
        </w:rPr>
        <w:t>…………</w:t>
      </w:r>
      <w:r w:rsidR="00A3525B">
        <w:rPr>
          <w:rFonts w:ascii="Times" w:hAnsi="Times" w:cs="Times"/>
          <w:color w:val="231D1D"/>
          <w:sz w:val="21"/>
          <w:szCs w:val="21"/>
        </w:rPr>
        <w:t>..Attachment B.12, page 66</w:t>
      </w:r>
    </w:p>
    <w:p w:rsidR="00A3525B" w:rsidRDefault="00DA19A9" w:rsidP="00DA19A9">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A3525B">
        <w:rPr>
          <w:rFonts w:ascii="Times" w:hAnsi="Times" w:cs="Times"/>
          <w:color w:val="231D1D"/>
          <w:sz w:val="21"/>
          <w:szCs w:val="21"/>
        </w:rPr>
        <w:t xml:space="preserve">Proposed Fringe Benefit </w:t>
      </w:r>
      <w:r>
        <w:rPr>
          <w:rFonts w:ascii="Times" w:hAnsi="Times" w:cs="Times"/>
          <w:color w:val="231D1D"/>
          <w:sz w:val="21"/>
          <w:szCs w:val="21"/>
        </w:rPr>
        <w:t>for FSMC Employees…………………...…………..</w:t>
      </w:r>
      <w:r w:rsidR="00A3525B">
        <w:rPr>
          <w:rFonts w:ascii="Times" w:hAnsi="Times" w:cs="Times"/>
          <w:color w:val="231D1D"/>
          <w:sz w:val="21"/>
          <w:szCs w:val="21"/>
        </w:rPr>
        <w:t>Attachment B.13, page 67</w:t>
      </w:r>
    </w:p>
    <w:p w:rsidR="00A3525B" w:rsidRDefault="00A3525B" w:rsidP="00DA19A9">
      <w:pPr>
        <w:widowControl w:val="0"/>
        <w:tabs>
          <w:tab w:val="left" w:pos="720"/>
          <w:tab w:val="left" w:leader="do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SFA Proposed Sales Price List for 2018-2019…………</w:t>
      </w:r>
      <w:r w:rsidR="00DA19A9">
        <w:rPr>
          <w:rFonts w:ascii="Times" w:hAnsi="Times" w:cs="Times"/>
          <w:color w:val="231D1D"/>
          <w:sz w:val="21"/>
          <w:szCs w:val="21"/>
        </w:rPr>
        <w:t>……</w:t>
      </w:r>
      <w:r>
        <w:rPr>
          <w:rFonts w:ascii="Times" w:hAnsi="Times" w:cs="Times"/>
          <w:color w:val="231D1D"/>
          <w:sz w:val="21"/>
          <w:szCs w:val="21"/>
        </w:rPr>
        <w:t>…………</w:t>
      </w:r>
      <w:r w:rsidR="00011BBA">
        <w:rPr>
          <w:rFonts w:ascii="Times" w:hAnsi="Times" w:cs="Times"/>
          <w:color w:val="231D1D"/>
          <w:sz w:val="21"/>
          <w:szCs w:val="21"/>
        </w:rPr>
        <w:t>..</w:t>
      </w:r>
      <w:r>
        <w:rPr>
          <w:rFonts w:ascii="Times" w:hAnsi="Times" w:cs="Times"/>
          <w:color w:val="231D1D"/>
          <w:sz w:val="21"/>
          <w:szCs w:val="21"/>
        </w:rPr>
        <w:t>…….Attachment B.14, page 68</w:t>
      </w:r>
    </w:p>
    <w:p w:rsidR="00A3525B" w:rsidRDefault="00A3525B" w:rsidP="00DA19A9">
      <w:pPr>
        <w:widowControl w:val="0"/>
        <w:tabs>
          <w:tab w:val="left" w:pos="720"/>
          <w:tab w:val="left" w:leader="dot" w:pos="7920"/>
        </w:tabs>
        <w:autoSpaceDE w:val="0"/>
        <w:autoSpaceDN w:val="0"/>
        <w:adjustRightInd w:val="0"/>
        <w:spacing w:line="360" w:lineRule="auto"/>
        <w:ind w:left="720"/>
        <w:jc w:val="both"/>
        <w:rPr>
          <w:rFonts w:ascii="Times" w:hAnsi="Times" w:cs="Times"/>
          <w:color w:val="231D1D"/>
          <w:sz w:val="21"/>
          <w:szCs w:val="21"/>
        </w:rPr>
      </w:pPr>
      <w:r>
        <w:rPr>
          <w:rFonts w:ascii="Times" w:hAnsi="Times" w:cs="Times"/>
          <w:color w:val="231D1D"/>
          <w:sz w:val="21"/>
          <w:szCs w:val="21"/>
        </w:rPr>
        <w:t>Responsibility Detail Sheet</w:t>
      </w:r>
      <w:r w:rsidR="00DA19A9">
        <w:rPr>
          <w:rFonts w:ascii="Times" w:hAnsi="Times" w:cs="Times"/>
          <w:color w:val="231D1D"/>
          <w:sz w:val="21"/>
          <w:szCs w:val="21"/>
        </w:rPr>
        <w:t>……</w:t>
      </w:r>
      <w:r>
        <w:rPr>
          <w:rFonts w:ascii="Times" w:hAnsi="Times" w:cs="Times"/>
          <w:color w:val="231D1D"/>
          <w:sz w:val="21"/>
          <w:szCs w:val="21"/>
        </w:rPr>
        <w:t>………………………………………</w:t>
      </w:r>
      <w:r w:rsidR="00011BBA">
        <w:rPr>
          <w:rFonts w:ascii="Times" w:hAnsi="Times" w:cs="Times"/>
          <w:color w:val="231D1D"/>
          <w:sz w:val="21"/>
          <w:szCs w:val="21"/>
        </w:rPr>
        <w:t>.</w:t>
      </w:r>
      <w:r>
        <w:rPr>
          <w:rFonts w:ascii="Times" w:hAnsi="Times" w:cs="Times"/>
          <w:color w:val="231D1D"/>
          <w:sz w:val="21"/>
          <w:szCs w:val="21"/>
        </w:rPr>
        <w:t>…Attachment B.15, pages 69-73</w:t>
      </w:r>
    </w:p>
    <w:p w:rsidR="00A3525B" w:rsidRDefault="00A3525B" w:rsidP="006664FE">
      <w:pPr>
        <w:widowControl w:val="0"/>
        <w:tabs>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Section C:  Resources</w:t>
      </w:r>
      <w:r w:rsidR="00DF4549">
        <w:rPr>
          <w:rFonts w:ascii="Times" w:hAnsi="Times" w:cs="Times"/>
          <w:color w:val="231D1D"/>
          <w:sz w:val="21"/>
          <w:szCs w:val="21"/>
        </w:rPr>
        <w:t>…………………</w:t>
      </w:r>
      <w:r w:rsidR="00011BBA">
        <w:rPr>
          <w:rFonts w:ascii="Times" w:hAnsi="Times" w:cs="Times"/>
          <w:color w:val="231D1D"/>
          <w:sz w:val="21"/>
          <w:szCs w:val="21"/>
        </w:rPr>
        <w:t>..</w:t>
      </w:r>
      <w:r w:rsidR="00DF4549">
        <w:rPr>
          <w:rFonts w:ascii="Times" w:hAnsi="Times" w:cs="Times"/>
          <w:color w:val="231D1D"/>
          <w:sz w:val="21"/>
          <w:szCs w:val="21"/>
        </w:rPr>
        <w:t>……………………………………………………………..pages 74-84</w:t>
      </w:r>
    </w:p>
    <w:p w:rsidR="00A3525B"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A3525B">
        <w:rPr>
          <w:rFonts w:ascii="Times" w:hAnsi="Times" w:cs="Times"/>
          <w:color w:val="231D1D"/>
          <w:sz w:val="21"/>
          <w:szCs w:val="21"/>
        </w:rPr>
        <w:t>Minimum Food Specifications …………</w:t>
      </w:r>
      <w:r>
        <w:rPr>
          <w:rFonts w:ascii="Times" w:hAnsi="Times" w:cs="Times"/>
          <w:color w:val="231D1D"/>
          <w:sz w:val="21"/>
          <w:szCs w:val="21"/>
        </w:rPr>
        <w:t>...</w:t>
      </w:r>
      <w:r w:rsidR="00A3525B">
        <w:rPr>
          <w:rFonts w:ascii="Times" w:hAnsi="Times" w:cs="Times"/>
          <w:color w:val="231D1D"/>
          <w:sz w:val="21"/>
          <w:szCs w:val="21"/>
        </w:rPr>
        <w:t>……………………………</w:t>
      </w:r>
      <w:r>
        <w:rPr>
          <w:rFonts w:ascii="Times" w:hAnsi="Times" w:cs="Times"/>
          <w:color w:val="231D1D"/>
          <w:sz w:val="21"/>
          <w:szCs w:val="21"/>
        </w:rPr>
        <w:t>...</w:t>
      </w:r>
      <w:r w:rsidR="00A3525B">
        <w:rPr>
          <w:rFonts w:ascii="Times" w:hAnsi="Times" w:cs="Times"/>
          <w:color w:val="231D1D"/>
          <w:sz w:val="21"/>
          <w:szCs w:val="21"/>
        </w:rPr>
        <w:t>……..Attachment C.1, page 75</w:t>
      </w:r>
    </w:p>
    <w:p w:rsidR="00A3525B"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4549">
        <w:rPr>
          <w:rFonts w:ascii="Times" w:hAnsi="Times" w:cs="Times"/>
          <w:color w:val="231D1D"/>
          <w:sz w:val="21"/>
          <w:szCs w:val="21"/>
        </w:rPr>
        <w:t>USDA and Arkansas Nutrition Standards</w:t>
      </w:r>
      <w:r>
        <w:rPr>
          <w:rFonts w:ascii="Times" w:hAnsi="Times" w:cs="Times"/>
          <w:color w:val="231D1D"/>
          <w:sz w:val="21"/>
          <w:szCs w:val="21"/>
        </w:rPr>
        <w:t>...</w:t>
      </w:r>
      <w:r w:rsidR="00DF4549">
        <w:rPr>
          <w:rFonts w:ascii="Times" w:hAnsi="Times" w:cs="Times"/>
          <w:color w:val="231D1D"/>
          <w:sz w:val="21"/>
          <w:szCs w:val="21"/>
        </w:rPr>
        <w:t>……………………………</w:t>
      </w:r>
      <w:r>
        <w:rPr>
          <w:rFonts w:ascii="Times" w:hAnsi="Times" w:cs="Times"/>
          <w:color w:val="231D1D"/>
          <w:sz w:val="21"/>
          <w:szCs w:val="21"/>
        </w:rPr>
        <w:t>……</w:t>
      </w:r>
      <w:r w:rsidR="00DF4549">
        <w:rPr>
          <w:rFonts w:ascii="Times" w:hAnsi="Times" w:cs="Times"/>
          <w:color w:val="231D1D"/>
          <w:sz w:val="21"/>
          <w:szCs w:val="21"/>
        </w:rPr>
        <w:t>Attachment C.2, page76-78</w:t>
      </w:r>
    </w:p>
    <w:p w:rsidR="00DF4549"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4549">
        <w:rPr>
          <w:rFonts w:ascii="Times" w:hAnsi="Times" w:cs="Times"/>
          <w:color w:val="231D1D"/>
          <w:sz w:val="21"/>
          <w:szCs w:val="21"/>
        </w:rPr>
        <w:t>Meal Pattern and Nutrition Standards Imple</w:t>
      </w:r>
      <w:r>
        <w:rPr>
          <w:rFonts w:ascii="Times" w:hAnsi="Times" w:cs="Times"/>
          <w:color w:val="231D1D"/>
          <w:sz w:val="21"/>
          <w:szCs w:val="21"/>
        </w:rPr>
        <w:t>mentation Timeline..</w:t>
      </w:r>
      <w:r w:rsidR="00DF4549">
        <w:rPr>
          <w:rFonts w:ascii="Times" w:hAnsi="Times" w:cs="Times"/>
          <w:color w:val="231D1D"/>
          <w:sz w:val="21"/>
          <w:szCs w:val="21"/>
        </w:rPr>
        <w:t>…</w:t>
      </w:r>
      <w:r>
        <w:rPr>
          <w:rFonts w:ascii="Times" w:hAnsi="Times" w:cs="Times"/>
          <w:color w:val="231D1D"/>
          <w:sz w:val="21"/>
          <w:szCs w:val="21"/>
        </w:rPr>
        <w:t>...</w:t>
      </w:r>
      <w:r w:rsidR="00DF4549">
        <w:rPr>
          <w:rFonts w:ascii="Times" w:hAnsi="Times" w:cs="Times"/>
          <w:color w:val="231D1D"/>
          <w:sz w:val="21"/>
          <w:szCs w:val="21"/>
        </w:rPr>
        <w:t>……</w:t>
      </w:r>
      <w:r>
        <w:rPr>
          <w:rFonts w:ascii="Times" w:hAnsi="Times" w:cs="Times"/>
          <w:color w:val="231D1D"/>
          <w:sz w:val="21"/>
          <w:szCs w:val="21"/>
        </w:rPr>
        <w:t>..….</w:t>
      </w:r>
      <w:r w:rsidR="00DF4549">
        <w:rPr>
          <w:rFonts w:ascii="Times" w:hAnsi="Times" w:cs="Times"/>
          <w:color w:val="231D1D"/>
          <w:sz w:val="21"/>
          <w:szCs w:val="21"/>
        </w:rPr>
        <w:t>Attachment C.3, page 79</w:t>
      </w:r>
    </w:p>
    <w:p w:rsidR="00DF4549"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t>Final Rule Nutrition Standards..</w:t>
      </w:r>
      <w:r w:rsidR="00DF4549">
        <w:rPr>
          <w:rFonts w:ascii="Times" w:hAnsi="Times" w:cs="Times"/>
          <w:color w:val="231D1D"/>
          <w:sz w:val="21"/>
          <w:szCs w:val="21"/>
        </w:rPr>
        <w:t>………………………………………………..Attachment C.4, page 80</w:t>
      </w:r>
    </w:p>
    <w:p w:rsidR="00DF4549"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4549">
        <w:rPr>
          <w:rFonts w:ascii="Times" w:hAnsi="Times" w:cs="Times"/>
          <w:color w:val="231D1D"/>
          <w:sz w:val="21"/>
          <w:szCs w:val="21"/>
        </w:rPr>
        <w:t>Worksheet for Lunch Equi</w:t>
      </w:r>
      <w:r>
        <w:rPr>
          <w:rFonts w:ascii="Times" w:hAnsi="Times" w:cs="Times"/>
          <w:color w:val="231D1D"/>
          <w:sz w:val="21"/>
          <w:szCs w:val="21"/>
        </w:rPr>
        <w:t>valency Determination...………………………</w:t>
      </w:r>
      <w:r w:rsidR="00DF4549">
        <w:rPr>
          <w:rFonts w:ascii="Times" w:hAnsi="Times" w:cs="Times"/>
          <w:color w:val="231D1D"/>
          <w:sz w:val="21"/>
          <w:szCs w:val="21"/>
        </w:rPr>
        <w:t>Attachment C.5, pages 81-82</w:t>
      </w:r>
    </w:p>
    <w:p w:rsidR="00DF4549" w:rsidRDefault="00011BBA" w:rsidP="00011BBA">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4549">
        <w:rPr>
          <w:rFonts w:ascii="Times" w:hAnsi="Times" w:cs="Times"/>
          <w:color w:val="231D1D"/>
          <w:sz w:val="21"/>
          <w:szCs w:val="21"/>
        </w:rPr>
        <w:t>Defini</w:t>
      </w:r>
      <w:r>
        <w:rPr>
          <w:rFonts w:ascii="Times" w:hAnsi="Times" w:cs="Times"/>
          <w:color w:val="231D1D"/>
          <w:sz w:val="21"/>
          <w:szCs w:val="21"/>
        </w:rPr>
        <w:t>tions..</w:t>
      </w:r>
      <w:r w:rsidR="00DF4549">
        <w:rPr>
          <w:rFonts w:ascii="Times" w:hAnsi="Times" w:cs="Times"/>
          <w:color w:val="231D1D"/>
          <w:sz w:val="21"/>
          <w:szCs w:val="21"/>
        </w:rPr>
        <w:t>………………………………………………………………..Attachment C.6, pages 83-84</w:t>
      </w:r>
    </w:p>
    <w:p w:rsidR="00DF4549" w:rsidRDefault="00DF4549" w:rsidP="006664FE">
      <w:pPr>
        <w:widowControl w:val="0"/>
        <w:tabs>
          <w:tab w:val="left" w:leader="dot" w:pos="7920"/>
        </w:tabs>
        <w:autoSpaceDE w:val="0"/>
        <w:autoSpaceDN w:val="0"/>
        <w:adjustRightInd w:val="0"/>
        <w:spacing w:line="360" w:lineRule="auto"/>
        <w:jc w:val="both"/>
        <w:rPr>
          <w:rFonts w:ascii="Times" w:hAnsi="Times" w:cs="Times"/>
          <w:color w:val="231D1D"/>
          <w:sz w:val="21"/>
          <w:szCs w:val="21"/>
        </w:rPr>
      </w:pPr>
    </w:p>
    <w:p w:rsidR="00DF4549" w:rsidRDefault="00DF4549" w:rsidP="006664FE">
      <w:pPr>
        <w:widowControl w:val="0"/>
        <w:tabs>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Section D:  FSMC Use Only……</w:t>
      </w:r>
      <w:r w:rsidR="00011BBA">
        <w:rPr>
          <w:rFonts w:ascii="Times" w:hAnsi="Times" w:cs="Times"/>
          <w:color w:val="231D1D"/>
          <w:sz w:val="21"/>
          <w:szCs w:val="21"/>
        </w:rPr>
        <w:t>..</w:t>
      </w:r>
      <w:r>
        <w:rPr>
          <w:rFonts w:ascii="Times" w:hAnsi="Times" w:cs="Times"/>
          <w:color w:val="231D1D"/>
          <w:sz w:val="21"/>
          <w:szCs w:val="21"/>
        </w:rPr>
        <w:t>……………………………………………………………………pages 85-92</w:t>
      </w:r>
    </w:p>
    <w:p w:rsidR="00B34CDF" w:rsidRDefault="00B34CDF" w:rsidP="008C0220">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t>Independent Price Determination………………………………………………</w:t>
      </w:r>
      <w:r w:rsidR="00DF4549">
        <w:rPr>
          <w:rFonts w:ascii="Times" w:hAnsi="Times" w:cs="Times"/>
          <w:color w:val="231D1D"/>
          <w:sz w:val="21"/>
          <w:szCs w:val="21"/>
        </w:rPr>
        <w:t>Attachment D.1, page 86</w:t>
      </w:r>
    </w:p>
    <w:p w:rsidR="00DF4549" w:rsidRDefault="00011BBA" w:rsidP="008C0220">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DF4549">
        <w:rPr>
          <w:rFonts w:ascii="Times" w:hAnsi="Times" w:cs="Times"/>
          <w:color w:val="231D1D"/>
          <w:sz w:val="21"/>
          <w:szCs w:val="21"/>
        </w:rPr>
        <w:t>Suspension and Debarment Certification………………………………</w:t>
      </w:r>
      <w:r w:rsidR="00B34CDF">
        <w:rPr>
          <w:rFonts w:ascii="Times" w:hAnsi="Times" w:cs="Times"/>
          <w:color w:val="231D1D"/>
          <w:sz w:val="21"/>
          <w:szCs w:val="21"/>
        </w:rPr>
        <w:t>.</w:t>
      </w:r>
      <w:r w:rsidR="00DF4549">
        <w:rPr>
          <w:rFonts w:ascii="Times" w:hAnsi="Times" w:cs="Times"/>
          <w:color w:val="231D1D"/>
          <w:sz w:val="21"/>
          <w:szCs w:val="21"/>
        </w:rPr>
        <w:t>…Attachment D.2, page</w:t>
      </w:r>
      <w:r w:rsidR="006A7DB8">
        <w:rPr>
          <w:rFonts w:ascii="Times" w:hAnsi="Times" w:cs="Times"/>
          <w:color w:val="231D1D"/>
          <w:sz w:val="21"/>
          <w:szCs w:val="21"/>
        </w:rPr>
        <w:t>s</w:t>
      </w:r>
      <w:r w:rsidR="00DF4549">
        <w:rPr>
          <w:rFonts w:ascii="Times" w:hAnsi="Times" w:cs="Times"/>
          <w:color w:val="231D1D"/>
          <w:sz w:val="21"/>
          <w:szCs w:val="21"/>
        </w:rPr>
        <w:t xml:space="preserve"> 87</w:t>
      </w:r>
      <w:r w:rsidR="006A7DB8">
        <w:rPr>
          <w:rFonts w:ascii="Times" w:hAnsi="Times" w:cs="Times"/>
          <w:color w:val="231D1D"/>
          <w:sz w:val="21"/>
          <w:szCs w:val="21"/>
        </w:rPr>
        <w:t>-88</w:t>
      </w:r>
    </w:p>
    <w:p w:rsidR="00B34CDF" w:rsidRDefault="008C0220" w:rsidP="008C0220">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6A7DB8">
        <w:rPr>
          <w:rFonts w:ascii="Times" w:hAnsi="Times" w:cs="Times"/>
          <w:color w:val="231D1D"/>
          <w:sz w:val="21"/>
          <w:szCs w:val="21"/>
        </w:rPr>
        <w:t>Lobbying Certification…………………………………………</w:t>
      </w:r>
      <w:r w:rsidR="00B34CDF">
        <w:rPr>
          <w:rFonts w:ascii="Times" w:hAnsi="Times" w:cs="Times"/>
          <w:color w:val="231D1D"/>
          <w:sz w:val="21"/>
          <w:szCs w:val="21"/>
        </w:rPr>
        <w:t>………………</w:t>
      </w:r>
      <w:r w:rsidR="006A7DB8">
        <w:rPr>
          <w:rFonts w:ascii="Times" w:hAnsi="Times" w:cs="Times"/>
          <w:color w:val="231D1D"/>
          <w:sz w:val="21"/>
          <w:szCs w:val="21"/>
        </w:rPr>
        <w:t>Attachment D.3, page 89</w:t>
      </w:r>
    </w:p>
    <w:p w:rsidR="006A7DB8" w:rsidRDefault="008C0220" w:rsidP="008C0220">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6A7DB8">
        <w:rPr>
          <w:rFonts w:ascii="Times" w:hAnsi="Times" w:cs="Times"/>
          <w:color w:val="231D1D"/>
          <w:sz w:val="21"/>
          <w:szCs w:val="21"/>
        </w:rPr>
        <w:t>Disclosure of Lobbying Activities</w:t>
      </w:r>
      <w:r w:rsidR="00B34CDF">
        <w:rPr>
          <w:rFonts w:ascii="Times" w:hAnsi="Times" w:cs="Times"/>
          <w:color w:val="231D1D"/>
          <w:sz w:val="21"/>
          <w:szCs w:val="21"/>
        </w:rPr>
        <w:t>………………………………………….</w:t>
      </w:r>
      <w:r w:rsidR="006A7DB8">
        <w:rPr>
          <w:rFonts w:ascii="Times" w:hAnsi="Times" w:cs="Times"/>
          <w:color w:val="231D1D"/>
          <w:sz w:val="21"/>
          <w:szCs w:val="21"/>
        </w:rPr>
        <w:t>Attachment D.4, page 90-91</w:t>
      </w:r>
    </w:p>
    <w:p w:rsidR="006A7DB8" w:rsidRDefault="008C0220" w:rsidP="008C0220">
      <w:pPr>
        <w:widowControl w:val="0"/>
        <w:tabs>
          <w:tab w:val="left" w:pos="720"/>
          <w:tab w:val="left" w:leader="dot" w:pos="7920"/>
        </w:tabs>
        <w:autoSpaceDE w:val="0"/>
        <w:autoSpaceDN w:val="0"/>
        <w:adjustRightInd w:val="0"/>
        <w:spacing w:line="360" w:lineRule="auto"/>
        <w:jc w:val="both"/>
        <w:rPr>
          <w:rFonts w:ascii="Times" w:hAnsi="Times" w:cs="Times"/>
          <w:color w:val="231D1D"/>
          <w:sz w:val="21"/>
          <w:szCs w:val="21"/>
        </w:rPr>
      </w:pPr>
      <w:r>
        <w:rPr>
          <w:rFonts w:ascii="Times" w:hAnsi="Times" w:cs="Times"/>
          <w:color w:val="231D1D"/>
          <w:sz w:val="21"/>
          <w:szCs w:val="21"/>
        </w:rPr>
        <w:tab/>
      </w:r>
      <w:r w:rsidR="006A7DB8">
        <w:rPr>
          <w:rFonts w:ascii="Times" w:hAnsi="Times" w:cs="Times"/>
          <w:color w:val="231D1D"/>
          <w:sz w:val="21"/>
          <w:szCs w:val="21"/>
        </w:rPr>
        <w:t>Validation……………………………………………………………………</w:t>
      </w:r>
      <w:r w:rsidR="00B34CDF">
        <w:rPr>
          <w:rFonts w:ascii="Times" w:hAnsi="Times" w:cs="Times"/>
          <w:color w:val="231D1D"/>
          <w:sz w:val="21"/>
          <w:szCs w:val="21"/>
        </w:rPr>
        <w:t>…</w:t>
      </w:r>
      <w:r w:rsidR="006A7DB8">
        <w:rPr>
          <w:rFonts w:ascii="Times" w:hAnsi="Times" w:cs="Times"/>
          <w:color w:val="231D1D"/>
          <w:sz w:val="21"/>
          <w:szCs w:val="21"/>
        </w:rPr>
        <w:t>Attachment D.5, page 92</w:t>
      </w:r>
    </w:p>
    <w:p w:rsidR="006A7DB8" w:rsidRDefault="006A7DB8"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DF4549" w:rsidRDefault="00DF4549"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A3525B" w:rsidRDefault="00A3525B"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E920C5" w:rsidRDefault="00E920C5" w:rsidP="002A0E03">
      <w:pPr>
        <w:widowControl w:val="0"/>
        <w:tabs>
          <w:tab w:val="left" w:leader="dot" w:pos="7920"/>
        </w:tabs>
        <w:autoSpaceDE w:val="0"/>
        <w:autoSpaceDN w:val="0"/>
        <w:adjustRightInd w:val="0"/>
        <w:spacing w:line="360" w:lineRule="auto"/>
        <w:rPr>
          <w:rFonts w:ascii="Times" w:hAnsi="Times" w:cs="Times"/>
          <w:color w:val="231D1D"/>
          <w:sz w:val="21"/>
          <w:szCs w:val="21"/>
        </w:rPr>
      </w:pPr>
    </w:p>
    <w:p w:rsidR="007005A8" w:rsidRPr="007005A8" w:rsidRDefault="007005A8" w:rsidP="0073557E">
      <w:pPr>
        <w:widowControl w:val="0"/>
        <w:tabs>
          <w:tab w:val="left" w:leader="dot" w:pos="7920"/>
        </w:tabs>
        <w:autoSpaceDE w:val="0"/>
        <w:autoSpaceDN w:val="0"/>
        <w:adjustRightInd w:val="0"/>
        <w:spacing w:line="360" w:lineRule="auto"/>
        <w:jc w:val="center"/>
        <w:rPr>
          <w:rFonts w:ascii="Times" w:hAnsi="Times" w:cs="Times"/>
          <w:b/>
          <w:sz w:val="36"/>
          <w:szCs w:val="36"/>
        </w:rPr>
      </w:pPr>
      <w:r w:rsidRPr="007005A8">
        <w:rPr>
          <w:rFonts w:ascii="Times" w:hAnsi="Times" w:cs="Times"/>
          <w:b/>
          <w:sz w:val="36"/>
          <w:szCs w:val="36"/>
        </w:rPr>
        <w:t>Section A:  Revenue and Expenditure Pages</w:t>
      </w:r>
    </w:p>
    <w:p w:rsidR="007005A8" w:rsidRPr="007005A8" w:rsidRDefault="007005A8" w:rsidP="007005A8">
      <w:pPr>
        <w:spacing w:after="160" w:line="259" w:lineRule="auto"/>
        <w:jc w:val="center"/>
        <w:rPr>
          <w:rFonts w:ascii="Times" w:hAnsi="Times" w:cs="Times"/>
          <w:b/>
          <w:sz w:val="36"/>
          <w:szCs w:val="36"/>
        </w:rPr>
      </w:pPr>
    </w:p>
    <w:p w:rsidR="007005A8" w:rsidRPr="007005A8" w:rsidRDefault="007005A8">
      <w:pPr>
        <w:spacing w:after="160" w:line="259" w:lineRule="auto"/>
        <w:rPr>
          <w:rFonts w:ascii="Times" w:hAnsi="Times" w:cs="Times"/>
          <w:sz w:val="36"/>
          <w:szCs w:val="36"/>
        </w:rPr>
      </w:pPr>
      <w:r w:rsidRPr="007005A8">
        <w:rPr>
          <w:rFonts w:ascii="Times" w:hAnsi="Times" w:cs="Times"/>
          <w:sz w:val="36"/>
          <w:szCs w:val="36"/>
        </w:rPr>
        <w:t xml:space="preserve">Pages in Section A </w:t>
      </w:r>
      <w:r>
        <w:rPr>
          <w:rFonts w:ascii="Times" w:hAnsi="Times" w:cs="Times"/>
          <w:sz w:val="36"/>
          <w:szCs w:val="36"/>
        </w:rPr>
        <w:t xml:space="preserve">or their equivalents </w:t>
      </w:r>
      <w:r w:rsidRPr="007005A8">
        <w:rPr>
          <w:rFonts w:ascii="Times" w:hAnsi="Times" w:cs="Times"/>
          <w:sz w:val="36"/>
          <w:szCs w:val="36"/>
        </w:rPr>
        <w:t>must be completed by the SFA to provide the current revenue and expenditures of the Child Nutrition Program.</w:t>
      </w:r>
    </w:p>
    <w:p w:rsidR="007005A8" w:rsidRPr="007005A8" w:rsidRDefault="007005A8">
      <w:pPr>
        <w:spacing w:after="160" w:line="259" w:lineRule="auto"/>
        <w:rPr>
          <w:rFonts w:ascii="Times" w:hAnsi="Times" w:cs="Times"/>
          <w:sz w:val="36"/>
          <w:szCs w:val="36"/>
        </w:rPr>
      </w:pPr>
    </w:p>
    <w:p w:rsidR="007005A8" w:rsidRPr="007005A8" w:rsidRDefault="007005A8">
      <w:pPr>
        <w:spacing w:after="160" w:line="259" w:lineRule="auto"/>
        <w:rPr>
          <w:rFonts w:ascii="Times" w:hAnsi="Times" w:cs="Times"/>
          <w:sz w:val="36"/>
          <w:szCs w:val="36"/>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7005A8" w:rsidRDefault="007005A8">
      <w:pPr>
        <w:spacing w:after="160" w:line="259" w:lineRule="auto"/>
        <w:rPr>
          <w:rFonts w:ascii="Times" w:hAnsi="Times" w:cs="Times"/>
          <w:sz w:val="28"/>
          <w:szCs w:val="28"/>
        </w:rPr>
      </w:pPr>
    </w:p>
    <w:p w:rsidR="00DA69B9" w:rsidRDefault="00E920C5" w:rsidP="00A03DFF">
      <w:pPr>
        <w:widowControl w:val="0"/>
        <w:tabs>
          <w:tab w:val="left" w:leader="dot" w:pos="7920"/>
        </w:tabs>
        <w:autoSpaceDE w:val="0"/>
        <w:autoSpaceDN w:val="0"/>
        <w:adjustRightInd w:val="0"/>
        <w:spacing w:line="360" w:lineRule="auto"/>
        <w:jc w:val="both"/>
        <w:rPr>
          <w:rFonts w:ascii="Times" w:hAnsi="Times" w:cs="Times"/>
          <w:sz w:val="21"/>
          <w:szCs w:val="21"/>
        </w:rPr>
      </w:pPr>
      <w:r w:rsidRPr="00701E29">
        <w:rPr>
          <w:rFonts w:ascii="Times" w:hAnsi="Times" w:cs="Times"/>
          <w:sz w:val="21"/>
          <w:szCs w:val="21"/>
        </w:rPr>
        <w:t xml:space="preserve">                                                                                                                                                     </w:t>
      </w:r>
    </w:p>
    <w:p w:rsidR="00DA69B9" w:rsidRDefault="00DA69B9" w:rsidP="00A03DFF">
      <w:pPr>
        <w:widowControl w:val="0"/>
        <w:tabs>
          <w:tab w:val="left" w:leader="dot" w:pos="7920"/>
        </w:tabs>
        <w:autoSpaceDE w:val="0"/>
        <w:autoSpaceDN w:val="0"/>
        <w:adjustRightInd w:val="0"/>
        <w:spacing w:line="360" w:lineRule="auto"/>
        <w:jc w:val="both"/>
        <w:rPr>
          <w:rFonts w:ascii="Times" w:hAnsi="Times" w:cs="Times"/>
          <w:sz w:val="21"/>
          <w:szCs w:val="21"/>
        </w:rPr>
      </w:pPr>
    </w:p>
    <w:p w:rsidR="00A03DFF" w:rsidRPr="00701E29" w:rsidRDefault="00A03DFF" w:rsidP="00DA69B9">
      <w:pPr>
        <w:widowControl w:val="0"/>
        <w:tabs>
          <w:tab w:val="left" w:leader="dot" w:pos="7920"/>
        </w:tabs>
        <w:autoSpaceDE w:val="0"/>
        <w:autoSpaceDN w:val="0"/>
        <w:adjustRightInd w:val="0"/>
        <w:spacing w:line="360" w:lineRule="auto"/>
        <w:jc w:val="right"/>
        <w:rPr>
          <w:rFonts w:ascii="Times" w:hAnsi="Times" w:cs="Times"/>
          <w:sz w:val="21"/>
          <w:szCs w:val="21"/>
        </w:rPr>
      </w:pPr>
      <w:r w:rsidRPr="00701E29">
        <w:rPr>
          <w:rFonts w:ascii="Times" w:hAnsi="Times" w:cs="Times"/>
          <w:sz w:val="21"/>
          <w:szCs w:val="21"/>
        </w:rPr>
        <w:t>Attachment A.1</w:t>
      </w:r>
    </w:p>
    <w:p w:rsidR="00DD3E58" w:rsidRPr="00B06973" w:rsidRDefault="00DD3E58" w:rsidP="00DA69B9">
      <w:pPr>
        <w:spacing w:after="160" w:line="259" w:lineRule="auto"/>
        <w:rPr>
          <w:rFonts w:ascii="Times" w:eastAsia="Calibri" w:hAnsi="Times" w:cs="Times"/>
          <w:b/>
          <w:sz w:val="21"/>
          <w:szCs w:val="21"/>
        </w:rPr>
      </w:pPr>
      <w:r w:rsidRPr="00B06973">
        <w:rPr>
          <w:rFonts w:ascii="Times" w:eastAsia="Calibri" w:hAnsi="Times" w:cs="Times"/>
          <w:b/>
          <w:sz w:val="21"/>
          <w:szCs w:val="21"/>
        </w:rPr>
        <w:t>PROJECTED OPERATIONS – REVENUE</w:t>
      </w:r>
      <w:r w:rsidR="003913AF">
        <w:rPr>
          <w:rFonts w:ascii="Times" w:eastAsia="Calibri" w:hAnsi="Times" w:cs="Times"/>
          <w:b/>
          <w:sz w:val="21"/>
          <w:szCs w:val="21"/>
        </w:rPr>
        <w:t xml:space="preserve"> </w:t>
      </w:r>
      <w:r w:rsidRPr="00B06973">
        <w:rPr>
          <w:rFonts w:ascii="Times" w:eastAsia="Calibri" w:hAnsi="Times" w:cs="Times"/>
          <w:b/>
          <w:sz w:val="21"/>
          <w:szCs w:val="21"/>
        </w:rPr>
        <w:t xml:space="preserve">FOR PROGRAMS </w:t>
      </w:r>
    </w:p>
    <w:p w:rsidR="00DD3E58" w:rsidRPr="004A2138" w:rsidRDefault="00DD3E58" w:rsidP="00DD3E58">
      <w:pPr>
        <w:spacing w:line="276" w:lineRule="auto"/>
        <w:jc w:val="center"/>
        <w:rPr>
          <w:rFonts w:ascii="Times" w:eastAsia="Calibri" w:hAnsi="Times" w:cs="Times"/>
          <w:b/>
          <w:i/>
          <w:sz w:val="21"/>
          <w:szCs w:val="21"/>
        </w:rPr>
      </w:pPr>
      <w:r w:rsidRPr="007513DE">
        <w:rPr>
          <w:rFonts w:ascii="Times" w:eastAsia="Calibri" w:hAnsi="Times" w:cs="Times"/>
          <w:b/>
          <w:sz w:val="21"/>
          <w:szCs w:val="21"/>
        </w:rPr>
        <w:t>(</w:t>
      </w:r>
      <w:r w:rsidRPr="007513DE">
        <w:rPr>
          <w:rFonts w:ascii="Times" w:eastAsia="Calibri" w:hAnsi="Times" w:cs="Times"/>
          <w:b/>
          <w:i/>
          <w:sz w:val="21"/>
          <w:szCs w:val="21"/>
        </w:rPr>
        <w:t>To be completed by SFA)</w:t>
      </w:r>
    </w:p>
    <w:p w:rsidR="00DD3E58" w:rsidRPr="004A2138" w:rsidRDefault="00DD3E58" w:rsidP="00DD3E58">
      <w:pPr>
        <w:spacing w:line="276" w:lineRule="auto"/>
        <w:jc w:val="center"/>
        <w:rPr>
          <w:rFonts w:ascii="Times" w:eastAsia="Calibri" w:hAnsi="Times" w:cs="Times"/>
          <w:sz w:val="21"/>
          <w:szCs w:val="21"/>
        </w:rPr>
      </w:pPr>
    </w:p>
    <w:p w:rsidR="00DD3E58" w:rsidRPr="00B06973" w:rsidRDefault="00DD3E58" w:rsidP="00DD3E58">
      <w:pPr>
        <w:spacing w:line="276" w:lineRule="auto"/>
        <w:rPr>
          <w:rFonts w:ascii="Times" w:eastAsia="Calibri" w:hAnsi="Times" w:cs="Times"/>
          <w:sz w:val="21"/>
          <w:szCs w:val="21"/>
        </w:rPr>
      </w:pPr>
      <w:r w:rsidRPr="00B06973">
        <w:rPr>
          <w:rFonts w:ascii="Times" w:eastAsia="Calibri" w:hAnsi="Times" w:cs="Times"/>
          <w:sz w:val="21"/>
          <w:szCs w:val="21"/>
        </w:rPr>
        <w:t xml:space="preserve">Data shown is based on the most recent full-service year: </w:t>
      </w:r>
      <w:r w:rsidRPr="00D9091F">
        <w:rPr>
          <w:rFonts w:ascii="Times" w:eastAsia="Calibri" w:hAnsi="Times" w:cs="Times"/>
          <w:b/>
          <w:sz w:val="21"/>
          <w:szCs w:val="21"/>
          <w:u w:val="single"/>
        </w:rPr>
        <w:t>___</w:t>
      </w:r>
      <w:r w:rsidR="00131FE4" w:rsidRPr="00D9091F">
        <w:rPr>
          <w:rFonts w:ascii="Times" w:eastAsia="Calibri" w:hAnsi="Times" w:cs="Times"/>
          <w:b/>
          <w:sz w:val="21"/>
          <w:szCs w:val="21"/>
          <w:u w:val="single"/>
        </w:rPr>
        <w:t>2017-18</w:t>
      </w:r>
      <w:r w:rsidRPr="00D9091F">
        <w:rPr>
          <w:rFonts w:ascii="Times" w:eastAsia="Calibri" w:hAnsi="Times" w:cs="Times"/>
          <w:b/>
          <w:sz w:val="21"/>
          <w:szCs w:val="21"/>
          <w:u w:val="single"/>
        </w:rPr>
        <w:t>_</w:t>
      </w:r>
      <w:r w:rsidRPr="00D9091F">
        <w:rPr>
          <w:rFonts w:ascii="Times" w:eastAsia="Calibri" w:hAnsi="Times" w:cs="Times"/>
          <w:sz w:val="21"/>
          <w:szCs w:val="21"/>
          <w:u w:val="single"/>
        </w:rPr>
        <w:t>_</w:t>
      </w:r>
      <w:r w:rsidR="00D9091F" w:rsidRPr="00D9091F">
        <w:rPr>
          <w:rFonts w:ascii="Times" w:eastAsia="Calibri" w:hAnsi="Times" w:cs="Times"/>
          <w:sz w:val="21"/>
          <w:szCs w:val="21"/>
          <w:u w:val="single"/>
        </w:rPr>
        <w:t>School Year</w:t>
      </w:r>
      <w:r w:rsidRPr="00D9091F">
        <w:rPr>
          <w:rFonts w:ascii="Times" w:eastAsia="Calibri" w:hAnsi="Times" w:cs="Times"/>
          <w:sz w:val="21"/>
          <w:szCs w:val="21"/>
          <w:u w:val="single"/>
        </w:rPr>
        <w:t>________________</w:t>
      </w:r>
    </w:p>
    <w:p w:rsidR="00D9091F" w:rsidRPr="00D9091F" w:rsidRDefault="00D9091F" w:rsidP="00DD3E58">
      <w:pPr>
        <w:spacing w:line="276" w:lineRule="auto"/>
        <w:rPr>
          <w:rFonts w:ascii="Times" w:eastAsia="Calibri" w:hAnsi="Times" w:cs="Times"/>
          <w:b/>
          <w:sz w:val="21"/>
          <w:szCs w:val="21"/>
        </w:rPr>
      </w:pPr>
      <w:r w:rsidRPr="00D9091F">
        <w:rPr>
          <w:rFonts w:ascii="Times" w:eastAsia="Calibri" w:hAnsi="Times" w:cs="Times"/>
          <w:b/>
          <w:i/>
          <w:sz w:val="21"/>
          <w:szCs w:val="21"/>
          <w:u w:val="single"/>
        </w:rPr>
        <w:t>Use your end of year report from the Claim System</w:t>
      </w:r>
      <w:r w:rsidR="00DD3E58" w:rsidRPr="00D9091F">
        <w:rPr>
          <w:rFonts w:ascii="Times" w:eastAsia="Calibri" w:hAnsi="Times" w:cs="Times"/>
          <w:b/>
          <w:sz w:val="21"/>
          <w:szCs w:val="21"/>
        </w:rPr>
        <w:tab/>
      </w:r>
    </w:p>
    <w:p w:rsidR="00DD3E58" w:rsidRPr="00B06973" w:rsidRDefault="00DD3E58" w:rsidP="00DD3E58">
      <w:pPr>
        <w:spacing w:line="276" w:lineRule="auto"/>
        <w:rPr>
          <w:rFonts w:ascii="Times" w:eastAsia="Calibri" w:hAnsi="Times" w:cs="Times"/>
          <w:sz w:val="21"/>
          <w:szCs w:val="21"/>
        </w:rPr>
      </w:pP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p>
    <w:p w:rsidR="00DD3E58" w:rsidRPr="00B06973" w:rsidRDefault="00DD3E58" w:rsidP="00DD3E58">
      <w:pPr>
        <w:spacing w:line="360" w:lineRule="auto"/>
        <w:rPr>
          <w:rFonts w:ascii="Times" w:eastAsia="Calibri" w:hAnsi="Times" w:cs="Times"/>
          <w:sz w:val="21"/>
          <w:szCs w:val="21"/>
        </w:rPr>
      </w:pPr>
      <w:r w:rsidRPr="00B06973">
        <w:rPr>
          <w:rFonts w:ascii="Times" w:eastAsia="Calibri" w:hAnsi="Times" w:cs="Times"/>
          <w:sz w:val="21"/>
          <w:szCs w:val="21"/>
        </w:rPr>
        <w:t>Breakfasts:</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Meals</w:t>
      </w:r>
      <w:r w:rsidRPr="00B06973">
        <w:rPr>
          <w:rFonts w:ascii="Times" w:eastAsia="Calibri" w:hAnsi="Times" w:cs="Times"/>
          <w:sz w:val="21"/>
          <w:szCs w:val="21"/>
        </w:rPr>
        <w:tab/>
      </w:r>
      <w:r w:rsidRPr="00B06973">
        <w:rPr>
          <w:rFonts w:ascii="Times" w:eastAsia="Calibri" w:hAnsi="Times" w:cs="Times"/>
          <w:sz w:val="21"/>
          <w:szCs w:val="21"/>
        </w:rPr>
        <w:tab/>
        <w:t>Price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Total</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Elementary Full-Price     #____________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Secondary Full-Price</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Reduced-Price</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Adult</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Contract</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b/>
          <w:sz w:val="21"/>
          <w:szCs w:val="21"/>
        </w:rPr>
      </w:pPr>
      <w:r>
        <w:rPr>
          <w:rFonts w:ascii="Times" w:eastAsia="Calibri" w:hAnsi="Times" w:cs="Times"/>
          <w:sz w:val="21"/>
          <w:szCs w:val="21"/>
        </w:rPr>
        <w:tab/>
      </w:r>
      <w:r w:rsidRPr="00B06973">
        <w:rPr>
          <w:rFonts w:ascii="Times" w:eastAsia="Calibri" w:hAnsi="Times" w:cs="Times"/>
          <w:sz w:val="21"/>
          <w:szCs w:val="21"/>
        </w:rPr>
        <w:t>Subtotal Breakfasts:</w:t>
      </w:r>
      <w:r w:rsidRPr="00B06973">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sidR="002743A0">
        <w:rPr>
          <w:rFonts w:ascii="Times" w:eastAsia="Calibri" w:hAnsi="Times" w:cs="Times"/>
          <w:sz w:val="21"/>
          <w:szCs w:val="21"/>
        </w:rPr>
        <w:tab/>
      </w:r>
      <w:r w:rsidRPr="00B06973">
        <w:rPr>
          <w:rFonts w:ascii="Times" w:eastAsia="Calibri" w:hAnsi="Times" w:cs="Times"/>
          <w:b/>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p>
    <w:p w:rsidR="00DD3E58" w:rsidRPr="00B06973" w:rsidRDefault="00DD3E58" w:rsidP="00DD3E58">
      <w:pPr>
        <w:spacing w:line="360" w:lineRule="auto"/>
        <w:rPr>
          <w:rFonts w:ascii="Times" w:eastAsia="Calibri" w:hAnsi="Times" w:cs="Times"/>
          <w:sz w:val="21"/>
          <w:szCs w:val="21"/>
        </w:rPr>
      </w:pPr>
      <w:r w:rsidRPr="00B06973">
        <w:rPr>
          <w:rFonts w:ascii="Times" w:eastAsia="Calibri" w:hAnsi="Times" w:cs="Times"/>
          <w:sz w:val="21"/>
          <w:szCs w:val="21"/>
        </w:rPr>
        <w:t xml:space="preserve">Lunches: </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Meals</w:t>
      </w:r>
      <w:r w:rsidRPr="00B06973">
        <w:rPr>
          <w:rFonts w:ascii="Times" w:eastAsia="Calibri" w:hAnsi="Times" w:cs="Times"/>
          <w:sz w:val="21"/>
          <w:szCs w:val="21"/>
        </w:rPr>
        <w:tab/>
      </w:r>
      <w:r w:rsidRPr="00B06973">
        <w:rPr>
          <w:rFonts w:ascii="Times" w:eastAsia="Calibri" w:hAnsi="Times" w:cs="Times"/>
          <w:sz w:val="21"/>
          <w:szCs w:val="21"/>
        </w:rPr>
        <w:tab/>
        <w:t>Price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Total</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Elementary Full-Price     #____________   x  _____________  =$________________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Secondary Full-Price</w:t>
      </w:r>
      <w:r w:rsidRPr="00B06973">
        <w:rPr>
          <w:rFonts w:ascii="Times" w:eastAsia="Calibri" w:hAnsi="Times" w:cs="Times"/>
          <w:sz w:val="21"/>
          <w:szCs w:val="21"/>
        </w:rPr>
        <w:tab/>
        <w:t xml:space="preserve">#____________ </w:t>
      </w:r>
      <w:r>
        <w:rPr>
          <w:rFonts w:ascii="Times" w:eastAsia="Calibri" w:hAnsi="Times" w:cs="Times"/>
          <w:sz w:val="21"/>
          <w:szCs w:val="21"/>
        </w:rPr>
        <w:t xml:space="preserve">  </w:t>
      </w:r>
      <w:r w:rsidRPr="00B06973">
        <w:rPr>
          <w:rFonts w:ascii="Times" w:eastAsia="Calibri" w:hAnsi="Times" w:cs="Times"/>
          <w:sz w:val="21"/>
          <w:szCs w:val="21"/>
        </w:rPr>
        <w:t xml:space="preserve"> x  _____________  =</w:t>
      </w:r>
      <w:r w:rsidR="007872DC">
        <w:rPr>
          <w:rFonts w:ascii="Times" w:eastAsia="Calibri" w:hAnsi="Times" w:cs="Times"/>
          <w:sz w:val="21"/>
          <w:szCs w:val="21"/>
        </w:rPr>
        <w:t xml:space="preserve"> </w:t>
      </w:r>
      <w:r w:rsidRPr="00B06973">
        <w:rPr>
          <w:rFonts w:ascii="Times" w:eastAsia="Calibri" w:hAnsi="Times" w:cs="Times"/>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Reduced-Price</w:t>
      </w:r>
      <w:r w:rsidRPr="00B06973">
        <w:rPr>
          <w:rFonts w:ascii="Times" w:eastAsia="Calibri" w:hAnsi="Times" w:cs="Times"/>
          <w:sz w:val="21"/>
          <w:szCs w:val="21"/>
        </w:rPr>
        <w:tab/>
        <w:t xml:space="preserve">#____________ </w:t>
      </w:r>
      <w:r>
        <w:rPr>
          <w:rFonts w:ascii="Times" w:eastAsia="Calibri" w:hAnsi="Times" w:cs="Times"/>
          <w:sz w:val="21"/>
          <w:szCs w:val="21"/>
        </w:rPr>
        <w:t xml:space="preserve"> </w:t>
      </w:r>
      <w:r w:rsidRPr="00B06973">
        <w:rPr>
          <w:rFonts w:ascii="Times" w:eastAsia="Calibri" w:hAnsi="Times" w:cs="Times"/>
          <w:sz w:val="21"/>
          <w:szCs w:val="21"/>
        </w:rPr>
        <w:t xml:space="preserve"> </w:t>
      </w:r>
      <w:r>
        <w:rPr>
          <w:rFonts w:ascii="Times" w:eastAsia="Calibri" w:hAnsi="Times" w:cs="Times"/>
          <w:sz w:val="21"/>
          <w:szCs w:val="21"/>
        </w:rPr>
        <w:t xml:space="preserve"> </w:t>
      </w:r>
      <w:r w:rsidRPr="00B06973">
        <w:rPr>
          <w:rFonts w:ascii="Times" w:eastAsia="Calibri" w:hAnsi="Times" w:cs="Times"/>
          <w:sz w:val="21"/>
          <w:szCs w:val="21"/>
        </w:rPr>
        <w:t>x  _____________  =</w:t>
      </w:r>
      <w:r w:rsidR="007872DC">
        <w:rPr>
          <w:rFonts w:ascii="Times" w:eastAsia="Calibri" w:hAnsi="Times" w:cs="Times"/>
          <w:sz w:val="21"/>
          <w:szCs w:val="21"/>
        </w:rPr>
        <w:t xml:space="preserve"> </w:t>
      </w:r>
      <w:r w:rsidRPr="00B06973">
        <w:rPr>
          <w:rFonts w:ascii="Times" w:eastAsia="Calibri" w:hAnsi="Times" w:cs="Times"/>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Adult</w:t>
      </w:r>
      <w:r w:rsidRPr="00B06973">
        <w:rPr>
          <w:rFonts w:ascii="Times" w:eastAsia="Calibri" w:hAnsi="Times" w:cs="Times"/>
          <w:sz w:val="21"/>
          <w:szCs w:val="21"/>
        </w:rPr>
        <w:tab/>
        <w:t xml:space="preserve">#____________  </w:t>
      </w:r>
      <w:r>
        <w:rPr>
          <w:rFonts w:ascii="Times" w:eastAsia="Calibri" w:hAnsi="Times" w:cs="Times"/>
          <w:sz w:val="21"/>
          <w:szCs w:val="21"/>
        </w:rPr>
        <w:t xml:space="preserve">  </w:t>
      </w:r>
      <w:r w:rsidRPr="00B06973">
        <w:rPr>
          <w:rFonts w:ascii="Times" w:eastAsia="Calibri" w:hAnsi="Times" w:cs="Times"/>
          <w:sz w:val="21"/>
          <w:szCs w:val="21"/>
        </w:rPr>
        <w:t>x  _____________  =</w:t>
      </w:r>
      <w:r w:rsidR="007872DC">
        <w:rPr>
          <w:rFonts w:ascii="Times" w:eastAsia="Calibri" w:hAnsi="Times" w:cs="Times"/>
          <w:sz w:val="21"/>
          <w:szCs w:val="21"/>
        </w:rPr>
        <w:t xml:space="preserve"> </w:t>
      </w:r>
      <w:r w:rsidRPr="00B06973">
        <w:rPr>
          <w:rFonts w:ascii="Times" w:eastAsia="Calibri" w:hAnsi="Times" w:cs="Times"/>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Contract</w:t>
      </w:r>
      <w:r w:rsidRPr="00B06973">
        <w:rPr>
          <w:rFonts w:ascii="Times" w:eastAsia="Calibri" w:hAnsi="Times" w:cs="Times"/>
          <w:sz w:val="21"/>
          <w:szCs w:val="21"/>
        </w:rPr>
        <w:tab/>
        <w:t xml:space="preserve">#____________  </w:t>
      </w:r>
      <w:r>
        <w:rPr>
          <w:rFonts w:ascii="Times" w:eastAsia="Calibri" w:hAnsi="Times" w:cs="Times"/>
          <w:sz w:val="21"/>
          <w:szCs w:val="21"/>
        </w:rPr>
        <w:t xml:space="preserve">  </w:t>
      </w:r>
      <w:r w:rsidRPr="00B06973">
        <w:rPr>
          <w:rFonts w:ascii="Times" w:eastAsia="Calibri" w:hAnsi="Times" w:cs="Times"/>
          <w:sz w:val="21"/>
          <w:szCs w:val="21"/>
        </w:rPr>
        <w:t>x  _____________  =</w:t>
      </w:r>
      <w:r w:rsidR="007872DC">
        <w:rPr>
          <w:rFonts w:ascii="Times" w:eastAsia="Calibri" w:hAnsi="Times" w:cs="Times"/>
          <w:sz w:val="21"/>
          <w:szCs w:val="21"/>
        </w:rPr>
        <w:t xml:space="preserve"> </w:t>
      </w:r>
      <w:r w:rsidRPr="00B06973">
        <w:rPr>
          <w:rFonts w:ascii="Times" w:eastAsia="Calibri" w:hAnsi="Times" w:cs="Times"/>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b/>
          <w:sz w:val="21"/>
          <w:szCs w:val="21"/>
        </w:rPr>
      </w:pPr>
      <w:r>
        <w:rPr>
          <w:rFonts w:ascii="Times" w:eastAsia="Calibri" w:hAnsi="Times" w:cs="Times"/>
          <w:sz w:val="21"/>
          <w:szCs w:val="21"/>
        </w:rPr>
        <w:tab/>
      </w:r>
      <w:r w:rsidRPr="00B06973">
        <w:rPr>
          <w:rFonts w:ascii="Times" w:eastAsia="Calibri" w:hAnsi="Times" w:cs="Times"/>
          <w:sz w:val="21"/>
          <w:szCs w:val="21"/>
        </w:rPr>
        <w:t>Subtotal Lunches:</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Pr>
          <w:rFonts w:ascii="Times" w:eastAsia="Calibri" w:hAnsi="Times" w:cs="Times"/>
          <w:sz w:val="21"/>
          <w:szCs w:val="21"/>
        </w:rPr>
        <w:t xml:space="preserve"> </w:t>
      </w:r>
      <w:r w:rsidRPr="00B06973">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sidRPr="00B06973">
        <w:rPr>
          <w:rFonts w:ascii="Times" w:eastAsia="Calibri" w:hAnsi="Times" w:cs="Times"/>
          <w:b/>
          <w:sz w:val="21"/>
          <w:szCs w:val="21"/>
        </w:rPr>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p>
    <w:p w:rsidR="00DD3E58" w:rsidRPr="00B06973" w:rsidRDefault="00DD3E58" w:rsidP="00DD3E58">
      <w:pPr>
        <w:spacing w:line="360" w:lineRule="auto"/>
        <w:rPr>
          <w:rFonts w:ascii="Times" w:eastAsia="Calibri" w:hAnsi="Times" w:cs="Times"/>
          <w:sz w:val="21"/>
          <w:szCs w:val="21"/>
        </w:rPr>
      </w:pPr>
      <w:r w:rsidRPr="00B06973">
        <w:rPr>
          <w:rFonts w:ascii="Times" w:eastAsia="Calibri" w:hAnsi="Times" w:cs="Times"/>
          <w:sz w:val="21"/>
          <w:szCs w:val="21"/>
        </w:rPr>
        <w:t xml:space="preserve">After-School Snack – NSLP </w:t>
      </w:r>
      <w:r w:rsidRPr="00B06973">
        <w:rPr>
          <w:rFonts w:ascii="Times" w:eastAsia="Calibri" w:hAnsi="Times" w:cs="Times"/>
          <w:sz w:val="21"/>
          <w:szCs w:val="21"/>
        </w:rPr>
        <w:tab/>
        <w:t>Meals</w:t>
      </w:r>
      <w:r w:rsidRPr="00B06973">
        <w:rPr>
          <w:rFonts w:ascii="Times" w:eastAsia="Calibri" w:hAnsi="Times" w:cs="Times"/>
          <w:sz w:val="21"/>
          <w:szCs w:val="21"/>
        </w:rPr>
        <w:tab/>
      </w:r>
      <w:r w:rsidRPr="00B06973">
        <w:rPr>
          <w:rFonts w:ascii="Times" w:eastAsia="Calibri" w:hAnsi="Times" w:cs="Times"/>
          <w:sz w:val="21"/>
          <w:szCs w:val="21"/>
        </w:rPr>
        <w:tab/>
        <w:t>Price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Total</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 xml:space="preserve">Elementary Full-Price   </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Secondary Full-Price</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Reduced-Price</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Adult</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b/>
        <w:t>Contract</w:t>
      </w:r>
      <w:r w:rsidRPr="00B06973">
        <w:rPr>
          <w:rFonts w:ascii="Times" w:eastAsia="Calibri" w:hAnsi="Times" w:cs="Times"/>
          <w:sz w:val="21"/>
          <w:szCs w:val="21"/>
        </w:rPr>
        <w:tab/>
        <w:t>#____________  x  _____________  =</w:t>
      </w:r>
      <w:r w:rsidRPr="00B06973">
        <w:rPr>
          <w:rFonts w:ascii="Times" w:eastAsia="Calibri" w:hAnsi="Times" w:cs="Times"/>
          <w:sz w:val="21"/>
          <w:szCs w:val="21"/>
        </w:rPr>
        <w:tab/>
        <w:t>$________________</w:t>
      </w:r>
    </w:p>
    <w:p w:rsidR="00DD3E58" w:rsidRPr="00B06973" w:rsidRDefault="00DD3E58" w:rsidP="00DD3E58">
      <w:pPr>
        <w:tabs>
          <w:tab w:val="left" w:pos="360"/>
          <w:tab w:val="left" w:pos="2430"/>
        </w:tabs>
        <w:spacing w:line="360" w:lineRule="auto"/>
        <w:rPr>
          <w:rFonts w:ascii="Times" w:eastAsia="Calibri" w:hAnsi="Times" w:cs="Times"/>
          <w:b/>
          <w:sz w:val="21"/>
          <w:szCs w:val="21"/>
        </w:rPr>
      </w:pPr>
      <w:r>
        <w:rPr>
          <w:rFonts w:ascii="Times" w:eastAsia="Calibri" w:hAnsi="Times" w:cs="Times"/>
          <w:sz w:val="21"/>
          <w:szCs w:val="21"/>
        </w:rPr>
        <w:tab/>
      </w:r>
      <w:r w:rsidRPr="00B06973">
        <w:rPr>
          <w:rFonts w:ascii="Times" w:eastAsia="Calibri" w:hAnsi="Times" w:cs="Times"/>
          <w:sz w:val="21"/>
          <w:szCs w:val="21"/>
        </w:rPr>
        <w:t>Subtotal After-School Snack:</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sidRPr="00B06973">
        <w:rPr>
          <w:rFonts w:ascii="Times" w:eastAsia="Calibri" w:hAnsi="Times" w:cs="Times"/>
          <w:b/>
          <w:sz w:val="21"/>
          <w:szCs w:val="21"/>
        </w:rPr>
        <w:t>$________________</w:t>
      </w:r>
    </w:p>
    <w:p w:rsidR="00DD3E58" w:rsidRPr="00B06973" w:rsidRDefault="00DD3E58" w:rsidP="00DD3E58">
      <w:pPr>
        <w:spacing w:line="360" w:lineRule="auto"/>
        <w:rPr>
          <w:rFonts w:ascii="Times" w:eastAsia="Calibri" w:hAnsi="Times" w:cs="Times"/>
          <w:sz w:val="21"/>
          <w:szCs w:val="21"/>
        </w:rPr>
      </w:pP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t>Meals</w:t>
      </w:r>
      <w:r w:rsidRPr="00B06973">
        <w:rPr>
          <w:rFonts w:ascii="Times" w:eastAsia="Calibri" w:hAnsi="Times" w:cs="Times"/>
          <w:sz w:val="21"/>
          <w:szCs w:val="21"/>
        </w:rPr>
        <w:tab/>
      </w:r>
      <w:r w:rsidRPr="00B06973">
        <w:rPr>
          <w:rFonts w:ascii="Times" w:eastAsia="Calibri" w:hAnsi="Times" w:cs="Times"/>
          <w:sz w:val="21"/>
          <w:szCs w:val="21"/>
        </w:rPr>
        <w:tab/>
        <w:t>Price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Special Functions (Catering) #____________  x  _____________  =</w:t>
      </w:r>
      <w:r w:rsidRPr="00B06973">
        <w:rPr>
          <w:rFonts w:ascii="Times" w:eastAsia="Calibri" w:hAnsi="Times" w:cs="Times"/>
          <w:sz w:val="21"/>
          <w:szCs w:val="21"/>
        </w:rPr>
        <w:tab/>
        <w:t xml:space="preserve">  $____________</w:t>
      </w:r>
      <w:r>
        <w:rPr>
          <w:rFonts w:ascii="Times" w:eastAsia="Calibri" w:hAnsi="Times" w:cs="Times"/>
          <w:sz w:val="21"/>
          <w:szCs w:val="21"/>
        </w:rPr>
        <w:t>___</w:t>
      </w:r>
      <w:r w:rsidRPr="00B06973">
        <w:rPr>
          <w:rFonts w:ascii="Times" w:eastAsia="Calibri" w:hAnsi="Times" w:cs="Times"/>
          <w:sz w:val="21"/>
          <w:szCs w:val="21"/>
        </w:rPr>
        <w:t>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A la Carte Total Revenue (include a la carte sales to adults and students), if applicable</w:t>
      </w:r>
      <w:r>
        <w:rPr>
          <w:rFonts w:ascii="Times" w:eastAsia="Calibri" w:hAnsi="Times" w:cs="Times"/>
          <w:sz w:val="21"/>
          <w:szCs w:val="21"/>
        </w:rPr>
        <w:t xml:space="preserve"> </w:t>
      </w:r>
      <w:r w:rsidRPr="00B06973">
        <w:rPr>
          <w:rFonts w:ascii="Times" w:eastAsia="Calibri" w:hAnsi="Times" w:cs="Times"/>
          <w:sz w:val="21"/>
          <w:szCs w:val="21"/>
        </w:rPr>
        <w:t>$_____________</w:t>
      </w:r>
    </w:p>
    <w:p w:rsidR="00DD3E58" w:rsidRPr="00B06973" w:rsidRDefault="00DD3E58" w:rsidP="00DD3E58">
      <w:pPr>
        <w:tabs>
          <w:tab w:val="left" w:pos="360"/>
          <w:tab w:val="left" w:pos="2430"/>
        </w:tabs>
        <w:spacing w:line="360" w:lineRule="auto"/>
        <w:rPr>
          <w:rFonts w:ascii="Times" w:eastAsia="Calibri" w:hAnsi="Times" w:cs="Times"/>
          <w:sz w:val="21"/>
          <w:szCs w:val="21"/>
        </w:rPr>
      </w:pPr>
      <w:r w:rsidRPr="00B06973">
        <w:rPr>
          <w:rFonts w:ascii="Times" w:eastAsia="Calibri" w:hAnsi="Times" w:cs="Times"/>
          <w:sz w:val="21"/>
          <w:szCs w:val="21"/>
        </w:rPr>
        <w:t>Concession Revenue, if applicable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Pr>
          <w:rFonts w:ascii="Times" w:eastAsia="Calibri" w:hAnsi="Times" w:cs="Times"/>
          <w:sz w:val="21"/>
          <w:szCs w:val="21"/>
        </w:rPr>
        <w:t xml:space="preserve">                           </w:t>
      </w:r>
      <w:r w:rsidR="00D9091F">
        <w:rPr>
          <w:rFonts w:ascii="Times" w:eastAsia="Calibri" w:hAnsi="Times" w:cs="Times"/>
          <w:sz w:val="21"/>
          <w:szCs w:val="21"/>
        </w:rPr>
        <w:t xml:space="preserve"> </w:t>
      </w:r>
      <w:r>
        <w:rPr>
          <w:rFonts w:ascii="Times" w:eastAsia="Calibri" w:hAnsi="Times" w:cs="Times"/>
          <w:sz w:val="21"/>
          <w:szCs w:val="21"/>
        </w:rPr>
        <w:t xml:space="preserve">  </w:t>
      </w:r>
      <w:r w:rsidRPr="00B06973">
        <w:rPr>
          <w:rFonts w:ascii="Times" w:eastAsia="Calibri" w:hAnsi="Times" w:cs="Times"/>
          <w:sz w:val="21"/>
          <w:szCs w:val="21"/>
        </w:rPr>
        <w:t>$_____________</w:t>
      </w:r>
    </w:p>
    <w:p w:rsidR="00DD3E58" w:rsidRDefault="00DD3E58" w:rsidP="00DD3E58">
      <w:pPr>
        <w:tabs>
          <w:tab w:val="left" w:pos="360"/>
          <w:tab w:val="left" w:pos="2430"/>
        </w:tabs>
        <w:spacing w:line="360" w:lineRule="auto"/>
        <w:rPr>
          <w:rFonts w:ascii="Times" w:eastAsia="Calibri" w:hAnsi="Times" w:cs="Times"/>
          <w:b/>
          <w:sz w:val="21"/>
          <w:szCs w:val="21"/>
        </w:rPr>
      </w:pPr>
      <w:r w:rsidRPr="00B06973">
        <w:rPr>
          <w:rFonts w:ascii="Times" w:eastAsia="Calibri" w:hAnsi="Times" w:cs="Times"/>
          <w:sz w:val="21"/>
          <w:szCs w:val="21"/>
        </w:rPr>
        <w:t>Vending Machine Sales Total Revenue</w:t>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sidRPr="00B06973">
        <w:rPr>
          <w:rFonts w:ascii="Times" w:eastAsia="Calibri" w:hAnsi="Times" w:cs="Times"/>
          <w:sz w:val="21"/>
          <w:szCs w:val="21"/>
        </w:rPr>
        <w:tab/>
      </w:r>
      <w:r>
        <w:rPr>
          <w:rFonts w:ascii="Times" w:eastAsia="Calibri" w:hAnsi="Times" w:cs="Times"/>
          <w:sz w:val="21"/>
          <w:szCs w:val="21"/>
        </w:rPr>
        <w:t xml:space="preserve">                            </w:t>
      </w:r>
      <w:r w:rsidR="00D9091F">
        <w:rPr>
          <w:rFonts w:ascii="Times" w:eastAsia="Calibri" w:hAnsi="Times" w:cs="Times"/>
          <w:sz w:val="21"/>
          <w:szCs w:val="21"/>
        </w:rPr>
        <w:t xml:space="preserve">  $</w:t>
      </w:r>
      <w:r w:rsidRPr="00D96F15">
        <w:rPr>
          <w:rFonts w:ascii="Times" w:eastAsia="Calibri" w:hAnsi="Times" w:cs="Times"/>
          <w:b/>
          <w:sz w:val="21"/>
          <w:szCs w:val="21"/>
        </w:rPr>
        <w:t>_____________</w:t>
      </w:r>
    </w:p>
    <w:p w:rsidR="00D9091F" w:rsidRPr="00B06973" w:rsidRDefault="00D9091F" w:rsidP="00DD3E58">
      <w:pPr>
        <w:tabs>
          <w:tab w:val="left" w:pos="360"/>
          <w:tab w:val="left" w:pos="2430"/>
        </w:tabs>
        <w:spacing w:line="360" w:lineRule="auto"/>
        <w:rPr>
          <w:rFonts w:ascii="Times" w:eastAsia="Calibri" w:hAnsi="Times" w:cs="Times"/>
          <w:sz w:val="21"/>
          <w:szCs w:val="21"/>
        </w:rPr>
      </w:pPr>
      <w:r w:rsidRPr="00D9091F">
        <w:rPr>
          <w:rFonts w:ascii="Times" w:eastAsia="Calibri" w:hAnsi="Times" w:cs="Times"/>
          <w:sz w:val="21"/>
          <w:szCs w:val="21"/>
        </w:rPr>
        <w:lastRenderedPageBreak/>
        <w:t xml:space="preserve">Six Cent Performance Based </w:t>
      </w:r>
      <w:r w:rsidRPr="00D9091F">
        <w:rPr>
          <w:rFonts w:ascii="Times" w:eastAsia="Calibri" w:hAnsi="Times" w:cs="Times"/>
          <w:sz w:val="21"/>
          <w:szCs w:val="21"/>
        </w:rPr>
        <w:tab/>
      </w:r>
      <w:r>
        <w:rPr>
          <w:rFonts w:ascii="Times" w:eastAsia="Calibri" w:hAnsi="Times" w:cs="Times"/>
          <w:b/>
          <w:sz w:val="21"/>
          <w:szCs w:val="21"/>
        </w:rPr>
        <w:tab/>
      </w:r>
      <w:r>
        <w:rPr>
          <w:rFonts w:ascii="Times" w:eastAsia="Calibri" w:hAnsi="Times" w:cs="Times"/>
          <w:b/>
          <w:sz w:val="21"/>
          <w:szCs w:val="21"/>
        </w:rPr>
        <w:tab/>
      </w:r>
      <w:r>
        <w:rPr>
          <w:rFonts w:ascii="Times" w:eastAsia="Calibri" w:hAnsi="Times" w:cs="Times"/>
          <w:b/>
          <w:sz w:val="21"/>
          <w:szCs w:val="21"/>
        </w:rPr>
        <w:tab/>
      </w:r>
      <w:r>
        <w:rPr>
          <w:rFonts w:ascii="Times" w:eastAsia="Calibri" w:hAnsi="Times" w:cs="Times"/>
          <w:b/>
          <w:sz w:val="21"/>
          <w:szCs w:val="21"/>
        </w:rPr>
        <w:tab/>
      </w:r>
      <w:r>
        <w:rPr>
          <w:rFonts w:ascii="Times" w:eastAsia="Calibri" w:hAnsi="Times" w:cs="Times"/>
          <w:b/>
          <w:sz w:val="21"/>
          <w:szCs w:val="21"/>
        </w:rPr>
        <w:tab/>
      </w:r>
      <w:r>
        <w:rPr>
          <w:rFonts w:ascii="Times" w:eastAsia="Calibri" w:hAnsi="Times" w:cs="Times"/>
          <w:b/>
          <w:sz w:val="21"/>
          <w:szCs w:val="21"/>
        </w:rPr>
        <w:tab/>
        <w:t xml:space="preserve">   $____________</w:t>
      </w:r>
    </w:p>
    <w:p w:rsidR="00DD3E58" w:rsidRPr="002743A0" w:rsidRDefault="00DD3E58" w:rsidP="00DD3E58">
      <w:pPr>
        <w:tabs>
          <w:tab w:val="left" w:pos="360"/>
          <w:tab w:val="left" w:pos="2430"/>
        </w:tabs>
        <w:spacing w:line="360" w:lineRule="auto"/>
        <w:rPr>
          <w:rFonts w:ascii="Times" w:eastAsia="Calibri" w:hAnsi="Times" w:cs="Times"/>
          <w:b/>
          <w:sz w:val="21"/>
          <w:szCs w:val="21"/>
          <w:u w:val="double"/>
        </w:rPr>
      </w:pPr>
      <w:r w:rsidRPr="00B06973">
        <w:rPr>
          <w:rFonts w:ascii="Times" w:eastAsia="Calibri" w:hAnsi="Times" w:cs="Times"/>
          <w:b/>
          <w:sz w:val="21"/>
          <w:szCs w:val="21"/>
        </w:rPr>
        <w:t>TOTAL IN-SCHOOL REVENUE</w:t>
      </w:r>
      <w:r w:rsidRPr="00B06973">
        <w:rPr>
          <w:rFonts w:ascii="Times" w:eastAsia="Calibri" w:hAnsi="Times" w:cs="Times"/>
          <w:sz w:val="21"/>
          <w:szCs w:val="21"/>
        </w:rPr>
        <w:tab/>
      </w:r>
      <w:r w:rsidRPr="00B06973">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Pr>
          <w:rFonts w:ascii="Times" w:eastAsia="Calibri" w:hAnsi="Times" w:cs="Times"/>
          <w:sz w:val="21"/>
          <w:szCs w:val="21"/>
        </w:rPr>
        <w:tab/>
      </w:r>
      <w:r w:rsidR="00D9091F">
        <w:rPr>
          <w:rFonts w:ascii="Times" w:eastAsia="Calibri" w:hAnsi="Times" w:cs="Times"/>
          <w:sz w:val="21"/>
          <w:szCs w:val="21"/>
        </w:rPr>
        <w:t xml:space="preserve">   </w:t>
      </w:r>
      <w:r w:rsidRPr="007513DE">
        <w:rPr>
          <w:rFonts w:ascii="Times" w:eastAsia="Calibri" w:hAnsi="Times" w:cs="Times"/>
          <w:b/>
          <w:sz w:val="21"/>
          <w:szCs w:val="21"/>
          <w:u w:val="double"/>
        </w:rPr>
        <w:t>$_____________</w:t>
      </w:r>
    </w:p>
    <w:p w:rsidR="00DD3E58" w:rsidRPr="00701E29" w:rsidRDefault="00A03DFF" w:rsidP="00DD3E58">
      <w:pPr>
        <w:tabs>
          <w:tab w:val="left" w:pos="360"/>
          <w:tab w:val="left" w:pos="2430"/>
        </w:tabs>
        <w:spacing w:line="276" w:lineRule="auto"/>
        <w:rPr>
          <w:rFonts w:eastAsia="Calibri"/>
          <w:sz w:val="20"/>
          <w:szCs w:val="20"/>
        </w:rPr>
      </w:pPr>
      <w:r>
        <w:rPr>
          <w:rFonts w:eastAsia="Calibri"/>
          <w:sz w:val="20"/>
          <w:szCs w:val="20"/>
        </w:rPr>
        <w:tab/>
      </w:r>
      <w:r>
        <w:rPr>
          <w:rFonts w:eastAsia="Calibri"/>
          <w:sz w:val="20"/>
          <w:szCs w:val="20"/>
        </w:rPr>
        <w:tab/>
      </w:r>
      <w:r w:rsidR="007005A8">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701E29">
        <w:rPr>
          <w:rFonts w:eastAsia="Calibri"/>
          <w:sz w:val="20"/>
          <w:szCs w:val="20"/>
        </w:rPr>
        <w:tab/>
      </w:r>
      <w:r w:rsidRPr="00701E29">
        <w:rPr>
          <w:rFonts w:eastAsia="Calibri"/>
          <w:sz w:val="20"/>
          <w:szCs w:val="20"/>
        </w:rPr>
        <w:tab/>
        <w:t>Attachment A.2</w:t>
      </w:r>
      <w:r w:rsidRPr="00701E29">
        <w:rPr>
          <w:rFonts w:eastAsia="Calibri"/>
          <w:sz w:val="20"/>
          <w:szCs w:val="20"/>
        </w:rPr>
        <w:tab/>
      </w:r>
    </w:p>
    <w:p w:rsidR="00DD3E58" w:rsidRPr="002279DC" w:rsidRDefault="00DD3E58" w:rsidP="007005A8">
      <w:pPr>
        <w:tabs>
          <w:tab w:val="left" w:pos="360"/>
          <w:tab w:val="left" w:pos="2430"/>
        </w:tabs>
        <w:spacing w:line="276" w:lineRule="auto"/>
        <w:rPr>
          <w:rFonts w:ascii="Times" w:eastAsia="Calibri" w:hAnsi="Times" w:cs="Times"/>
          <w:b/>
          <w:sz w:val="20"/>
          <w:szCs w:val="20"/>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2279DC">
        <w:rPr>
          <w:rFonts w:ascii="Times" w:eastAsia="Calibri" w:hAnsi="Times" w:cs="Times"/>
          <w:b/>
          <w:sz w:val="20"/>
          <w:szCs w:val="20"/>
        </w:rPr>
        <w:t>FEDERAL REIMBURSEMENT</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Data shown is based on the most recent full-service year: _</w:t>
      </w:r>
      <w:r w:rsidR="002279DC" w:rsidRPr="002279DC">
        <w:rPr>
          <w:rFonts w:ascii="Times" w:eastAsia="Calibri" w:hAnsi="Times" w:cs="Times"/>
          <w:sz w:val="18"/>
          <w:szCs w:val="18"/>
          <w:u w:val="single"/>
        </w:rPr>
        <w:t>2017-18 School Year</w:t>
      </w:r>
      <w:r w:rsidRPr="002279DC">
        <w:rPr>
          <w:rFonts w:ascii="Times" w:eastAsia="Calibri" w:hAnsi="Times" w:cs="Times"/>
          <w:sz w:val="18"/>
          <w:szCs w:val="18"/>
          <w:u w:val="single"/>
        </w:rPr>
        <w:t>__</w:t>
      </w:r>
      <w:r w:rsidRPr="00324D25">
        <w:rPr>
          <w:rFonts w:ascii="Times" w:eastAsia="Calibri" w:hAnsi="Times" w:cs="Times"/>
          <w:sz w:val="18"/>
          <w:szCs w:val="18"/>
        </w:rPr>
        <w:t>________________</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School Year</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Breakfasts:</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t>Price</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Free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Free, Severe Need</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Reduced-Price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Red-Price</w:t>
      </w:r>
      <w:r w:rsidR="007872DC">
        <w:rPr>
          <w:rFonts w:ascii="Times" w:eastAsia="Calibri" w:hAnsi="Times" w:cs="Times"/>
          <w:sz w:val="18"/>
          <w:szCs w:val="18"/>
        </w:rPr>
        <w:t>, Severe</w:t>
      </w:r>
      <w:r w:rsidRPr="00324D25">
        <w:rPr>
          <w:rFonts w:ascii="Times" w:eastAsia="Calibri" w:hAnsi="Times" w:cs="Times"/>
          <w:sz w:val="18"/>
          <w:szCs w:val="18"/>
        </w:rPr>
        <w:t xml:space="preserve">     </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Full 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r>
      <w:r w:rsidR="007872DC">
        <w:rPr>
          <w:rFonts w:ascii="Times" w:eastAsia="Calibri" w:hAnsi="Times" w:cs="Times"/>
          <w:sz w:val="18"/>
          <w:szCs w:val="18"/>
        </w:rPr>
        <w:t>Full Price, Severe</w:t>
      </w:r>
      <w:r w:rsidRPr="00324D25">
        <w:rPr>
          <w:rFonts w:ascii="Times" w:eastAsia="Calibri" w:hAnsi="Times" w:cs="Times"/>
          <w:sz w:val="18"/>
          <w:szCs w:val="18"/>
        </w:rPr>
        <w:tab/>
      </w:r>
      <w:r w:rsidR="007872DC" w:rsidRPr="00324D25">
        <w:rPr>
          <w:rFonts w:ascii="Times" w:eastAsia="Calibri" w:hAnsi="Times" w:cs="Times"/>
          <w:sz w:val="18"/>
          <w:szCs w:val="18"/>
        </w:rPr>
        <w:t>#____________  x  _____________  =</w:t>
      </w:r>
      <w:r w:rsidR="007872DC" w:rsidRPr="00324D25">
        <w:rPr>
          <w:rFonts w:ascii="Times" w:eastAsia="Calibri" w:hAnsi="Times" w:cs="Times"/>
          <w:sz w:val="18"/>
          <w:szCs w:val="18"/>
        </w:rPr>
        <w:tab/>
        <w:t>$________________</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Pr="00324D25">
        <w:rPr>
          <w:rFonts w:ascii="Times" w:eastAsia="Calibri" w:hAnsi="Times" w:cs="Times"/>
          <w:sz w:val="18"/>
          <w:szCs w:val="18"/>
        </w:rPr>
        <w:t>$_____________</w:t>
      </w:r>
    </w:p>
    <w:p w:rsidR="00DD3E58" w:rsidRPr="00324D25" w:rsidRDefault="00DD3E58" w:rsidP="00DD3E58">
      <w:pPr>
        <w:tabs>
          <w:tab w:val="left" w:pos="360"/>
          <w:tab w:val="left" w:pos="2430"/>
        </w:tabs>
        <w:spacing w:line="276"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 xml:space="preserve"> </w:t>
      </w:r>
      <w:r w:rsidRPr="00324D25">
        <w:rPr>
          <w:rFonts w:ascii="Times" w:eastAsia="Calibri" w:hAnsi="Times" w:cs="Times"/>
          <w:b/>
          <w:sz w:val="18"/>
          <w:szCs w:val="18"/>
        </w:rPr>
        <w:t>Total Breakfast</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 xml:space="preserve">Lunches: </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t>Price</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Free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Free, Safety Net</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Reduced-Price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7872DC" w:rsidRPr="00324D25" w:rsidRDefault="007872DC" w:rsidP="00DD3E58">
      <w:pPr>
        <w:tabs>
          <w:tab w:val="left" w:pos="360"/>
          <w:tab w:val="left" w:pos="2430"/>
        </w:tabs>
        <w:spacing w:line="276" w:lineRule="auto"/>
        <w:rPr>
          <w:rFonts w:ascii="Times" w:eastAsia="Calibri" w:hAnsi="Times" w:cs="Times"/>
          <w:sz w:val="18"/>
          <w:szCs w:val="18"/>
        </w:rPr>
      </w:pPr>
      <w:r>
        <w:rPr>
          <w:rFonts w:ascii="Times" w:eastAsia="Calibri" w:hAnsi="Times" w:cs="Times"/>
          <w:sz w:val="18"/>
          <w:szCs w:val="18"/>
        </w:rPr>
        <w:tab/>
        <w:t>Red-Price, Safety</w:t>
      </w:r>
      <w:r>
        <w:rPr>
          <w:rFonts w:ascii="Times" w:eastAsia="Calibri" w:hAnsi="Times" w:cs="Times"/>
          <w:sz w:val="18"/>
          <w:szCs w:val="18"/>
        </w:rPr>
        <w:tab/>
        <w:t>#_____________ x ______________ =</w:t>
      </w:r>
      <w:r>
        <w:rPr>
          <w:rFonts w:ascii="Times" w:eastAsia="Calibri" w:hAnsi="Times" w:cs="Times"/>
          <w:sz w:val="18"/>
          <w:szCs w:val="18"/>
        </w:rPr>
        <w:tab/>
        <w:t>$ 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Full 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r>
      <w:r w:rsidR="007872DC">
        <w:rPr>
          <w:rFonts w:ascii="Times" w:eastAsia="Calibri" w:hAnsi="Times" w:cs="Times"/>
          <w:sz w:val="18"/>
          <w:szCs w:val="18"/>
        </w:rPr>
        <w:t>Full, Safety</w:t>
      </w:r>
      <w:r w:rsidR="007872DC">
        <w:rPr>
          <w:rFonts w:ascii="Times" w:eastAsia="Calibri" w:hAnsi="Times" w:cs="Times"/>
          <w:sz w:val="18"/>
          <w:szCs w:val="18"/>
        </w:rPr>
        <w:tab/>
      </w:r>
      <w:r w:rsidR="007872DC" w:rsidRPr="00324D25">
        <w:rPr>
          <w:rFonts w:ascii="Times" w:eastAsia="Calibri" w:hAnsi="Times" w:cs="Times"/>
          <w:sz w:val="18"/>
          <w:szCs w:val="18"/>
        </w:rPr>
        <w:t>#____________  x  _____________  =</w:t>
      </w:r>
      <w:r w:rsidR="007872DC" w:rsidRPr="00324D25">
        <w:rPr>
          <w:rFonts w:ascii="Times" w:eastAsia="Calibri" w:hAnsi="Times" w:cs="Times"/>
          <w:sz w:val="18"/>
          <w:szCs w:val="18"/>
        </w:rPr>
        <w:tab/>
        <w:t>$________________</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007872DC">
        <w:rPr>
          <w:rFonts w:ascii="Times" w:eastAsia="Calibri" w:hAnsi="Times" w:cs="Times"/>
          <w:sz w:val="18"/>
          <w:szCs w:val="18"/>
        </w:rPr>
        <w:tab/>
      </w:r>
      <w:r w:rsidRPr="00324D25">
        <w:rPr>
          <w:rFonts w:ascii="Times" w:eastAsia="Calibri" w:hAnsi="Times" w:cs="Times"/>
          <w:sz w:val="18"/>
          <w:szCs w:val="18"/>
        </w:rPr>
        <w:t>$_____________</w:t>
      </w:r>
    </w:p>
    <w:p w:rsidR="00DD3E58" w:rsidRPr="00324D25" w:rsidRDefault="00DD3E58" w:rsidP="00DD3E58">
      <w:pPr>
        <w:tabs>
          <w:tab w:val="left" w:pos="360"/>
          <w:tab w:val="left" w:pos="2430"/>
        </w:tabs>
        <w:spacing w:line="276"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 xml:space="preserve"> </w:t>
      </w:r>
      <w:r w:rsidRPr="00324D25">
        <w:rPr>
          <w:rFonts w:ascii="Times" w:eastAsia="Calibri" w:hAnsi="Times" w:cs="Times"/>
          <w:b/>
          <w:sz w:val="18"/>
          <w:szCs w:val="18"/>
        </w:rPr>
        <w:t>Total Lunches</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 xml:space="preserve">After-School Snack – NSLP </w:t>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t>Price</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 xml:space="preserve">Free </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Reduced-Price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Full Price</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 xml:space="preserve">  </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b/>
          <w:sz w:val="18"/>
          <w:szCs w:val="18"/>
        </w:rPr>
        <w:t>Total Snacks</w:t>
      </w:r>
    </w:p>
    <w:p w:rsidR="00DD3E58" w:rsidRPr="00324D25" w:rsidRDefault="00DD3E58" w:rsidP="00DD3E58">
      <w:pPr>
        <w:spacing w:line="276" w:lineRule="auto"/>
        <w:rPr>
          <w:rFonts w:ascii="Times" w:eastAsia="Calibri" w:hAnsi="Times" w:cs="Times"/>
          <w:sz w:val="18"/>
          <w:szCs w:val="18"/>
        </w:rPr>
      </w:pPr>
      <w:r w:rsidRPr="00324D25">
        <w:rPr>
          <w:rFonts w:ascii="Times" w:eastAsia="Calibri" w:hAnsi="Times" w:cs="Times"/>
          <w:sz w:val="18"/>
          <w:szCs w:val="18"/>
        </w:rPr>
        <w:t>Seamless Summer Option</w:t>
      </w:r>
      <w:r w:rsidRPr="00324D25">
        <w:rPr>
          <w:rFonts w:ascii="Times" w:eastAsia="Calibri" w:hAnsi="Times" w:cs="Times"/>
          <w:sz w:val="18"/>
          <w:szCs w:val="18"/>
        </w:rPr>
        <w:tab/>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Free Breakfast</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r w:rsidRPr="00324D25">
        <w:rPr>
          <w:rFonts w:ascii="Times" w:eastAsia="Calibri" w:hAnsi="Times" w:cs="Times"/>
          <w:sz w:val="18"/>
          <w:szCs w:val="18"/>
        </w:rPr>
        <w:tab/>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 xml:space="preserve">  </w:t>
      </w:r>
      <w:r w:rsidRPr="00324D25">
        <w:rPr>
          <w:rFonts w:ascii="Times" w:eastAsia="Calibri" w:hAnsi="Times" w:cs="Times"/>
          <w:sz w:val="18"/>
          <w:szCs w:val="18"/>
        </w:rPr>
        <w:tab/>
        <w:t>Free Lunch</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Free Snack</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 xml:space="preserve">Free Supper (if applicable) </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b/>
          <w:sz w:val="18"/>
          <w:szCs w:val="18"/>
        </w:rPr>
        <w:t>Total SSO</w:t>
      </w:r>
      <w:r w:rsidRPr="00324D25">
        <w:rPr>
          <w:rFonts w:ascii="Times" w:eastAsia="Calibri" w:hAnsi="Times" w:cs="Times"/>
          <w:sz w:val="18"/>
          <w:szCs w:val="18"/>
        </w:rPr>
        <w:tab/>
      </w:r>
    </w:p>
    <w:p w:rsidR="00DD3E58" w:rsidRPr="00324D25" w:rsidRDefault="00DD3E58" w:rsidP="00DD3E58">
      <w:pPr>
        <w:tabs>
          <w:tab w:val="left" w:pos="360"/>
          <w:tab w:val="left" w:pos="2430"/>
        </w:tabs>
        <w:spacing w:line="276" w:lineRule="auto"/>
        <w:rPr>
          <w:rFonts w:ascii="Times" w:eastAsia="Calibri" w:hAnsi="Times" w:cs="Times"/>
          <w:b/>
          <w:sz w:val="18"/>
          <w:szCs w:val="18"/>
        </w:rPr>
      </w:pPr>
      <w:r w:rsidRPr="00324D25">
        <w:rPr>
          <w:rFonts w:ascii="Times" w:eastAsia="Calibri" w:hAnsi="Times" w:cs="Times"/>
          <w:sz w:val="18"/>
          <w:szCs w:val="18"/>
        </w:rPr>
        <w:t>Summer Food Service Program (SFSP through DHS):</w:t>
      </w:r>
    </w:p>
    <w:p w:rsidR="00DD3E58" w:rsidRPr="00324D25" w:rsidRDefault="00DD3E58" w:rsidP="00DD3E58">
      <w:pPr>
        <w:tabs>
          <w:tab w:val="left" w:pos="360"/>
          <w:tab w:val="left" w:pos="2430"/>
        </w:tabs>
        <w:spacing w:line="360"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t>Price</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360" w:lineRule="auto"/>
        <w:rPr>
          <w:rFonts w:ascii="Times" w:eastAsia="Calibri" w:hAnsi="Times" w:cs="Times"/>
          <w:b/>
          <w:sz w:val="18"/>
          <w:szCs w:val="18"/>
        </w:rPr>
      </w:pPr>
      <w:r w:rsidRPr="00324D25">
        <w:rPr>
          <w:rFonts w:ascii="Times" w:eastAsia="Calibri" w:hAnsi="Times" w:cs="Times"/>
          <w:sz w:val="18"/>
          <w:szCs w:val="18"/>
        </w:rPr>
        <w:tab/>
        <w:t>Breakfast</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Lunch/Supper</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Snack</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r w:rsidRPr="00324D25">
        <w:rPr>
          <w:rFonts w:ascii="Times" w:eastAsia="Calibri" w:hAnsi="Times" w:cs="Times"/>
          <w:sz w:val="18"/>
          <w:szCs w:val="18"/>
        </w:rPr>
        <w:tab/>
        <w:t>$_____________</w:t>
      </w:r>
    </w:p>
    <w:p w:rsidR="00DD3E58" w:rsidRPr="00324D25" w:rsidRDefault="00DD3E58" w:rsidP="00DD3E58">
      <w:pPr>
        <w:tabs>
          <w:tab w:val="left" w:pos="360"/>
          <w:tab w:val="left" w:pos="2430"/>
        </w:tabs>
        <w:spacing w:line="276"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 xml:space="preserve"> </w:t>
      </w:r>
      <w:r w:rsidRPr="00324D25">
        <w:rPr>
          <w:rFonts w:ascii="Times" w:eastAsia="Calibri" w:hAnsi="Times" w:cs="Times"/>
          <w:b/>
          <w:sz w:val="18"/>
          <w:szCs w:val="18"/>
        </w:rPr>
        <w:t>Total SFSP</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Child and Adult Care, if applicable:</w:t>
      </w:r>
    </w:p>
    <w:p w:rsidR="00DD3E58" w:rsidRPr="00324D25" w:rsidRDefault="00DD3E58" w:rsidP="00DD3E58">
      <w:pPr>
        <w:tabs>
          <w:tab w:val="left" w:pos="360"/>
          <w:tab w:val="left" w:pos="2430"/>
        </w:tabs>
        <w:spacing w:line="360"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Meals</w:t>
      </w:r>
      <w:r w:rsidRPr="00324D25">
        <w:rPr>
          <w:rFonts w:ascii="Times" w:eastAsia="Calibri" w:hAnsi="Times" w:cs="Times"/>
          <w:sz w:val="18"/>
          <w:szCs w:val="18"/>
        </w:rPr>
        <w:tab/>
      </w:r>
      <w:r w:rsidRPr="00324D25">
        <w:rPr>
          <w:rFonts w:ascii="Times" w:eastAsia="Calibri" w:hAnsi="Times" w:cs="Times"/>
          <w:sz w:val="18"/>
          <w:szCs w:val="18"/>
        </w:rPr>
        <w:tab/>
        <w:t>Price</w:t>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Total</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Breakfast</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Lunch/Supper</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p>
    <w:p w:rsidR="00DD3E58" w:rsidRPr="00324D25" w:rsidRDefault="00DD3E58" w:rsidP="00DD3E58">
      <w:pPr>
        <w:tabs>
          <w:tab w:val="left" w:pos="360"/>
          <w:tab w:val="left" w:pos="2430"/>
        </w:tabs>
        <w:spacing w:line="276" w:lineRule="auto"/>
        <w:rPr>
          <w:rFonts w:ascii="Times" w:eastAsia="Calibri" w:hAnsi="Times" w:cs="Times"/>
          <w:sz w:val="18"/>
          <w:szCs w:val="18"/>
        </w:rPr>
      </w:pPr>
      <w:r w:rsidRPr="00324D25">
        <w:rPr>
          <w:rFonts w:ascii="Times" w:eastAsia="Calibri" w:hAnsi="Times" w:cs="Times"/>
          <w:sz w:val="18"/>
          <w:szCs w:val="18"/>
        </w:rPr>
        <w:tab/>
        <w:t>Snack</w:t>
      </w:r>
      <w:r w:rsidRPr="00324D25">
        <w:rPr>
          <w:rFonts w:ascii="Times" w:eastAsia="Calibri" w:hAnsi="Times" w:cs="Times"/>
          <w:sz w:val="18"/>
          <w:szCs w:val="18"/>
        </w:rPr>
        <w:tab/>
        <w:t>#____________  x  _____________ =</w:t>
      </w:r>
      <w:r w:rsidRPr="00324D25">
        <w:rPr>
          <w:rFonts w:ascii="Times" w:eastAsia="Calibri" w:hAnsi="Times" w:cs="Times"/>
          <w:sz w:val="18"/>
          <w:szCs w:val="18"/>
        </w:rPr>
        <w:tab/>
        <w:t>$________________</w:t>
      </w:r>
      <w:r w:rsidRPr="00324D25">
        <w:rPr>
          <w:rFonts w:ascii="Times" w:eastAsia="Calibri" w:hAnsi="Times" w:cs="Times"/>
          <w:sz w:val="18"/>
          <w:szCs w:val="18"/>
        </w:rPr>
        <w:tab/>
        <w:t>$_____________</w:t>
      </w:r>
    </w:p>
    <w:p w:rsidR="00DD3E58" w:rsidRPr="00324D25" w:rsidRDefault="00DD3E58" w:rsidP="00DD3E58">
      <w:pPr>
        <w:tabs>
          <w:tab w:val="left" w:pos="360"/>
          <w:tab w:val="left" w:pos="2430"/>
        </w:tabs>
        <w:spacing w:line="276" w:lineRule="auto"/>
        <w:rPr>
          <w:rFonts w:ascii="Times" w:eastAsia="Calibri" w:hAnsi="Times" w:cs="Times"/>
          <w:b/>
          <w:sz w:val="18"/>
          <w:szCs w:val="18"/>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t xml:space="preserve"> </w:t>
      </w:r>
      <w:r w:rsidRPr="00324D25">
        <w:rPr>
          <w:rFonts w:ascii="Times" w:eastAsia="Calibri" w:hAnsi="Times" w:cs="Times"/>
          <w:b/>
          <w:sz w:val="18"/>
          <w:szCs w:val="18"/>
        </w:rPr>
        <w:t>Total CACFP</w:t>
      </w:r>
    </w:p>
    <w:p w:rsidR="00DD3E58" w:rsidRPr="00324D25" w:rsidRDefault="00DD3E58" w:rsidP="00DD3E58">
      <w:pPr>
        <w:tabs>
          <w:tab w:val="left" w:pos="360"/>
          <w:tab w:val="left" w:pos="2430"/>
        </w:tabs>
        <w:spacing w:line="276" w:lineRule="auto"/>
        <w:rPr>
          <w:rFonts w:ascii="Times" w:eastAsia="Calibri" w:hAnsi="Times" w:cs="Times"/>
          <w:sz w:val="18"/>
          <w:szCs w:val="18"/>
        </w:rPr>
      </w:pPr>
    </w:p>
    <w:p w:rsidR="00DD3E58" w:rsidRPr="002743A0" w:rsidRDefault="00DD3E58" w:rsidP="00DD3E58">
      <w:pPr>
        <w:tabs>
          <w:tab w:val="left" w:pos="360"/>
          <w:tab w:val="left" w:pos="2430"/>
        </w:tabs>
        <w:spacing w:line="276" w:lineRule="auto"/>
        <w:rPr>
          <w:rFonts w:ascii="Times" w:eastAsia="Calibri" w:hAnsi="Times" w:cs="Times"/>
          <w:sz w:val="18"/>
          <w:szCs w:val="18"/>
          <w:u w:val="double"/>
        </w:rPr>
      </w:pP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sz w:val="18"/>
          <w:szCs w:val="18"/>
        </w:rPr>
        <w:tab/>
      </w:r>
      <w:r w:rsidRPr="00324D25">
        <w:rPr>
          <w:rFonts w:ascii="Times" w:eastAsia="Calibri" w:hAnsi="Times" w:cs="Times"/>
          <w:b/>
          <w:sz w:val="18"/>
          <w:szCs w:val="18"/>
        </w:rPr>
        <w:t>TOTAL FEDERAL REIMBURSEMENT</w:t>
      </w:r>
      <w:r w:rsidRPr="00324D25">
        <w:rPr>
          <w:rFonts w:ascii="Times" w:eastAsia="Calibri" w:hAnsi="Times" w:cs="Times"/>
          <w:sz w:val="18"/>
          <w:szCs w:val="18"/>
        </w:rPr>
        <w:tab/>
      </w:r>
      <w:r w:rsidRPr="007513DE">
        <w:rPr>
          <w:rFonts w:ascii="Times" w:eastAsia="Calibri" w:hAnsi="Times" w:cs="Times"/>
          <w:sz w:val="18"/>
          <w:szCs w:val="18"/>
          <w:u w:val="double"/>
        </w:rPr>
        <w:t>$_____________</w:t>
      </w:r>
    </w:p>
    <w:p w:rsidR="00DD3E58" w:rsidRDefault="00DD3E58" w:rsidP="00DD3E58">
      <w:pPr>
        <w:tabs>
          <w:tab w:val="left" w:pos="360"/>
          <w:tab w:val="left" w:pos="2430"/>
        </w:tabs>
        <w:spacing w:line="276" w:lineRule="auto"/>
        <w:rPr>
          <w:rFonts w:ascii="Times" w:eastAsia="Calibri" w:hAnsi="Times" w:cs="Times"/>
          <w:sz w:val="18"/>
          <w:szCs w:val="18"/>
        </w:rPr>
      </w:pPr>
    </w:p>
    <w:p w:rsidR="002279DC" w:rsidRDefault="002279DC" w:rsidP="00DD3E58">
      <w:pPr>
        <w:tabs>
          <w:tab w:val="left" w:pos="360"/>
          <w:tab w:val="left" w:pos="2430"/>
        </w:tabs>
        <w:spacing w:line="276" w:lineRule="auto"/>
        <w:rPr>
          <w:rFonts w:ascii="Times" w:eastAsia="Calibri" w:hAnsi="Times" w:cs="Times"/>
          <w:sz w:val="18"/>
          <w:szCs w:val="18"/>
        </w:rPr>
      </w:pPr>
    </w:p>
    <w:p w:rsidR="007005A8" w:rsidRDefault="007005A8" w:rsidP="00DD3E58">
      <w:pPr>
        <w:tabs>
          <w:tab w:val="left" w:pos="360"/>
          <w:tab w:val="left" w:pos="2430"/>
        </w:tabs>
        <w:spacing w:line="276" w:lineRule="auto"/>
        <w:rPr>
          <w:rFonts w:ascii="Times" w:eastAsia="Calibri" w:hAnsi="Times" w:cs="Times"/>
          <w:sz w:val="18"/>
          <w:szCs w:val="18"/>
        </w:rPr>
      </w:pPr>
    </w:p>
    <w:p w:rsidR="002279DC" w:rsidRDefault="002279DC" w:rsidP="00DD3E58">
      <w:pPr>
        <w:tabs>
          <w:tab w:val="left" w:pos="360"/>
          <w:tab w:val="left" w:pos="2430"/>
        </w:tabs>
        <w:spacing w:line="276" w:lineRule="auto"/>
        <w:rPr>
          <w:rFonts w:ascii="Times" w:eastAsia="Calibri" w:hAnsi="Times" w:cs="Times"/>
          <w:sz w:val="18"/>
          <w:szCs w:val="18"/>
        </w:rPr>
      </w:pPr>
    </w:p>
    <w:p w:rsidR="002279DC" w:rsidRPr="00701E29" w:rsidRDefault="00A03DFF" w:rsidP="00A03DFF">
      <w:pPr>
        <w:tabs>
          <w:tab w:val="left" w:pos="360"/>
          <w:tab w:val="left" w:pos="2430"/>
        </w:tabs>
        <w:spacing w:line="276" w:lineRule="auto"/>
        <w:ind w:left="5850" w:firstLine="2070"/>
        <w:jc w:val="both"/>
        <w:rPr>
          <w:rFonts w:ascii="Times" w:eastAsia="Calibri" w:hAnsi="Times" w:cs="Times"/>
          <w:sz w:val="18"/>
          <w:szCs w:val="18"/>
        </w:rPr>
      </w:pPr>
      <w:r w:rsidRPr="00701E29">
        <w:rPr>
          <w:rFonts w:ascii="Times" w:eastAsia="Calibri" w:hAnsi="Times" w:cs="Times"/>
          <w:sz w:val="18"/>
          <w:szCs w:val="18"/>
        </w:rPr>
        <w:t>Attachment A.3</w:t>
      </w:r>
    </w:p>
    <w:p w:rsidR="00DD3E58" w:rsidRPr="00324D25" w:rsidRDefault="00DD3E58" w:rsidP="002279DC">
      <w:pPr>
        <w:tabs>
          <w:tab w:val="left" w:pos="360"/>
          <w:tab w:val="left" w:pos="2430"/>
        </w:tabs>
        <w:spacing w:line="276" w:lineRule="auto"/>
        <w:rPr>
          <w:rFonts w:ascii="Times" w:eastAsia="Calibri" w:hAnsi="Times" w:cs="Times"/>
          <w:b/>
          <w:sz w:val="21"/>
          <w:szCs w:val="21"/>
        </w:rPr>
      </w:pPr>
      <w:r w:rsidRPr="00324D25">
        <w:rPr>
          <w:rFonts w:eastAsia="Calibri"/>
          <w:sz w:val="18"/>
          <w:szCs w:val="18"/>
        </w:rPr>
        <w:tab/>
      </w:r>
      <w:r w:rsidRPr="00324D25">
        <w:rPr>
          <w:rFonts w:eastAsia="Calibri"/>
          <w:sz w:val="18"/>
          <w:szCs w:val="18"/>
        </w:rPr>
        <w:tab/>
      </w:r>
      <w:r w:rsidRPr="00324D25">
        <w:rPr>
          <w:rFonts w:eastAsia="Calibri"/>
          <w:sz w:val="18"/>
          <w:szCs w:val="18"/>
        </w:rPr>
        <w:tab/>
      </w:r>
      <w:r w:rsidRPr="00324D25">
        <w:rPr>
          <w:rFonts w:ascii="Times" w:eastAsia="Calibri" w:hAnsi="Times" w:cs="Times"/>
          <w:b/>
          <w:sz w:val="21"/>
          <w:szCs w:val="21"/>
        </w:rPr>
        <w:t>STATE REIMBURSEMENT</w:t>
      </w:r>
    </w:p>
    <w:p w:rsidR="00DD3E58" w:rsidRPr="00324D25" w:rsidRDefault="00DD3E58" w:rsidP="00DD3E58">
      <w:pPr>
        <w:tabs>
          <w:tab w:val="left" w:pos="360"/>
          <w:tab w:val="left" w:pos="2430"/>
        </w:tabs>
        <w:spacing w:line="276" w:lineRule="auto"/>
        <w:rPr>
          <w:rFonts w:ascii="Times" w:eastAsia="Calibri" w:hAnsi="Times" w:cs="Times"/>
          <w:b/>
          <w:sz w:val="21"/>
          <w:szCs w:val="21"/>
        </w:rPr>
      </w:pPr>
    </w:p>
    <w:p w:rsidR="00DD3E58" w:rsidRDefault="00DD3E58" w:rsidP="00DD3E58">
      <w:pPr>
        <w:spacing w:line="276" w:lineRule="auto"/>
        <w:rPr>
          <w:rFonts w:ascii="Times" w:eastAsia="Calibri" w:hAnsi="Times" w:cs="Times"/>
          <w:sz w:val="21"/>
          <w:szCs w:val="21"/>
          <w:u w:val="single"/>
        </w:rPr>
      </w:pPr>
      <w:r w:rsidRPr="00324D25">
        <w:rPr>
          <w:rFonts w:ascii="Times" w:eastAsia="Calibri" w:hAnsi="Times" w:cs="Times"/>
          <w:sz w:val="21"/>
          <w:szCs w:val="21"/>
        </w:rPr>
        <w:t>Data shown is based on the most recent full-service year: ____</w:t>
      </w:r>
      <w:r w:rsidR="002279DC" w:rsidRPr="002279DC">
        <w:rPr>
          <w:rFonts w:ascii="Times" w:eastAsia="Calibri" w:hAnsi="Times" w:cs="Times"/>
          <w:sz w:val="21"/>
          <w:szCs w:val="21"/>
          <w:u w:val="single"/>
        </w:rPr>
        <w:t>2017-18 School Year</w:t>
      </w:r>
      <w:r w:rsidRPr="002279DC">
        <w:rPr>
          <w:rFonts w:ascii="Times" w:eastAsia="Calibri" w:hAnsi="Times" w:cs="Times"/>
          <w:sz w:val="21"/>
          <w:szCs w:val="21"/>
          <w:u w:val="single"/>
        </w:rPr>
        <w:t>___________________</w:t>
      </w:r>
    </w:p>
    <w:p w:rsidR="00A03DFF" w:rsidRPr="00A03DFF" w:rsidRDefault="00A03DFF" w:rsidP="00DD3E58">
      <w:pPr>
        <w:spacing w:line="276" w:lineRule="auto"/>
        <w:rPr>
          <w:rFonts w:ascii="Times" w:eastAsia="Calibri" w:hAnsi="Times" w:cs="Times"/>
          <w:sz w:val="21"/>
          <w:szCs w:val="21"/>
        </w:rPr>
      </w:pPr>
      <w:r w:rsidRPr="00A03DFF">
        <w:rPr>
          <w:rFonts w:ascii="Times" w:eastAsia="Calibri" w:hAnsi="Times" w:cs="Times"/>
          <w:sz w:val="21"/>
          <w:szCs w:val="21"/>
        </w:rPr>
        <w:t>This information may be found on last year’s claim or on a letter mailed to the district in the fall of 2017.</w:t>
      </w:r>
      <w:r>
        <w:rPr>
          <w:rFonts w:ascii="Times" w:eastAsia="Calibri" w:hAnsi="Times" w:cs="Times"/>
          <w:sz w:val="21"/>
          <w:szCs w:val="21"/>
        </w:rPr>
        <w:t xml:space="preserve">  It is based on the number of lunch meals claimed in 2016.</w:t>
      </w:r>
    </w:p>
    <w:p w:rsidR="00DD3E58" w:rsidRPr="00324D25" w:rsidRDefault="00DD3E58" w:rsidP="00DD3E58">
      <w:pPr>
        <w:spacing w:line="276" w:lineRule="auto"/>
        <w:rPr>
          <w:rFonts w:ascii="Times" w:eastAsia="Calibri" w:hAnsi="Times" w:cs="Times"/>
          <w:sz w:val="21"/>
          <w:szCs w:val="21"/>
        </w:rPr>
      </w:pP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p>
    <w:p w:rsidR="00DD3E58" w:rsidRPr="00324D25" w:rsidRDefault="00DD3E58" w:rsidP="00DD3E58">
      <w:pPr>
        <w:tabs>
          <w:tab w:val="left" w:pos="360"/>
          <w:tab w:val="left" w:pos="2430"/>
        </w:tabs>
        <w:spacing w:line="360" w:lineRule="auto"/>
        <w:rPr>
          <w:rFonts w:ascii="Times" w:eastAsia="Calibri" w:hAnsi="Times" w:cs="Times"/>
          <w:sz w:val="21"/>
          <w:szCs w:val="21"/>
        </w:rPr>
      </w:pPr>
      <w:r w:rsidRPr="00324D25">
        <w:rPr>
          <w:rFonts w:ascii="Times" w:eastAsia="Calibri" w:hAnsi="Times" w:cs="Times"/>
          <w:sz w:val="21"/>
          <w:szCs w:val="21"/>
        </w:rPr>
        <w:tab/>
      </w:r>
      <w:r w:rsidRPr="00324D25">
        <w:rPr>
          <w:rFonts w:ascii="Times" w:eastAsia="Calibri" w:hAnsi="Times" w:cs="Times"/>
          <w:sz w:val="21"/>
          <w:szCs w:val="21"/>
        </w:rPr>
        <w:tab/>
        <w:t>Meals</w:t>
      </w:r>
      <w:r w:rsidR="002743A0">
        <w:rPr>
          <w:rFonts w:ascii="Times" w:eastAsia="Calibri" w:hAnsi="Times" w:cs="Times"/>
          <w:sz w:val="21"/>
          <w:szCs w:val="21"/>
        </w:rPr>
        <w:t xml:space="preserve"> (Total Lunches)  Rate</w:t>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t>Total</w:t>
      </w:r>
      <w:r w:rsidR="002279DC">
        <w:rPr>
          <w:rFonts w:ascii="Times" w:eastAsia="Calibri" w:hAnsi="Times" w:cs="Times"/>
          <w:sz w:val="21"/>
          <w:szCs w:val="21"/>
        </w:rPr>
        <w:t xml:space="preserve"> Received</w:t>
      </w:r>
    </w:p>
    <w:p w:rsidR="002743A0" w:rsidRDefault="002743A0" w:rsidP="002743A0">
      <w:pPr>
        <w:tabs>
          <w:tab w:val="left" w:pos="360"/>
          <w:tab w:val="left" w:pos="2430"/>
        </w:tabs>
        <w:spacing w:line="360" w:lineRule="auto"/>
        <w:rPr>
          <w:rFonts w:ascii="Times" w:eastAsia="Calibri" w:hAnsi="Times" w:cs="Times"/>
          <w:sz w:val="21"/>
          <w:szCs w:val="21"/>
        </w:rPr>
      </w:pPr>
    </w:p>
    <w:p w:rsidR="00DD3E58" w:rsidRPr="00324D25" w:rsidRDefault="00DD3E58" w:rsidP="002743A0">
      <w:pPr>
        <w:tabs>
          <w:tab w:val="left" w:pos="360"/>
          <w:tab w:val="left" w:pos="2430"/>
        </w:tabs>
        <w:spacing w:line="360" w:lineRule="auto"/>
        <w:rPr>
          <w:rFonts w:ascii="Times" w:eastAsia="Calibri" w:hAnsi="Times" w:cs="Times"/>
          <w:sz w:val="21"/>
          <w:szCs w:val="21"/>
        </w:rPr>
      </w:pPr>
      <w:r w:rsidRPr="00324D25">
        <w:rPr>
          <w:rFonts w:ascii="Times" w:eastAsia="Calibri" w:hAnsi="Times" w:cs="Times"/>
          <w:sz w:val="21"/>
          <w:szCs w:val="21"/>
        </w:rPr>
        <w:tab/>
        <w:t>State Match:</w:t>
      </w:r>
      <w:r w:rsidRPr="00324D25">
        <w:rPr>
          <w:rFonts w:ascii="Times" w:eastAsia="Calibri" w:hAnsi="Times" w:cs="Times"/>
          <w:sz w:val="21"/>
          <w:szCs w:val="21"/>
        </w:rPr>
        <w:tab/>
        <w:t xml:space="preserve">#____________   x      </w:t>
      </w:r>
      <w:r>
        <w:rPr>
          <w:rFonts w:ascii="Times" w:hAnsi="Times" w:cs="Times"/>
          <w:sz w:val="21"/>
          <w:szCs w:val="21"/>
        </w:rPr>
        <w:t xml:space="preserve">.0315387   </w:t>
      </w:r>
      <w:r w:rsidRPr="00324D25">
        <w:rPr>
          <w:rFonts w:ascii="Times" w:eastAsia="Calibri" w:hAnsi="Times" w:cs="Times"/>
          <w:sz w:val="21"/>
          <w:szCs w:val="21"/>
        </w:rPr>
        <w:t xml:space="preserve">        =</w:t>
      </w:r>
      <w:r w:rsidRPr="00324D25">
        <w:rPr>
          <w:rFonts w:ascii="Times" w:eastAsia="Calibri" w:hAnsi="Times" w:cs="Times"/>
          <w:sz w:val="21"/>
          <w:szCs w:val="21"/>
        </w:rPr>
        <w:tab/>
        <w:t>$________________</w:t>
      </w:r>
    </w:p>
    <w:p w:rsidR="00DD3E58" w:rsidRPr="00324D25" w:rsidRDefault="00DD3E58" w:rsidP="00DD3E58">
      <w:pPr>
        <w:tabs>
          <w:tab w:val="left" w:pos="360"/>
          <w:tab w:val="left" w:pos="2430"/>
        </w:tabs>
        <w:spacing w:line="276" w:lineRule="auto"/>
        <w:rPr>
          <w:rFonts w:ascii="Times" w:eastAsia="Calibri" w:hAnsi="Times" w:cs="Times"/>
          <w:sz w:val="21"/>
          <w:szCs w:val="21"/>
        </w:rPr>
      </w:pP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r w:rsidRPr="00324D25">
        <w:rPr>
          <w:rFonts w:ascii="Times" w:eastAsia="Calibri" w:hAnsi="Times" w:cs="Times"/>
          <w:sz w:val="21"/>
          <w:szCs w:val="21"/>
        </w:rPr>
        <w:tab/>
      </w:r>
    </w:p>
    <w:p w:rsidR="00DD3E58" w:rsidRPr="004A2138" w:rsidRDefault="00DD3E58" w:rsidP="00DD3E58">
      <w:pPr>
        <w:tabs>
          <w:tab w:val="left" w:pos="360"/>
          <w:tab w:val="left" w:pos="2430"/>
        </w:tabs>
        <w:spacing w:line="276" w:lineRule="auto"/>
        <w:rPr>
          <w:rFonts w:ascii="Times" w:eastAsia="Calibri" w:hAnsi="Times" w:cs="Times"/>
          <w:sz w:val="21"/>
          <w:szCs w:val="21"/>
          <w:u w:val="double"/>
        </w:rPr>
      </w:pPr>
      <w:r w:rsidRPr="00324D25">
        <w:rPr>
          <w:rFonts w:ascii="Times" w:eastAsia="Calibri" w:hAnsi="Times" w:cs="Times"/>
          <w:b/>
          <w:sz w:val="21"/>
          <w:szCs w:val="21"/>
        </w:rPr>
        <w:t>TOTAL STATE REIMBURSEMENT</w:t>
      </w:r>
      <w:r w:rsidRPr="00324D25">
        <w:rPr>
          <w:rFonts w:ascii="Times" w:eastAsia="Calibri" w:hAnsi="Times" w:cs="Times"/>
          <w:sz w:val="21"/>
          <w:szCs w:val="21"/>
        </w:rPr>
        <w:t xml:space="preserve"> = </w:t>
      </w:r>
      <w:r w:rsidRPr="007513DE">
        <w:rPr>
          <w:rFonts w:ascii="Times" w:eastAsia="Calibri" w:hAnsi="Times" w:cs="Times"/>
          <w:sz w:val="21"/>
          <w:szCs w:val="21"/>
          <w:u w:val="double"/>
        </w:rPr>
        <w:t>$_________________</w:t>
      </w:r>
      <w:r w:rsidRPr="00A03DFF">
        <w:rPr>
          <w:rFonts w:ascii="Times" w:eastAsia="Calibri" w:hAnsi="Times" w:cs="Times"/>
          <w:sz w:val="21"/>
          <w:szCs w:val="21"/>
          <w:u w:val="double"/>
        </w:rPr>
        <w:t>___</w:t>
      </w:r>
    </w:p>
    <w:p w:rsidR="00DD3E58" w:rsidRPr="00324D25" w:rsidRDefault="00DD3E58" w:rsidP="00DD3E58">
      <w:pPr>
        <w:spacing w:after="200" w:line="276" w:lineRule="auto"/>
        <w:rPr>
          <w:rFonts w:ascii="Times" w:eastAsia="Calibri" w:hAnsi="Times" w:cs="Times"/>
          <w:b/>
        </w:rPr>
      </w:pPr>
      <w:r w:rsidRPr="00324D25">
        <w:rPr>
          <w:rFonts w:ascii="Times" w:hAnsi="Times" w:cs="Times"/>
          <w:noProof/>
          <w:sz w:val="21"/>
          <w:szCs w:val="21"/>
        </w:rPr>
        <mc:AlternateContent>
          <mc:Choice Requires="wps">
            <w:drawing>
              <wp:anchor distT="0" distB="0" distL="114300" distR="114300" simplePos="0" relativeHeight="251673600" behindDoc="0" locked="0" layoutInCell="1" allowOverlap="1" wp14:anchorId="5CD7230F" wp14:editId="4468CBF1">
                <wp:simplePos x="0" y="0"/>
                <wp:positionH relativeFrom="column">
                  <wp:posOffset>600501</wp:posOffset>
                </wp:positionH>
                <wp:positionV relativeFrom="paragraph">
                  <wp:posOffset>981397</wp:posOffset>
                </wp:positionV>
                <wp:extent cx="5186150" cy="2620370"/>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0" cy="2620370"/>
                        </a:xfrm>
                        <a:prstGeom prst="rect">
                          <a:avLst/>
                        </a:prstGeom>
                        <a:solidFill>
                          <a:srgbClr val="FFFFFF"/>
                        </a:solidFill>
                        <a:ln w="9525">
                          <a:solidFill>
                            <a:srgbClr val="000000"/>
                          </a:solidFill>
                          <a:miter lim="800000"/>
                          <a:headEnd/>
                          <a:tailEnd/>
                        </a:ln>
                      </wps:spPr>
                      <wps:txbx>
                        <w:txbxContent>
                          <w:p w:rsidR="00143552" w:rsidRDefault="00143552" w:rsidP="00DD3E58">
                            <w:pPr>
                              <w:rPr>
                                <w:b/>
                              </w:rPr>
                            </w:pPr>
                            <w:r w:rsidRPr="00EF58AE">
                              <w:rPr>
                                <w:b/>
                              </w:rPr>
                              <w:t>TOTAL IN-SCHOOL REVENUE</w:t>
                            </w:r>
                            <w:r w:rsidRPr="00EF58AE">
                              <w:rPr>
                                <w:b/>
                              </w:rPr>
                              <w:tab/>
                            </w:r>
                            <w:r w:rsidRPr="00EF58AE">
                              <w:rPr>
                                <w:b/>
                              </w:rPr>
                              <w:tab/>
                              <w:t>=</w:t>
                            </w:r>
                            <w:r w:rsidRPr="00EF58AE">
                              <w:rPr>
                                <w:b/>
                              </w:rPr>
                              <w:tab/>
                              <w:t>$_________________</w:t>
                            </w:r>
                          </w:p>
                          <w:p w:rsidR="00143552" w:rsidRPr="00E920C5" w:rsidRDefault="00143552" w:rsidP="00DD3E58">
                            <w:pPr>
                              <w:rPr>
                                <w:b/>
                              </w:rPr>
                            </w:pPr>
                            <w:r w:rsidRPr="00E920C5">
                              <w:rPr>
                                <w:b/>
                              </w:rPr>
                              <w:t>(From Page 47)</w:t>
                            </w:r>
                          </w:p>
                          <w:p w:rsidR="00143552" w:rsidRPr="00E920C5" w:rsidRDefault="00143552" w:rsidP="00DD3E58">
                            <w:pPr>
                              <w:rPr>
                                <w:b/>
                              </w:rPr>
                            </w:pPr>
                            <w:r w:rsidRPr="00E920C5">
                              <w:rPr>
                                <w:b/>
                              </w:rPr>
                              <w:t>TOTAL FEDERAL REIMBURSEMENT</w:t>
                            </w:r>
                            <w:r w:rsidRPr="00E920C5">
                              <w:rPr>
                                <w:b/>
                              </w:rPr>
                              <w:tab/>
                              <w:t>=</w:t>
                            </w:r>
                            <w:r w:rsidRPr="00E920C5">
                              <w:rPr>
                                <w:b/>
                              </w:rPr>
                              <w:tab/>
                              <w:t>$_________________</w:t>
                            </w:r>
                          </w:p>
                          <w:p w:rsidR="00143552" w:rsidRPr="00E920C5" w:rsidRDefault="00143552" w:rsidP="00DD3E58">
                            <w:pPr>
                              <w:rPr>
                                <w:b/>
                              </w:rPr>
                            </w:pPr>
                            <w:r w:rsidRPr="00E920C5">
                              <w:rPr>
                                <w:b/>
                              </w:rPr>
                              <w:t>(From Page 48)</w:t>
                            </w:r>
                          </w:p>
                          <w:p w:rsidR="00143552" w:rsidRPr="00E920C5" w:rsidRDefault="00143552" w:rsidP="00DD3E58">
                            <w:pPr>
                              <w:rPr>
                                <w:b/>
                              </w:rPr>
                            </w:pPr>
                            <w:r w:rsidRPr="00E920C5">
                              <w:rPr>
                                <w:b/>
                              </w:rPr>
                              <w:t>TOTAL STATE REIMBURSEMENT</w:t>
                            </w:r>
                            <w:r w:rsidRPr="00E920C5">
                              <w:rPr>
                                <w:b/>
                              </w:rPr>
                              <w:tab/>
                              <w:t>=</w:t>
                            </w:r>
                            <w:r w:rsidRPr="00E920C5">
                              <w:rPr>
                                <w:b/>
                              </w:rPr>
                              <w:tab/>
                              <w:t>$_________________</w:t>
                            </w:r>
                          </w:p>
                          <w:p w:rsidR="00143552" w:rsidRPr="00E920C5" w:rsidRDefault="00143552" w:rsidP="00DD3E58">
                            <w:pPr>
                              <w:rPr>
                                <w:b/>
                              </w:rPr>
                            </w:pPr>
                            <w:r w:rsidRPr="00E920C5">
                              <w:rPr>
                                <w:b/>
                              </w:rPr>
                              <w:t>(From Page 49)</w:t>
                            </w:r>
                          </w:p>
                          <w:p w:rsidR="00143552" w:rsidRPr="00EF58AE" w:rsidRDefault="00143552" w:rsidP="00DD3E58">
                            <w:pPr>
                              <w:spacing w:line="480" w:lineRule="auto"/>
                              <w:rPr>
                                <w:b/>
                              </w:rPr>
                            </w:pPr>
                            <w:r w:rsidRPr="00EF58AE">
                              <w:rPr>
                                <w:b/>
                              </w:rPr>
                              <w:t>INTEREST INCOME</w:t>
                            </w:r>
                            <w:r w:rsidRPr="00EF58AE">
                              <w:rPr>
                                <w:b/>
                              </w:rPr>
                              <w:tab/>
                            </w:r>
                            <w:r w:rsidRPr="00EF58AE">
                              <w:rPr>
                                <w:b/>
                              </w:rPr>
                              <w:tab/>
                            </w:r>
                            <w:r w:rsidRPr="00EF58AE">
                              <w:rPr>
                                <w:b/>
                              </w:rPr>
                              <w:tab/>
                              <w:t>=</w:t>
                            </w:r>
                            <w:r w:rsidRPr="00EF58AE">
                              <w:rPr>
                                <w:b/>
                              </w:rPr>
                              <w:tab/>
                              <w:t>$_________________</w:t>
                            </w:r>
                          </w:p>
                          <w:p w:rsidR="00143552" w:rsidRPr="002743A0" w:rsidRDefault="00143552" w:rsidP="00DD3E58">
                            <w:pPr>
                              <w:spacing w:line="480" w:lineRule="auto"/>
                              <w:rPr>
                                <w:b/>
                                <w:u w:val="double"/>
                              </w:rPr>
                            </w:pPr>
                            <w:r w:rsidRPr="00EF58AE">
                              <w:rPr>
                                <w:b/>
                              </w:rPr>
                              <w:tab/>
                            </w:r>
                            <w:r>
                              <w:rPr>
                                <w:b/>
                              </w:rPr>
                              <w:tab/>
                            </w:r>
                            <w:r w:rsidRPr="007513DE">
                              <w:rPr>
                                <w:b/>
                              </w:rPr>
                              <w:t>TOTAL REVENUE</w:t>
                            </w:r>
                            <w:r w:rsidRPr="007513DE">
                              <w:rPr>
                                <w:b/>
                              </w:rPr>
                              <w:tab/>
                            </w:r>
                            <w:r w:rsidRPr="007513DE">
                              <w:rPr>
                                <w:b/>
                              </w:rPr>
                              <w:tab/>
                              <w:t>=</w:t>
                            </w:r>
                            <w:r w:rsidRPr="007513DE">
                              <w:rPr>
                                <w:b/>
                              </w:rPr>
                              <w:tab/>
                            </w:r>
                            <w:r w:rsidRPr="007513DE">
                              <w:rPr>
                                <w:b/>
                                <w:u w:val="double"/>
                              </w:rPr>
                              <w:t>$_________________</w:t>
                            </w:r>
                          </w:p>
                          <w:p w:rsidR="00143552" w:rsidRDefault="00143552" w:rsidP="00DD3E58">
                            <w:pPr>
                              <w:spacing w:line="480" w:lineRule="auto"/>
                              <w:rPr>
                                <w:b/>
                              </w:rPr>
                            </w:pPr>
                          </w:p>
                          <w:p w:rsidR="00143552" w:rsidRDefault="00143552" w:rsidP="00DD3E58">
                            <w:pPr>
                              <w:spacing w:line="480" w:lineRule="auto"/>
                              <w:rPr>
                                <w:b/>
                              </w:rPr>
                            </w:pPr>
                          </w:p>
                          <w:p w:rsidR="00143552" w:rsidRDefault="00143552" w:rsidP="00DD3E58">
                            <w:pPr>
                              <w:rPr>
                                <w:b/>
                              </w:rPr>
                            </w:pPr>
                          </w:p>
                          <w:p w:rsidR="00143552" w:rsidRDefault="00143552" w:rsidP="00DD3E58">
                            <w:pPr>
                              <w:rPr>
                                <w:b/>
                              </w:rPr>
                            </w:pPr>
                          </w:p>
                          <w:p w:rsidR="00143552" w:rsidRPr="00EF58AE" w:rsidRDefault="00143552" w:rsidP="00DD3E58">
                            <w:pPr>
                              <w:rPr>
                                <w:b/>
                              </w:rPr>
                            </w:pPr>
                          </w:p>
                          <w:p w:rsidR="00143552" w:rsidRDefault="00143552" w:rsidP="00DD3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7230F" id="_x0000_t202" coordsize="21600,21600" o:spt="202" path="m,l,21600r21600,l21600,xe">
                <v:stroke joinstyle="miter"/>
                <v:path gradientshapeok="t" o:connecttype="rect"/>
              </v:shapetype>
              <v:shape id="Text Box 2" o:spid="_x0000_s1026" type="#_x0000_t202" style="position:absolute;margin-left:47.3pt;margin-top:77.3pt;width:408.35pt;height:20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bf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">
                <v:textbox>
                  <w:txbxContent>
                    <w:p w:rsidR="00143552" w:rsidRDefault="00143552" w:rsidP="00DD3E58">
                      <w:pPr>
                        <w:rPr>
                          <w:b/>
                        </w:rPr>
                      </w:pPr>
                      <w:r w:rsidRPr="00EF58AE">
                        <w:rPr>
                          <w:b/>
                        </w:rPr>
                        <w:t>TOTAL IN-SCHOOL REVENUE</w:t>
                      </w:r>
                      <w:r w:rsidRPr="00EF58AE">
                        <w:rPr>
                          <w:b/>
                        </w:rPr>
                        <w:tab/>
                      </w:r>
                      <w:r w:rsidRPr="00EF58AE">
                        <w:rPr>
                          <w:b/>
                        </w:rPr>
                        <w:tab/>
                        <w:t>=</w:t>
                      </w:r>
                      <w:r w:rsidRPr="00EF58AE">
                        <w:rPr>
                          <w:b/>
                        </w:rPr>
                        <w:tab/>
                        <w:t>$_________________</w:t>
                      </w:r>
                    </w:p>
                    <w:p w:rsidR="00143552" w:rsidRPr="00E920C5" w:rsidRDefault="00143552" w:rsidP="00DD3E58">
                      <w:pPr>
                        <w:rPr>
                          <w:b/>
                        </w:rPr>
                      </w:pPr>
                      <w:r w:rsidRPr="00E920C5">
                        <w:rPr>
                          <w:b/>
                        </w:rPr>
                        <w:t>(From Page 47)</w:t>
                      </w:r>
                    </w:p>
                    <w:p w:rsidR="00143552" w:rsidRPr="00E920C5" w:rsidRDefault="00143552" w:rsidP="00DD3E58">
                      <w:pPr>
                        <w:rPr>
                          <w:b/>
                        </w:rPr>
                      </w:pPr>
                      <w:r w:rsidRPr="00E920C5">
                        <w:rPr>
                          <w:b/>
                        </w:rPr>
                        <w:t>TOTAL FEDERAL REIMBURSEMENT</w:t>
                      </w:r>
                      <w:r w:rsidRPr="00E920C5">
                        <w:rPr>
                          <w:b/>
                        </w:rPr>
                        <w:tab/>
                        <w:t>=</w:t>
                      </w:r>
                      <w:r w:rsidRPr="00E920C5">
                        <w:rPr>
                          <w:b/>
                        </w:rPr>
                        <w:tab/>
                        <w:t>$_________________</w:t>
                      </w:r>
                    </w:p>
                    <w:p w:rsidR="00143552" w:rsidRPr="00E920C5" w:rsidRDefault="00143552" w:rsidP="00DD3E58">
                      <w:pPr>
                        <w:rPr>
                          <w:b/>
                        </w:rPr>
                      </w:pPr>
                      <w:r w:rsidRPr="00E920C5">
                        <w:rPr>
                          <w:b/>
                        </w:rPr>
                        <w:t>(From Page 48)</w:t>
                      </w:r>
                    </w:p>
                    <w:p w:rsidR="00143552" w:rsidRPr="00E920C5" w:rsidRDefault="00143552" w:rsidP="00DD3E58">
                      <w:pPr>
                        <w:rPr>
                          <w:b/>
                        </w:rPr>
                      </w:pPr>
                      <w:r w:rsidRPr="00E920C5">
                        <w:rPr>
                          <w:b/>
                        </w:rPr>
                        <w:t>TOTAL STATE REIMBURSEMENT</w:t>
                      </w:r>
                      <w:r w:rsidRPr="00E920C5">
                        <w:rPr>
                          <w:b/>
                        </w:rPr>
                        <w:tab/>
                        <w:t>=</w:t>
                      </w:r>
                      <w:r w:rsidRPr="00E920C5">
                        <w:rPr>
                          <w:b/>
                        </w:rPr>
                        <w:tab/>
                        <w:t>$_________________</w:t>
                      </w:r>
                    </w:p>
                    <w:p w:rsidR="00143552" w:rsidRPr="00E920C5" w:rsidRDefault="00143552" w:rsidP="00DD3E58">
                      <w:pPr>
                        <w:rPr>
                          <w:b/>
                        </w:rPr>
                      </w:pPr>
                      <w:r w:rsidRPr="00E920C5">
                        <w:rPr>
                          <w:b/>
                        </w:rPr>
                        <w:t>(From Page 49)</w:t>
                      </w:r>
                    </w:p>
                    <w:p w:rsidR="00143552" w:rsidRPr="00EF58AE" w:rsidRDefault="00143552" w:rsidP="00DD3E58">
                      <w:pPr>
                        <w:spacing w:line="480" w:lineRule="auto"/>
                        <w:rPr>
                          <w:b/>
                        </w:rPr>
                      </w:pPr>
                      <w:r w:rsidRPr="00EF58AE">
                        <w:rPr>
                          <w:b/>
                        </w:rPr>
                        <w:t>INTEREST INCOME</w:t>
                      </w:r>
                      <w:r w:rsidRPr="00EF58AE">
                        <w:rPr>
                          <w:b/>
                        </w:rPr>
                        <w:tab/>
                      </w:r>
                      <w:r w:rsidRPr="00EF58AE">
                        <w:rPr>
                          <w:b/>
                        </w:rPr>
                        <w:tab/>
                      </w:r>
                      <w:r w:rsidRPr="00EF58AE">
                        <w:rPr>
                          <w:b/>
                        </w:rPr>
                        <w:tab/>
                        <w:t>=</w:t>
                      </w:r>
                      <w:r w:rsidRPr="00EF58AE">
                        <w:rPr>
                          <w:b/>
                        </w:rPr>
                        <w:tab/>
                        <w:t>$_________________</w:t>
                      </w:r>
                    </w:p>
                    <w:p w:rsidR="00143552" w:rsidRPr="002743A0" w:rsidRDefault="00143552" w:rsidP="00DD3E58">
                      <w:pPr>
                        <w:spacing w:line="480" w:lineRule="auto"/>
                        <w:rPr>
                          <w:b/>
                          <w:u w:val="double"/>
                        </w:rPr>
                      </w:pPr>
                      <w:r w:rsidRPr="00EF58AE">
                        <w:rPr>
                          <w:b/>
                        </w:rPr>
                        <w:tab/>
                      </w:r>
                      <w:r>
                        <w:rPr>
                          <w:b/>
                        </w:rPr>
                        <w:tab/>
                      </w:r>
                      <w:r w:rsidRPr="007513DE">
                        <w:rPr>
                          <w:b/>
                        </w:rPr>
                        <w:t>TOTAL REVENUE</w:t>
                      </w:r>
                      <w:r w:rsidRPr="007513DE">
                        <w:rPr>
                          <w:b/>
                        </w:rPr>
                        <w:tab/>
                      </w:r>
                      <w:r w:rsidRPr="007513DE">
                        <w:rPr>
                          <w:b/>
                        </w:rPr>
                        <w:tab/>
                        <w:t>=</w:t>
                      </w:r>
                      <w:r w:rsidRPr="007513DE">
                        <w:rPr>
                          <w:b/>
                        </w:rPr>
                        <w:tab/>
                      </w:r>
                      <w:r w:rsidRPr="007513DE">
                        <w:rPr>
                          <w:b/>
                          <w:u w:val="double"/>
                        </w:rPr>
                        <w:t>$_________________</w:t>
                      </w:r>
                    </w:p>
                    <w:p w:rsidR="00143552" w:rsidRDefault="00143552" w:rsidP="00DD3E58">
                      <w:pPr>
                        <w:spacing w:line="480" w:lineRule="auto"/>
                        <w:rPr>
                          <w:b/>
                        </w:rPr>
                      </w:pPr>
                    </w:p>
                    <w:p w:rsidR="00143552" w:rsidRDefault="00143552" w:rsidP="00DD3E58">
                      <w:pPr>
                        <w:spacing w:line="480" w:lineRule="auto"/>
                        <w:rPr>
                          <w:b/>
                        </w:rPr>
                      </w:pPr>
                    </w:p>
                    <w:p w:rsidR="00143552" w:rsidRDefault="00143552" w:rsidP="00DD3E58">
                      <w:pPr>
                        <w:rPr>
                          <w:b/>
                        </w:rPr>
                      </w:pPr>
                    </w:p>
                    <w:p w:rsidR="00143552" w:rsidRDefault="00143552" w:rsidP="00DD3E58">
                      <w:pPr>
                        <w:rPr>
                          <w:b/>
                        </w:rPr>
                      </w:pPr>
                    </w:p>
                    <w:p w:rsidR="00143552" w:rsidRPr="00EF58AE" w:rsidRDefault="00143552" w:rsidP="00DD3E58">
                      <w:pPr>
                        <w:rPr>
                          <w:b/>
                        </w:rPr>
                      </w:pPr>
                    </w:p>
                    <w:p w:rsidR="00143552" w:rsidRDefault="00143552" w:rsidP="00DD3E58"/>
                  </w:txbxContent>
                </v:textbox>
              </v:shape>
            </w:pict>
          </mc:Fallback>
        </mc:AlternateContent>
      </w:r>
      <w:r w:rsidRPr="00324D25">
        <w:rPr>
          <w:rFonts w:ascii="Times" w:eastAsia="Calibri" w:hAnsi="Times" w:cs="Times"/>
          <w:sz w:val="21"/>
          <w:szCs w:val="21"/>
        </w:rPr>
        <w:br w:type="page"/>
      </w:r>
    </w:p>
    <w:p w:rsidR="00701E29" w:rsidRDefault="00701E29" w:rsidP="00701E29">
      <w:pPr>
        <w:spacing w:line="276" w:lineRule="auto"/>
        <w:jc w:val="right"/>
        <w:rPr>
          <w:rFonts w:ascii="Times" w:eastAsia="Calibri" w:hAnsi="Times" w:cs="Times"/>
          <w:b/>
          <w:caps/>
          <w:sz w:val="16"/>
          <w:szCs w:val="16"/>
        </w:rPr>
      </w:pPr>
      <w:r>
        <w:rPr>
          <w:rFonts w:ascii="Times" w:eastAsia="Calibri" w:hAnsi="Times" w:cs="Times"/>
          <w:b/>
          <w:caps/>
          <w:sz w:val="16"/>
          <w:szCs w:val="16"/>
        </w:rPr>
        <w:lastRenderedPageBreak/>
        <w:t>Attachment a.4</w:t>
      </w:r>
    </w:p>
    <w:p w:rsidR="00DD3E58" w:rsidRPr="00324D25" w:rsidRDefault="00DD3E58" w:rsidP="00DD3E58">
      <w:pPr>
        <w:spacing w:line="276" w:lineRule="auto"/>
        <w:jc w:val="center"/>
        <w:rPr>
          <w:rFonts w:ascii="Times" w:eastAsia="Calibri" w:hAnsi="Times" w:cs="Times"/>
          <w:b/>
          <w:caps/>
          <w:sz w:val="16"/>
          <w:szCs w:val="16"/>
        </w:rPr>
      </w:pPr>
      <w:r w:rsidRPr="00324D25">
        <w:rPr>
          <w:rFonts w:ascii="Times" w:eastAsia="Calibri" w:hAnsi="Times" w:cs="Times"/>
          <w:b/>
          <w:caps/>
          <w:sz w:val="16"/>
          <w:szCs w:val="16"/>
        </w:rPr>
        <w:t>Projected Operations – expenditures</w:t>
      </w:r>
    </w:p>
    <w:p w:rsidR="00DD3E58" w:rsidRPr="00324D25" w:rsidRDefault="00DD3E58" w:rsidP="00DD3E58">
      <w:pPr>
        <w:spacing w:line="276" w:lineRule="auto"/>
        <w:jc w:val="center"/>
        <w:rPr>
          <w:rFonts w:ascii="Times" w:eastAsia="Calibri" w:hAnsi="Times" w:cs="Times"/>
          <w:b/>
          <w:caps/>
          <w:sz w:val="16"/>
          <w:szCs w:val="16"/>
        </w:rPr>
      </w:pPr>
      <w:r w:rsidRPr="00324D25">
        <w:rPr>
          <w:rFonts w:ascii="Times" w:eastAsia="Calibri" w:hAnsi="Times" w:cs="Times"/>
          <w:b/>
          <w:caps/>
          <w:sz w:val="16"/>
          <w:szCs w:val="16"/>
        </w:rPr>
        <w:t xml:space="preserve">For programs and sites to be contracted, excluDing sfsp or SSO </w:t>
      </w:r>
    </w:p>
    <w:p w:rsidR="00DD3E58" w:rsidRPr="00324D25" w:rsidRDefault="00DD3E58" w:rsidP="00DD3E58">
      <w:pPr>
        <w:spacing w:line="276" w:lineRule="auto"/>
        <w:jc w:val="center"/>
        <w:rPr>
          <w:rFonts w:ascii="Times" w:eastAsia="Calibri" w:hAnsi="Times" w:cs="Times"/>
          <w:b/>
          <w:sz w:val="16"/>
          <w:szCs w:val="16"/>
        </w:rPr>
      </w:pPr>
      <w:r w:rsidRPr="007513DE">
        <w:rPr>
          <w:rFonts w:ascii="Times" w:eastAsia="Calibri" w:hAnsi="Times" w:cs="Times"/>
          <w:b/>
          <w:sz w:val="16"/>
          <w:szCs w:val="16"/>
        </w:rPr>
        <w:t>(To Be Completed by SFA)</w:t>
      </w:r>
    </w:p>
    <w:p w:rsidR="00DD3E58" w:rsidRPr="00324D25" w:rsidRDefault="00DD3E58" w:rsidP="00DD3E58">
      <w:pPr>
        <w:spacing w:line="276" w:lineRule="auto"/>
        <w:jc w:val="center"/>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 xml:space="preserve">Data shown is based on the most recent full-service year: </w:t>
      </w:r>
      <w:r w:rsidRPr="00324D25">
        <w:rPr>
          <w:rFonts w:ascii="Times" w:eastAsia="Calibri" w:hAnsi="Times" w:cs="Times"/>
          <w:b/>
          <w:sz w:val="16"/>
          <w:szCs w:val="16"/>
          <w:u w:val="thick"/>
        </w:rPr>
        <w:tab/>
      </w:r>
      <w:r w:rsidR="002743A0">
        <w:rPr>
          <w:rFonts w:ascii="Times" w:eastAsia="Calibri" w:hAnsi="Times" w:cs="Times"/>
          <w:b/>
          <w:sz w:val="16"/>
          <w:szCs w:val="16"/>
          <w:u w:val="thick"/>
        </w:rPr>
        <w:t>2017-2018 School  Year</w:t>
      </w:r>
    </w:p>
    <w:p w:rsidR="00DD3E58" w:rsidRPr="00324D25" w:rsidRDefault="00DD3E58" w:rsidP="00DD3E58">
      <w:pPr>
        <w:spacing w:line="276" w:lineRule="auto"/>
        <w:rPr>
          <w:rFonts w:ascii="Times" w:eastAsia="Calibri" w:hAnsi="Times" w:cs="Times"/>
          <w:b/>
          <w:sz w:val="16"/>
          <w:szCs w:val="16"/>
        </w:rPr>
      </w:pPr>
      <w:r>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Food and Milk</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the amounts of food and milk purchased and received.</w:t>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Commodity Value</w:t>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Bonus Commodity Value</w:t>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Pr>
          <w:rFonts w:ascii="Times" w:eastAsia="Calibri" w:hAnsi="Times" w:cs="Times"/>
          <w:sz w:val="16"/>
          <w:szCs w:val="16"/>
        </w:rPr>
        <w:tab/>
      </w:r>
      <w:r>
        <w:rPr>
          <w:rFonts w:ascii="Times" w:eastAsia="Calibri" w:hAnsi="Times" w:cs="Times"/>
          <w:sz w:val="16"/>
          <w:szCs w:val="16"/>
        </w:rPr>
        <w:tab/>
      </w:r>
      <w:r w:rsidRPr="00324D25">
        <w:rPr>
          <w:rFonts w:ascii="Times" w:eastAsia="Calibri" w:hAnsi="Times" w:cs="Times"/>
          <w:sz w:val="16"/>
          <w:szCs w:val="16"/>
        </w:rPr>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Default="00DD3E58" w:rsidP="00DD3E58">
      <w:pPr>
        <w:spacing w:line="276" w:lineRule="auto"/>
        <w:rPr>
          <w:rFonts w:ascii="Times" w:eastAsia="Calibri" w:hAnsi="Times" w:cs="Times"/>
          <w:sz w:val="16"/>
          <w:szCs w:val="16"/>
          <w:u w:val="thick"/>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Direct Labor and Benefits</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 xml:space="preserve">Enter the gross amount paid for salaries to food service workers. Include </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 xml:space="preserve">employee benefits such as health insurance, retirement funds, and matching </w:t>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social security. Include any FSMC fees and expenses.</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Other Direct</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the cost for nonfood items such as paper goods, supplies, equipment</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repairs (less than $2,500 per repair), equipment, rental, and extermination.</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Expendable Equipment</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the amount of each piece of equipment with an acquisition cost less</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than $2,500.</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Nonexpendable Equipment</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 xml:space="preserve">Enter the depreciated amount of each piece of equipment with an acquisition </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cost of $2,500 or more.</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Non-reimbursable Expenses</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all expenditures that are not allowable cost for reimbursement purposes</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(i.e., bank charge of bounced checks, lost commodities, etc.).</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A la carte Sales (if not included above)</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total expenditures related to a la carte sales (i.e., food, labor, supplies).</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Special Functions (Catering)</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Enter total expenditures related to special functions (i.e., food, labor, supplies,</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 xml:space="preserve">equipment repair, etc.). </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Vended Meals (Contract Meals) (If not included above)</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 xml:space="preserve">Enter total expenditures related to the preparation and delivery of contract </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meal (i.e., food, labor, supplies, etc.).</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Vending Machines</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 xml:space="preserve">Enter total expenditures related to concession sales (i.e., food, labor, supplies, </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equipment repair, etc.).</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b/>
          <w:sz w:val="16"/>
          <w:szCs w:val="16"/>
        </w:rPr>
      </w:pPr>
      <w:r w:rsidRPr="00324D25">
        <w:rPr>
          <w:rFonts w:ascii="Times" w:eastAsia="Calibri" w:hAnsi="Times" w:cs="Times"/>
          <w:b/>
          <w:sz w:val="16"/>
          <w:szCs w:val="16"/>
        </w:rPr>
        <w:t>Concession Sales</w:t>
      </w:r>
    </w:p>
    <w:p w:rsidR="00DD3E58" w:rsidRPr="00324D25" w:rsidRDefault="00DD3E58" w:rsidP="00DD3E58">
      <w:pPr>
        <w:spacing w:line="276" w:lineRule="auto"/>
        <w:rPr>
          <w:rFonts w:ascii="Times" w:eastAsia="Calibri" w:hAnsi="Times" w:cs="Times"/>
          <w:sz w:val="16"/>
          <w:szCs w:val="16"/>
          <w:u w:val="thick"/>
        </w:rPr>
      </w:pPr>
      <w:r w:rsidRPr="00324D25">
        <w:rPr>
          <w:rFonts w:ascii="Times" w:eastAsia="Calibri" w:hAnsi="Times" w:cs="Times"/>
          <w:sz w:val="16"/>
          <w:szCs w:val="16"/>
        </w:rPr>
        <w:t xml:space="preserve">Enter total expenditures related to concession sales (i.e., food, labor, supplies, </w:t>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equipment repair, etc.).</w:t>
      </w:r>
    </w:p>
    <w:p w:rsidR="00DD3E58" w:rsidRPr="00324D25" w:rsidRDefault="00DD3E58" w:rsidP="00DD3E58">
      <w:pPr>
        <w:spacing w:line="276" w:lineRule="auto"/>
        <w:rPr>
          <w:rFonts w:ascii="Times" w:eastAsia="Calibri" w:hAnsi="Times" w:cs="Times"/>
          <w:sz w:val="16"/>
          <w:szCs w:val="16"/>
        </w:rPr>
      </w:pPr>
    </w:p>
    <w:p w:rsidR="00DD3E58" w:rsidRPr="00324D25" w:rsidRDefault="00DD3E58" w:rsidP="00DD3E58">
      <w:pPr>
        <w:spacing w:line="276" w:lineRule="auto"/>
        <w:rPr>
          <w:rFonts w:ascii="Times" w:eastAsia="Calibri" w:hAnsi="Times" w:cs="Times"/>
          <w:sz w:val="16"/>
          <w:szCs w:val="16"/>
        </w:rPr>
      </w:pPr>
      <w:r w:rsidRPr="00324D25">
        <w:rPr>
          <w:rFonts w:ascii="Times" w:eastAsia="Calibri" w:hAnsi="Times" w:cs="Times"/>
          <w:sz w:val="16"/>
          <w:szCs w:val="16"/>
        </w:rPr>
        <w:tab/>
      </w:r>
      <w:r w:rsidRPr="00324D25">
        <w:rPr>
          <w:rFonts w:ascii="Times" w:eastAsia="Calibri" w:hAnsi="Times" w:cs="Times"/>
          <w:b/>
          <w:sz w:val="16"/>
          <w:szCs w:val="16"/>
        </w:rPr>
        <w:t>Subtotal Expenditures</w:t>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t>$</w:t>
      </w:r>
      <w:r w:rsidRPr="00324D25">
        <w:rPr>
          <w:rFonts w:ascii="Times" w:eastAsia="Calibri" w:hAnsi="Times" w:cs="Times"/>
          <w:sz w:val="16"/>
          <w:szCs w:val="16"/>
          <w:u w:val="thick"/>
        </w:rPr>
        <w:tab/>
      </w:r>
      <w:r w:rsidRPr="00324D25">
        <w:rPr>
          <w:rFonts w:ascii="Times" w:eastAsia="Calibri" w:hAnsi="Times" w:cs="Times"/>
          <w:sz w:val="16"/>
          <w:szCs w:val="16"/>
          <w:u w:val="thick"/>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r w:rsidRPr="00324D25">
        <w:rPr>
          <w:rFonts w:ascii="Times" w:eastAsia="Calibri" w:hAnsi="Times" w:cs="Times"/>
          <w:sz w:val="16"/>
          <w:szCs w:val="16"/>
        </w:rPr>
        <w:tab/>
      </w:r>
    </w:p>
    <w:p w:rsidR="00DD3E58" w:rsidRPr="002743A0" w:rsidRDefault="00DD3E58" w:rsidP="00DD3E58">
      <w:pPr>
        <w:spacing w:line="276" w:lineRule="auto"/>
        <w:rPr>
          <w:rFonts w:ascii="Times" w:eastAsia="Calibri" w:hAnsi="Times" w:cs="Times"/>
          <w:b/>
          <w:color w:val="FF0000"/>
          <w:sz w:val="16"/>
          <w:szCs w:val="16"/>
          <w:u w:val="thick"/>
        </w:rPr>
      </w:pPr>
      <w:r w:rsidRPr="00324D25">
        <w:rPr>
          <w:rFonts w:ascii="Times" w:eastAsia="Calibri" w:hAnsi="Times" w:cs="Times"/>
          <w:sz w:val="16"/>
          <w:szCs w:val="16"/>
        </w:rPr>
        <w:tab/>
      </w:r>
      <w:r w:rsidRPr="00324D25">
        <w:rPr>
          <w:rFonts w:ascii="Times" w:eastAsia="Calibri" w:hAnsi="Times" w:cs="Times"/>
          <w:b/>
          <w:sz w:val="16"/>
          <w:szCs w:val="16"/>
        </w:rPr>
        <w:t xml:space="preserve">Less Commodity Usage </w:t>
      </w:r>
      <w:r w:rsidRPr="00324D25">
        <w:rPr>
          <w:rFonts w:ascii="Times" w:eastAsia="Calibri" w:hAnsi="Times" w:cs="Times"/>
          <w:b/>
          <w:sz w:val="16"/>
          <w:szCs w:val="16"/>
          <w:u w:val="thick"/>
        </w:rPr>
        <w:tab/>
      </w:r>
      <w:r w:rsidRPr="00324D25">
        <w:rPr>
          <w:rFonts w:ascii="Times" w:eastAsia="Calibri" w:hAnsi="Times" w:cs="Times"/>
          <w:b/>
          <w:sz w:val="16"/>
          <w:szCs w:val="16"/>
          <w:u w:val="thick"/>
        </w:rPr>
        <w:tab/>
        <w:t>______</w:t>
      </w:r>
      <w:r w:rsidRPr="00324D25">
        <w:rPr>
          <w:rFonts w:ascii="Times" w:eastAsia="Calibri" w:hAnsi="Times" w:cs="Times"/>
          <w:b/>
          <w:sz w:val="16"/>
          <w:szCs w:val="16"/>
        </w:rPr>
        <w:t xml:space="preserve"> x </w:t>
      </w:r>
      <w:r w:rsidRPr="00324D25">
        <w:rPr>
          <w:rFonts w:ascii="Times" w:eastAsia="Calibri" w:hAnsi="Times" w:cs="Times"/>
          <w:b/>
          <w:sz w:val="16"/>
          <w:szCs w:val="16"/>
          <w:u w:val="thick"/>
        </w:rPr>
        <w:tab/>
      </w:r>
      <w:r w:rsidRPr="00324D25">
        <w:rPr>
          <w:rFonts w:ascii="Times" w:eastAsia="Calibri" w:hAnsi="Times" w:cs="Times"/>
          <w:b/>
          <w:sz w:val="16"/>
          <w:szCs w:val="16"/>
          <w:u w:val="thick"/>
        </w:rPr>
        <w:tab/>
        <w:t xml:space="preserve">_______   </w:t>
      </w:r>
      <w:r w:rsidRPr="00324D25">
        <w:rPr>
          <w:rFonts w:ascii="Times" w:eastAsia="Calibri" w:hAnsi="Times" w:cs="Times"/>
          <w:b/>
          <w:sz w:val="16"/>
          <w:szCs w:val="16"/>
        </w:rPr>
        <w:t>=</w:t>
      </w:r>
      <w:r w:rsidR="002743A0">
        <w:rPr>
          <w:rFonts w:ascii="Times" w:eastAsia="Calibri" w:hAnsi="Times" w:cs="Times"/>
          <w:b/>
          <w:sz w:val="16"/>
          <w:szCs w:val="16"/>
        </w:rPr>
        <w:t xml:space="preserve"> </w:t>
      </w:r>
      <w:r w:rsidRPr="002743A0">
        <w:rPr>
          <w:rFonts w:ascii="Times" w:eastAsia="Calibri" w:hAnsi="Times" w:cs="Times"/>
          <w:b/>
          <w:color w:val="FF0000"/>
          <w:sz w:val="16"/>
          <w:szCs w:val="16"/>
        </w:rPr>
        <w:t>$</w:t>
      </w:r>
      <w:r w:rsidRPr="002743A0">
        <w:rPr>
          <w:rFonts w:ascii="Times" w:eastAsia="Calibri" w:hAnsi="Times" w:cs="Times"/>
          <w:b/>
          <w:color w:val="FF0000"/>
          <w:sz w:val="16"/>
          <w:szCs w:val="16"/>
          <w:u w:val="thick"/>
        </w:rPr>
        <w:tab/>
      </w:r>
      <w:r w:rsidRPr="002743A0">
        <w:rPr>
          <w:rFonts w:ascii="Times" w:eastAsia="Calibri" w:hAnsi="Times" w:cs="Times"/>
          <w:b/>
          <w:color w:val="FF0000"/>
          <w:sz w:val="16"/>
          <w:szCs w:val="16"/>
          <w:u w:val="thick"/>
        </w:rPr>
        <w:tab/>
      </w:r>
    </w:p>
    <w:p w:rsidR="00DD3E58" w:rsidRPr="00324D25" w:rsidRDefault="002743A0" w:rsidP="00DD3E58">
      <w:pPr>
        <w:spacing w:line="276" w:lineRule="auto"/>
        <w:rPr>
          <w:rFonts w:ascii="Times" w:eastAsia="Calibri" w:hAnsi="Times" w:cs="Times"/>
          <w:sz w:val="16"/>
          <w:szCs w:val="16"/>
        </w:rPr>
      </w:pPr>
      <w:r>
        <w:rPr>
          <w:rFonts w:ascii="Times" w:eastAsia="Calibri" w:hAnsi="Times" w:cs="Times"/>
          <w:sz w:val="16"/>
          <w:szCs w:val="16"/>
        </w:rPr>
        <w:t xml:space="preserve">                                              </w:t>
      </w:r>
      <w:r w:rsidR="00DD3E58" w:rsidRPr="00324D25">
        <w:rPr>
          <w:rFonts w:ascii="Times" w:eastAsia="Calibri" w:hAnsi="Times" w:cs="Times"/>
          <w:sz w:val="16"/>
          <w:szCs w:val="16"/>
        </w:rPr>
        <w:t xml:space="preserve"> NSLP Lunches Only (prev</w:t>
      </w:r>
      <w:r>
        <w:rPr>
          <w:rFonts w:ascii="Times" w:eastAsia="Calibri" w:hAnsi="Times" w:cs="Times"/>
          <w:sz w:val="16"/>
          <w:szCs w:val="16"/>
        </w:rPr>
        <w:t>ious year) *Commodity Rate</w:t>
      </w:r>
      <w:r w:rsidR="00DD3E58" w:rsidRPr="00324D25">
        <w:rPr>
          <w:rFonts w:ascii="Times" w:eastAsia="Calibri" w:hAnsi="Times" w:cs="Times"/>
          <w:sz w:val="16"/>
          <w:szCs w:val="16"/>
        </w:rPr>
        <w:tab/>
      </w:r>
    </w:p>
    <w:p w:rsidR="00DD3E58" w:rsidRPr="002743A0" w:rsidRDefault="00DD3E58" w:rsidP="00DD3E58">
      <w:pPr>
        <w:spacing w:line="276" w:lineRule="auto"/>
        <w:rPr>
          <w:rFonts w:ascii="Times" w:eastAsia="Calibri" w:hAnsi="Times" w:cs="Times"/>
          <w:b/>
          <w:color w:val="FF0000"/>
          <w:sz w:val="16"/>
          <w:szCs w:val="16"/>
          <w:u w:val="thick"/>
        </w:rPr>
      </w:pPr>
      <w:r w:rsidRPr="00324D25">
        <w:rPr>
          <w:rFonts w:ascii="Times" w:eastAsia="Calibri" w:hAnsi="Times" w:cs="Times"/>
          <w:sz w:val="16"/>
          <w:szCs w:val="16"/>
        </w:rPr>
        <w:tab/>
      </w:r>
      <w:r w:rsidRPr="00324D25">
        <w:rPr>
          <w:rFonts w:ascii="Times" w:eastAsia="Calibri" w:hAnsi="Times" w:cs="Times"/>
          <w:b/>
          <w:sz w:val="16"/>
          <w:szCs w:val="16"/>
        </w:rPr>
        <w:t xml:space="preserve">Less Rebates, Discounts, Commissions, if Applicable  </w:t>
      </w:r>
      <w:r w:rsidRPr="00324D25">
        <w:rPr>
          <w:rFonts w:ascii="Times" w:eastAsia="Calibri" w:hAnsi="Times" w:cs="Times"/>
          <w:b/>
          <w:sz w:val="16"/>
          <w:szCs w:val="16"/>
        </w:rPr>
        <w:tab/>
      </w:r>
      <w:r w:rsidRPr="00324D25">
        <w:rPr>
          <w:rFonts w:ascii="Times" w:eastAsia="Calibri" w:hAnsi="Times" w:cs="Times"/>
          <w:b/>
          <w:sz w:val="16"/>
          <w:szCs w:val="16"/>
        </w:rPr>
        <w:tab/>
      </w:r>
      <w:r w:rsidR="002743A0" w:rsidRPr="002743A0">
        <w:rPr>
          <w:rFonts w:ascii="Times" w:eastAsia="Calibri" w:hAnsi="Times" w:cs="Times"/>
          <w:b/>
          <w:color w:val="FF0000"/>
          <w:sz w:val="16"/>
          <w:szCs w:val="16"/>
        </w:rPr>
        <w:t xml:space="preserve">     </w:t>
      </w:r>
      <w:r w:rsidRPr="002743A0">
        <w:rPr>
          <w:rFonts w:ascii="Times" w:eastAsia="Calibri" w:hAnsi="Times" w:cs="Times"/>
          <w:b/>
          <w:color w:val="FF0000"/>
          <w:sz w:val="16"/>
          <w:szCs w:val="16"/>
        </w:rPr>
        <w:t>$</w:t>
      </w:r>
      <w:r w:rsidRPr="002743A0">
        <w:rPr>
          <w:rFonts w:ascii="Times" w:eastAsia="Calibri" w:hAnsi="Times" w:cs="Times"/>
          <w:b/>
          <w:color w:val="FF0000"/>
          <w:sz w:val="16"/>
          <w:szCs w:val="16"/>
          <w:u w:val="thick"/>
        </w:rPr>
        <w:tab/>
      </w:r>
      <w:r w:rsidRPr="002743A0">
        <w:rPr>
          <w:rFonts w:ascii="Times" w:eastAsia="Calibri" w:hAnsi="Times" w:cs="Times"/>
          <w:b/>
          <w:color w:val="FF0000"/>
          <w:sz w:val="16"/>
          <w:szCs w:val="16"/>
          <w:u w:val="thick"/>
        </w:rPr>
        <w:tab/>
      </w:r>
    </w:p>
    <w:p w:rsidR="002743A0" w:rsidRDefault="002743A0" w:rsidP="00DD3E58">
      <w:pPr>
        <w:spacing w:line="276" w:lineRule="auto"/>
        <w:rPr>
          <w:rFonts w:ascii="Times" w:eastAsia="Calibri" w:hAnsi="Times" w:cs="Times"/>
          <w:b/>
          <w:sz w:val="16"/>
          <w:szCs w:val="16"/>
        </w:rPr>
      </w:pPr>
    </w:p>
    <w:p w:rsidR="002743A0" w:rsidRDefault="002743A0" w:rsidP="00DD3E58">
      <w:pPr>
        <w:spacing w:line="276" w:lineRule="auto"/>
        <w:rPr>
          <w:rFonts w:ascii="Times" w:eastAsia="Calibri" w:hAnsi="Times" w:cs="Times"/>
          <w:b/>
          <w:sz w:val="16"/>
          <w:szCs w:val="16"/>
        </w:rPr>
      </w:pPr>
    </w:p>
    <w:p w:rsidR="002743A0" w:rsidRDefault="002743A0" w:rsidP="00DD3E58">
      <w:pPr>
        <w:spacing w:line="276" w:lineRule="auto"/>
        <w:rPr>
          <w:rFonts w:ascii="Times" w:eastAsia="Calibri" w:hAnsi="Times" w:cs="Times"/>
          <w:b/>
          <w:sz w:val="16"/>
          <w:szCs w:val="16"/>
        </w:rPr>
      </w:pPr>
    </w:p>
    <w:p w:rsidR="00DD3E58" w:rsidRPr="002743A0" w:rsidRDefault="00DD3E58" w:rsidP="00DD3E58">
      <w:pPr>
        <w:spacing w:line="276" w:lineRule="auto"/>
        <w:rPr>
          <w:rFonts w:ascii="Times" w:eastAsia="Calibri" w:hAnsi="Times" w:cs="Times"/>
          <w:b/>
          <w:sz w:val="16"/>
          <w:szCs w:val="16"/>
          <w:u w:val="double"/>
        </w:rPr>
      </w:pPr>
      <w:r w:rsidRPr="00324D25">
        <w:rPr>
          <w:rFonts w:ascii="Times" w:eastAsia="Calibri" w:hAnsi="Times" w:cs="Times"/>
          <w:b/>
          <w:sz w:val="16"/>
          <w:szCs w:val="16"/>
        </w:rPr>
        <w:tab/>
        <w:t>Total Expenditures:</w:t>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Pr="00324D25">
        <w:rPr>
          <w:rFonts w:ascii="Times" w:eastAsia="Calibri" w:hAnsi="Times" w:cs="Times"/>
          <w:b/>
          <w:sz w:val="16"/>
          <w:szCs w:val="16"/>
        </w:rPr>
        <w:tab/>
      </w:r>
      <w:r w:rsidR="002743A0">
        <w:rPr>
          <w:rFonts w:ascii="Times" w:eastAsia="Calibri" w:hAnsi="Times" w:cs="Times"/>
          <w:b/>
          <w:sz w:val="16"/>
          <w:szCs w:val="16"/>
        </w:rPr>
        <w:tab/>
      </w:r>
      <w:r w:rsidR="002743A0">
        <w:rPr>
          <w:rFonts w:ascii="Times" w:eastAsia="Calibri" w:hAnsi="Times" w:cs="Times"/>
          <w:b/>
          <w:sz w:val="16"/>
          <w:szCs w:val="16"/>
        </w:rPr>
        <w:tab/>
      </w:r>
      <w:r w:rsidR="002743A0">
        <w:rPr>
          <w:rFonts w:ascii="Times" w:eastAsia="Calibri" w:hAnsi="Times" w:cs="Times"/>
          <w:b/>
          <w:sz w:val="16"/>
          <w:szCs w:val="16"/>
          <w:u w:val="double"/>
        </w:rPr>
        <w:t>$____________________</w:t>
      </w:r>
    </w:p>
    <w:p w:rsidR="00DD3E58" w:rsidRPr="007005A8" w:rsidRDefault="00FE6DF2" w:rsidP="00FE6DF2">
      <w:pPr>
        <w:jc w:val="right"/>
        <w:rPr>
          <w:rFonts w:ascii="Times" w:eastAsia="Calibri" w:hAnsi="Times" w:cs="Times"/>
          <w:b/>
          <w:sz w:val="16"/>
          <w:szCs w:val="16"/>
        </w:rPr>
      </w:pPr>
      <w:r w:rsidRPr="007005A8">
        <w:rPr>
          <w:rFonts w:ascii="Times" w:eastAsia="Calibri" w:hAnsi="Times" w:cs="Times"/>
          <w:b/>
          <w:sz w:val="16"/>
          <w:szCs w:val="16"/>
        </w:rPr>
        <w:lastRenderedPageBreak/>
        <w:t>Attachment A.5</w:t>
      </w:r>
    </w:p>
    <w:p w:rsidR="00DD3E58" w:rsidRPr="004A2138" w:rsidRDefault="00DD3E58" w:rsidP="00DD3E58">
      <w:pPr>
        <w:rPr>
          <w:rFonts w:ascii="Times" w:eastAsia="Calibri" w:hAnsi="Times" w:cs="Times"/>
          <w:b/>
          <w:sz w:val="28"/>
          <w:szCs w:val="28"/>
        </w:rPr>
      </w:pPr>
      <w:r w:rsidRPr="004A2138">
        <w:rPr>
          <w:rFonts w:ascii="Times" w:eastAsia="Calibri" w:hAnsi="Times" w:cs="Times"/>
          <w:b/>
          <w:sz w:val="28"/>
          <w:szCs w:val="28"/>
        </w:rPr>
        <w:t>Summary:</w:t>
      </w:r>
    </w:p>
    <w:p w:rsidR="00DD3E58" w:rsidRPr="004A2138" w:rsidRDefault="00DD3E58" w:rsidP="00DD3E58">
      <w:pPr>
        <w:rPr>
          <w:rFonts w:ascii="Times" w:eastAsia="Calibri" w:hAnsi="Times" w:cs="Times"/>
          <w:b/>
          <w:sz w:val="28"/>
          <w:szCs w:val="28"/>
        </w:rPr>
      </w:pPr>
    </w:p>
    <w:p w:rsidR="00DD3E58" w:rsidRPr="00E920C5" w:rsidRDefault="00DD3E58" w:rsidP="00DD3E58">
      <w:pPr>
        <w:rPr>
          <w:rFonts w:ascii="Times" w:eastAsia="Calibri" w:hAnsi="Times" w:cs="Times"/>
          <w:b/>
          <w:u w:val="thick"/>
        </w:rPr>
      </w:pPr>
      <w:r w:rsidRPr="004A2138">
        <w:rPr>
          <w:rFonts w:ascii="Times" w:eastAsia="Calibri" w:hAnsi="Times" w:cs="Times"/>
          <w:b/>
        </w:rPr>
        <w:t>Total Revenue:</w:t>
      </w:r>
      <w:r w:rsidRPr="004A2138">
        <w:rPr>
          <w:rFonts w:ascii="Times" w:eastAsia="Calibri" w:hAnsi="Times" w:cs="Times"/>
          <w:b/>
        </w:rPr>
        <w:tab/>
        <w:t>$</w:t>
      </w:r>
      <w:r w:rsidRPr="004A2138">
        <w:rPr>
          <w:rFonts w:ascii="Times" w:eastAsia="Calibri" w:hAnsi="Times" w:cs="Times"/>
          <w:b/>
          <w:u w:val="thick"/>
        </w:rPr>
        <w:tab/>
      </w:r>
      <w:r w:rsidRPr="004A2138">
        <w:rPr>
          <w:rFonts w:ascii="Times" w:eastAsia="Calibri" w:hAnsi="Times" w:cs="Times"/>
          <w:b/>
          <w:u w:val="thick"/>
        </w:rPr>
        <w:tab/>
        <w:t xml:space="preserve"> </w:t>
      </w:r>
      <w:r w:rsidRPr="00E920C5">
        <w:rPr>
          <w:rFonts w:ascii="Times" w:eastAsia="Calibri" w:hAnsi="Times" w:cs="Times"/>
          <w:b/>
        </w:rPr>
        <w:t xml:space="preserve">(Page </w:t>
      </w:r>
      <w:r w:rsidR="00E920C5" w:rsidRPr="00E920C5">
        <w:rPr>
          <w:rFonts w:ascii="Times" w:eastAsia="Calibri" w:hAnsi="Times" w:cs="Times"/>
          <w:b/>
        </w:rPr>
        <w:t>49</w:t>
      </w:r>
      <w:r w:rsidRPr="00E920C5">
        <w:rPr>
          <w:rFonts w:ascii="Times" w:eastAsia="Calibri" w:hAnsi="Times" w:cs="Times"/>
          <w:b/>
        </w:rPr>
        <w:t>)</w:t>
      </w:r>
    </w:p>
    <w:p w:rsidR="00DD3E58" w:rsidRPr="00E920C5" w:rsidRDefault="00DD3E58" w:rsidP="00DD3E58">
      <w:pPr>
        <w:rPr>
          <w:rFonts w:ascii="Times" w:eastAsia="Calibri" w:hAnsi="Times" w:cs="Times"/>
          <w:b/>
        </w:rPr>
      </w:pPr>
    </w:p>
    <w:p w:rsidR="00DD3E58" w:rsidRPr="00E920C5" w:rsidRDefault="00DD3E58" w:rsidP="00DD3E58">
      <w:pPr>
        <w:rPr>
          <w:rFonts w:ascii="Times" w:eastAsia="Calibri" w:hAnsi="Times" w:cs="Times"/>
          <w:b/>
        </w:rPr>
      </w:pPr>
      <w:r w:rsidRPr="00E920C5">
        <w:rPr>
          <w:rFonts w:ascii="Times" w:eastAsia="Calibri" w:hAnsi="Times" w:cs="Times"/>
          <w:b/>
        </w:rPr>
        <w:t>Total Expenditures:</w:t>
      </w:r>
      <w:r w:rsidRPr="00E920C5">
        <w:rPr>
          <w:rFonts w:ascii="Times" w:eastAsia="Calibri" w:hAnsi="Times" w:cs="Times"/>
          <w:b/>
        </w:rPr>
        <w:tab/>
        <w:t>$</w:t>
      </w:r>
      <w:r w:rsidRPr="00E920C5">
        <w:rPr>
          <w:rFonts w:ascii="Times" w:eastAsia="Calibri" w:hAnsi="Times" w:cs="Times"/>
          <w:b/>
          <w:u w:val="thick"/>
        </w:rPr>
        <w:tab/>
      </w:r>
      <w:r w:rsidRPr="00E920C5">
        <w:rPr>
          <w:rFonts w:ascii="Times" w:eastAsia="Calibri" w:hAnsi="Times" w:cs="Times"/>
          <w:b/>
          <w:u w:val="thick"/>
        </w:rPr>
        <w:tab/>
        <w:t xml:space="preserve"> </w:t>
      </w:r>
      <w:r w:rsidR="00E920C5" w:rsidRPr="00E920C5">
        <w:rPr>
          <w:rFonts w:ascii="Times" w:eastAsia="Calibri" w:hAnsi="Times" w:cs="Times"/>
          <w:b/>
        </w:rPr>
        <w:t>(Page 50</w:t>
      </w:r>
      <w:r w:rsidRPr="00E920C5">
        <w:rPr>
          <w:rFonts w:ascii="Times" w:eastAsia="Calibri" w:hAnsi="Times" w:cs="Times"/>
          <w:b/>
        </w:rPr>
        <w:t>)</w:t>
      </w:r>
    </w:p>
    <w:p w:rsidR="004A2138" w:rsidRDefault="004A2138" w:rsidP="00DD3E58">
      <w:pPr>
        <w:rPr>
          <w:rFonts w:ascii="Times" w:eastAsia="Calibri" w:hAnsi="Times" w:cs="Times"/>
          <w:b/>
          <w:color w:val="FF0000"/>
        </w:rPr>
      </w:pPr>
    </w:p>
    <w:p w:rsidR="004A2138" w:rsidRPr="004A2138" w:rsidRDefault="004A2138" w:rsidP="00DD3E58">
      <w:pPr>
        <w:rPr>
          <w:rFonts w:ascii="Times" w:eastAsia="Calibri" w:hAnsi="Times" w:cs="Times"/>
          <w:b/>
          <w:color w:val="FF0000"/>
        </w:rPr>
      </w:pPr>
    </w:p>
    <w:p w:rsidR="00DD3E58" w:rsidRPr="004A2138" w:rsidRDefault="004A2138" w:rsidP="00DD3E58">
      <w:pPr>
        <w:spacing w:after="200" w:line="276" w:lineRule="auto"/>
        <w:jc w:val="center"/>
        <w:rPr>
          <w:rFonts w:eastAsia="Calibri"/>
          <w:b/>
          <w:caps/>
          <w:u w:val="single"/>
        </w:rPr>
      </w:pPr>
      <w:r>
        <w:rPr>
          <w:rFonts w:eastAsia="Calibri"/>
          <w:b/>
          <w:caps/>
        </w:rPr>
        <w:tab/>
      </w:r>
      <w:r>
        <w:rPr>
          <w:rFonts w:eastAsia="Calibri"/>
          <w:b/>
          <w:caps/>
        </w:rPr>
        <w:tab/>
        <w:t xml:space="preserve">                                          Final balance  $</w:t>
      </w:r>
      <w:r>
        <w:rPr>
          <w:rFonts w:eastAsia="Calibri"/>
          <w:b/>
          <w:caps/>
          <w:u w:val="single"/>
        </w:rPr>
        <w:t>__________________________</w:t>
      </w:r>
    </w:p>
    <w:p w:rsidR="00DD3E58" w:rsidRPr="004A2138" w:rsidRDefault="004A2138" w:rsidP="004A2138">
      <w:pPr>
        <w:spacing w:after="200" w:line="276" w:lineRule="auto"/>
        <w:rPr>
          <w:rFonts w:eastAsia="Calibri"/>
          <w:b/>
          <w:caps/>
          <w:color w:val="000000" w:themeColor="text1"/>
        </w:rPr>
      </w:pPr>
      <w:r>
        <w:rPr>
          <w:rFonts w:eastAsia="Calibri"/>
          <w:b/>
          <w:caps/>
        </w:rPr>
        <w:tab/>
      </w:r>
      <w:r>
        <w:rPr>
          <w:rFonts w:eastAsia="Calibri"/>
          <w:b/>
          <w:caps/>
        </w:rPr>
        <w:tab/>
      </w:r>
      <w:r>
        <w:rPr>
          <w:rFonts w:eastAsia="Calibri"/>
          <w:b/>
          <w:caps/>
        </w:rPr>
        <w:tab/>
      </w:r>
      <w:r>
        <w:rPr>
          <w:rFonts w:eastAsia="Calibri"/>
          <w:b/>
          <w:caps/>
        </w:rPr>
        <w:tab/>
      </w:r>
      <w:r>
        <w:rPr>
          <w:rFonts w:eastAsia="Calibri"/>
          <w:b/>
          <w:caps/>
        </w:rPr>
        <w:tab/>
      </w:r>
      <w:r w:rsidRPr="004A2138">
        <w:rPr>
          <w:rFonts w:eastAsia="Calibri"/>
          <w:b/>
          <w:caps/>
          <w:color w:val="000000" w:themeColor="text1"/>
        </w:rPr>
        <w:t xml:space="preserve">       </w:t>
      </w:r>
      <w:r w:rsidRPr="007513DE">
        <w:rPr>
          <w:rFonts w:eastAsia="Calibri"/>
          <w:b/>
          <w:caps/>
          <w:color w:val="000000" w:themeColor="text1"/>
        </w:rPr>
        <w:t>cIRCLE:   PROFIT OR lOSS</w:t>
      </w: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DD3E58" w:rsidRDefault="00DD3E58" w:rsidP="00DD3E58">
      <w:pPr>
        <w:spacing w:after="200" w:line="276" w:lineRule="auto"/>
        <w:jc w:val="center"/>
        <w:rPr>
          <w:rFonts w:eastAsia="Calibri"/>
          <w:b/>
          <w:caps/>
        </w:rPr>
      </w:pPr>
    </w:p>
    <w:p w:rsidR="00FE6DF2" w:rsidRPr="00701E29" w:rsidRDefault="00FE6DF2" w:rsidP="00FE6DF2">
      <w:pPr>
        <w:widowControl w:val="0"/>
        <w:autoSpaceDE w:val="0"/>
        <w:autoSpaceDN w:val="0"/>
        <w:adjustRightInd w:val="0"/>
        <w:jc w:val="right"/>
        <w:rPr>
          <w:rFonts w:ascii="Times" w:hAnsi="Times" w:cs="Times"/>
          <w:sz w:val="20"/>
          <w:szCs w:val="20"/>
        </w:rPr>
      </w:pPr>
      <w:r w:rsidRPr="00701E29">
        <w:rPr>
          <w:rFonts w:ascii="Times" w:hAnsi="Times" w:cs="Times"/>
          <w:sz w:val="20"/>
          <w:szCs w:val="20"/>
        </w:rPr>
        <w:lastRenderedPageBreak/>
        <w:t>Attachment A.6</w:t>
      </w:r>
    </w:p>
    <w:p w:rsidR="009F5740" w:rsidRDefault="009F5740" w:rsidP="009F5740">
      <w:pPr>
        <w:widowControl w:val="0"/>
        <w:autoSpaceDE w:val="0"/>
        <w:autoSpaceDN w:val="0"/>
        <w:adjustRightInd w:val="0"/>
        <w:jc w:val="center"/>
        <w:rPr>
          <w:rFonts w:ascii="Times" w:hAnsi="Times" w:cs="Times"/>
          <w:b/>
          <w:sz w:val="22"/>
          <w:szCs w:val="22"/>
        </w:rPr>
      </w:pPr>
      <w:r>
        <w:rPr>
          <w:rFonts w:ascii="Times" w:hAnsi="Times" w:cs="Times"/>
          <w:b/>
          <w:sz w:val="22"/>
          <w:szCs w:val="22"/>
        </w:rPr>
        <w:t>E</w:t>
      </w:r>
      <w:r w:rsidRPr="00491A52">
        <w:rPr>
          <w:rFonts w:ascii="Times" w:hAnsi="Times" w:cs="Times"/>
          <w:b/>
          <w:sz w:val="22"/>
          <w:szCs w:val="22"/>
        </w:rPr>
        <w:t xml:space="preserve">VALUATION OF MENUS AND PLANNING OPTIONS FOR BREAKFAST/LUNCH FOR </w:t>
      </w:r>
    </w:p>
    <w:p w:rsidR="009F5740" w:rsidRPr="00491A52" w:rsidRDefault="009F5740" w:rsidP="009F5740">
      <w:pPr>
        <w:widowControl w:val="0"/>
        <w:autoSpaceDE w:val="0"/>
        <w:autoSpaceDN w:val="0"/>
        <w:adjustRightInd w:val="0"/>
        <w:jc w:val="center"/>
        <w:rPr>
          <w:rFonts w:ascii="Times" w:hAnsi="Times" w:cs="Times"/>
          <w:b/>
          <w:sz w:val="22"/>
          <w:szCs w:val="22"/>
        </w:rPr>
      </w:pPr>
      <w:r w:rsidRPr="00491A52">
        <w:rPr>
          <w:rFonts w:ascii="Times" w:hAnsi="Times" w:cs="Times"/>
          <w:b/>
          <w:sz w:val="22"/>
          <w:szCs w:val="22"/>
        </w:rPr>
        <w:t>SY 2019-2020</w:t>
      </w:r>
    </w:p>
    <w:p w:rsidR="009F5740" w:rsidRDefault="009F5740" w:rsidP="009F5740">
      <w:pPr>
        <w:widowControl w:val="0"/>
        <w:autoSpaceDE w:val="0"/>
        <w:autoSpaceDN w:val="0"/>
        <w:adjustRightInd w:val="0"/>
        <w:rPr>
          <w:rFonts w:ascii="Times" w:hAnsi="Times" w:cs="Times"/>
          <w:b/>
          <w:sz w:val="20"/>
          <w:szCs w:val="20"/>
        </w:rPr>
      </w:pPr>
    </w:p>
    <w:p w:rsidR="009F5740" w:rsidRPr="00491A52" w:rsidRDefault="009F5740" w:rsidP="009F5740">
      <w:pPr>
        <w:widowControl w:val="0"/>
        <w:autoSpaceDE w:val="0"/>
        <w:autoSpaceDN w:val="0"/>
        <w:adjustRightInd w:val="0"/>
        <w:rPr>
          <w:rFonts w:ascii="Times" w:hAnsi="Times" w:cs="Times"/>
          <w:b/>
          <w:sz w:val="22"/>
          <w:szCs w:val="22"/>
        </w:rPr>
      </w:pPr>
      <w:r w:rsidRPr="00491A52">
        <w:rPr>
          <w:rFonts w:ascii="Times" w:hAnsi="Times" w:cs="Times"/>
          <w:b/>
          <w:sz w:val="22"/>
          <w:szCs w:val="22"/>
        </w:rPr>
        <w:t>Menu Planning Option – Traditional Food-Based</w:t>
      </w:r>
    </w:p>
    <w:p w:rsidR="009F5740" w:rsidRDefault="009F5740" w:rsidP="009F5740">
      <w:pPr>
        <w:widowControl w:val="0"/>
        <w:autoSpaceDE w:val="0"/>
        <w:autoSpaceDN w:val="0"/>
        <w:adjustRightInd w:val="0"/>
        <w:rPr>
          <w:rFonts w:ascii="Times" w:hAnsi="Times" w:cs="Times"/>
          <w:b/>
          <w:sz w:val="20"/>
          <w:szCs w:val="20"/>
        </w:rPr>
      </w:pPr>
      <w:r>
        <w:rPr>
          <w:rFonts w:ascii="Times" w:hAnsi="Times" w:cs="Times"/>
          <w:b/>
          <w:sz w:val="20"/>
          <w:szCs w:val="20"/>
        </w:rPr>
        <w:t>Age/Grade Grouping</w:t>
      </w:r>
    </w:p>
    <w:p w:rsidR="009F5740" w:rsidRPr="00495AAC" w:rsidRDefault="009F5740" w:rsidP="009F5740">
      <w:pPr>
        <w:widowControl w:val="0"/>
        <w:autoSpaceDE w:val="0"/>
        <w:autoSpaceDN w:val="0"/>
        <w:adjustRightInd w:val="0"/>
        <w:rPr>
          <w:rFonts w:ascii="Times" w:hAnsi="Times" w:cs="Times"/>
          <w:b/>
          <w:sz w:val="20"/>
          <w:szCs w:val="20"/>
        </w:rPr>
      </w:pPr>
    </w:p>
    <w:p w:rsidR="009F5740" w:rsidRPr="00AA73E8" w:rsidRDefault="009F5740" w:rsidP="009F5740">
      <w:pPr>
        <w:widowControl w:val="0"/>
        <w:autoSpaceDE w:val="0"/>
        <w:autoSpaceDN w:val="0"/>
        <w:adjustRightInd w:val="0"/>
        <w:rPr>
          <w:rFonts w:ascii="Times" w:hAnsi="Times" w:cs="Times"/>
          <w:b/>
          <w:sz w:val="20"/>
          <w:szCs w:val="20"/>
          <w:u w:val="single"/>
        </w:rPr>
      </w:pPr>
      <w:r w:rsidRPr="00495AAC">
        <w:rPr>
          <w:rFonts w:ascii="Times" w:hAnsi="Times" w:cs="Times"/>
          <w:sz w:val="20"/>
          <w:szCs w:val="20"/>
        </w:rPr>
        <w:tab/>
      </w:r>
      <w:r w:rsidRPr="00AA73E8">
        <w:rPr>
          <w:rFonts w:ascii="Times" w:hAnsi="Times" w:cs="Times"/>
          <w:b/>
          <w:sz w:val="20"/>
          <w:szCs w:val="20"/>
          <w:u w:val="single"/>
        </w:rPr>
        <w:t>Breakfast:</w:t>
      </w:r>
    </w:p>
    <w:p w:rsidR="009F5740" w:rsidRPr="00495AAC" w:rsidRDefault="009F5740" w:rsidP="009F5740">
      <w:pPr>
        <w:widowControl w:val="0"/>
        <w:autoSpaceDE w:val="0"/>
        <w:autoSpaceDN w:val="0"/>
        <w:adjustRightInd w:val="0"/>
        <w:ind w:firstLine="720"/>
        <w:rPr>
          <w:rFonts w:ascii="Times" w:hAnsi="Times" w:cs="Times"/>
          <w:sz w:val="20"/>
          <w:szCs w:val="20"/>
        </w:rPr>
      </w:pPr>
      <w:r w:rsidRPr="00495AAC">
        <w:rPr>
          <w:rFonts w:ascii="Times" w:hAnsi="Times" w:cs="Times"/>
          <w:sz w:val="20"/>
          <w:szCs w:val="20"/>
        </w:rPr>
        <w:t>Choose all that apply:</w:t>
      </w:r>
    </w:p>
    <w:p w:rsidR="009F5740" w:rsidRPr="007513DE" w:rsidRDefault="009F5740" w:rsidP="009F5740">
      <w:pPr>
        <w:widowControl w:val="0"/>
        <w:autoSpaceDE w:val="0"/>
        <w:autoSpaceDN w:val="0"/>
        <w:adjustRightInd w:val="0"/>
        <w:rPr>
          <w:rFonts w:ascii="Times" w:hAnsi="Times" w:cs="Times"/>
          <w:sz w:val="20"/>
          <w:szCs w:val="20"/>
        </w:rPr>
      </w:pPr>
      <w:r w:rsidRPr="00495AAC">
        <w:rPr>
          <w:rFonts w:ascii="Times" w:hAnsi="Times" w:cs="Times"/>
          <w:sz w:val="20"/>
          <w:szCs w:val="20"/>
        </w:rPr>
        <w:tab/>
      </w:r>
      <w:r w:rsidRPr="007513DE">
        <w:rPr>
          <w:rFonts w:ascii="Times" w:hAnsi="Times" w:cs="Times"/>
          <w:sz w:val="20"/>
          <w:szCs w:val="20"/>
        </w:rPr>
        <w:t>□ Pre-K</w:t>
      </w:r>
      <w:r w:rsidRPr="007513DE">
        <w:rPr>
          <w:rFonts w:ascii="Times" w:hAnsi="Times" w:cs="Times"/>
          <w:sz w:val="20"/>
          <w:szCs w:val="20"/>
        </w:rPr>
        <w:tab/>
      </w:r>
      <w:r w:rsidRPr="007513DE">
        <w:rPr>
          <w:rFonts w:ascii="Times" w:hAnsi="Times" w:cs="Times"/>
          <w:sz w:val="20"/>
          <w:szCs w:val="20"/>
        </w:rPr>
        <w:tab/>
        <w:t>□ K-5</w:t>
      </w:r>
      <w:r w:rsidRPr="007513DE">
        <w:rPr>
          <w:rFonts w:ascii="Times" w:hAnsi="Times" w:cs="Times"/>
          <w:sz w:val="20"/>
          <w:szCs w:val="20"/>
        </w:rPr>
        <w:tab/>
        <w:t xml:space="preserve">              □ K-8             </w:t>
      </w:r>
      <w:r w:rsidRPr="007513DE">
        <w:rPr>
          <w:rFonts w:ascii="Times" w:hAnsi="Times" w:cs="Times"/>
          <w:sz w:val="20"/>
          <w:szCs w:val="20"/>
        </w:rPr>
        <w:tab/>
        <w:t>□ 6-8</w:t>
      </w:r>
      <w:r w:rsidRPr="007513DE">
        <w:rPr>
          <w:rFonts w:ascii="Times" w:hAnsi="Times" w:cs="Times"/>
          <w:sz w:val="20"/>
          <w:szCs w:val="20"/>
        </w:rPr>
        <w:tab/>
      </w:r>
      <w:r w:rsidRPr="007513DE">
        <w:rPr>
          <w:rFonts w:ascii="Times" w:hAnsi="Times" w:cs="Times"/>
          <w:sz w:val="20"/>
          <w:szCs w:val="20"/>
        </w:rPr>
        <w:tab/>
        <w:t>□ 9-12</w:t>
      </w:r>
    </w:p>
    <w:p w:rsidR="009F5740" w:rsidRPr="007513DE" w:rsidRDefault="009F5740" w:rsidP="009F5740">
      <w:pPr>
        <w:widowControl w:val="0"/>
        <w:autoSpaceDE w:val="0"/>
        <w:autoSpaceDN w:val="0"/>
        <w:adjustRightInd w:val="0"/>
        <w:rPr>
          <w:rFonts w:ascii="Times" w:hAnsi="Times" w:cs="Times"/>
          <w:sz w:val="20"/>
          <w:szCs w:val="20"/>
        </w:rPr>
      </w:pPr>
      <w:r w:rsidRPr="007513DE">
        <w:rPr>
          <w:rFonts w:ascii="Times" w:hAnsi="Times" w:cs="Times"/>
          <w:sz w:val="20"/>
          <w:szCs w:val="20"/>
        </w:rPr>
        <w:tab/>
      </w:r>
    </w:p>
    <w:p w:rsidR="009F5740" w:rsidRPr="007513DE" w:rsidRDefault="009F5740" w:rsidP="009F5740">
      <w:pPr>
        <w:widowControl w:val="0"/>
        <w:autoSpaceDE w:val="0"/>
        <w:autoSpaceDN w:val="0"/>
        <w:adjustRightInd w:val="0"/>
        <w:rPr>
          <w:rFonts w:ascii="Times" w:hAnsi="Times" w:cs="Times"/>
          <w:b/>
          <w:sz w:val="20"/>
          <w:szCs w:val="20"/>
          <w:u w:val="single"/>
        </w:rPr>
      </w:pPr>
      <w:r w:rsidRPr="007513DE">
        <w:rPr>
          <w:rFonts w:ascii="Times" w:hAnsi="Times" w:cs="Times"/>
          <w:sz w:val="20"/>
          <w:szCs w:val="20"/>
        </w:rPr>
        <w:tab/>
      </w:r>
      <w:r w:rsidRPr="007513DE">
        <w:rPr>
          <w:rFonts w:ascii="Times" w:hAnsi="Times" w:cs="Times"/>
          <w:b/>
          <w:sz w:val="20"/>
          <w:szCs w:val="20"/>
          <w:u w:val="single"/>
        </w:rPr>
        <w:t>Lunch:</w:t>
      </w:r>
    </w:p>
    <w:p w:rsidR="009F5740" w:rsidRPr="007513DE" w:rsidRDefault="009F5740" w:rsidP="009F5740">
      <w:pPr>
        <w:widowControl w:val="0"/>
        <w:autoSpaceDE w:val="0"/>
        <w:autoSpaceDN w:val="0"/>
        <w:adjustRightInd w:val="0"/>
        <w:rPr>
          <w:rFonts w:ascii="Times" w:hAnsi="Times" w:cs="Times"/>
          <w:sz w:val="20"/>
          <w:szCs w:val="20"/>
        </w:rPr>
      </w:pPr>
      <w:r w:rsidRPr="007513DE">
        <w:rPr>
          <w:rFonts w:ascii="Times" w:hAnsi="Times" w:cs="Times"/>
          <w:sz w:val="20"/>
          <w:szCs w:val="20"/>
        </w:rPr>
        <w:tab/>
        <w:t>Choose all that apply:</w:t>
      </w:r>
      <w:r w:rsidRPr="007513DE">
        <w:rPr>
          <w:rFonts w:ascii="Times" w:hAnsi="Times" w:cs="Times"/>
          <w:sz w:val="20"/>
          <w:szCs w:val="20"/>
        </w:rPr>
        <w:tab/>
      </w:r>
    </w:p>
    <w:p w:rsidR="009F5740" w:rsidRPr="007513DE" w:rsidRDefault="009F5740" w:rsidP="009F5740">
      <w:pPr>
        <w:widowControl w:val="0"/>
        <w:autoSpaceDE w:val="0"/>
        <w:autoSpaceDN w:val="0"/>
        <w:adjustRightInd w:val="0"/>
        <w:rPr>
          <w:rFonts w:ascii="Times" w:hAnsi="Times" w:cs="Times"/>
          <w:sz w:val="20"/>
          <w:szCs w:val="20"/>
        </w:rPr>
      </w:pPr>
      <w:r w:rsidRPr="007513DE">
        <w:rPr>
          <w:rFonts w:ascii="Times" w:hAnsi="Times" w:cs="Times"/>
          <w:sz w:val="20"/>
          <w:szCs w:val="20"/>
        </w:rPr>
        <w:tab/>
        <w:t>□ Pre-K</w:t>
      </w:r>
      <w:r w:rsidRPr="007513DE">
        <w:rPr>
          <w:rFonts w:ascii="Times" w:hAnsi="Times" w:cs="Times"/>
          <w:sz w:val="20"/>
          <w:szCs w:val="20"/>
        </w:rPr>
        <w:tab/>
      </w:r>
      <w:r w:rsidRPr="007513DE">
        <w:rPr>
          <w:rFonts w:ascii="Times" w:hAnsi="Times" w:cs="Times"/>
          <w:sz w:val="20"/>
          <w:szCs w:val="20"/>
        </w:rPr>
        <w:tab/>
        <w:t>□ K-5</w:t>
      </w:r>
      <w:r w:rsidRPr="007513DE">
        <w:rPr>
          <w:rFonts w:ascii="Times" w:hAnsi="Times" w:cs="Times"/>
          <w:sz w:val="20"/>
          <w:szCs w:val="20"/>
        </w:rPr>
        <w:tab/>
        <w:t xml:space="preserve">              □ K-8             </w:t>
      </w:r>
      <w:r w:rsidRPr="007513DE">
        <w:rPr>
          <w:rFonts w:ascii="Times" w:hAnsi="Times" w:cs="Times"/>
          <w:sz w:val="20"/>
          <w:szCs w:val="20"/>
        </w:rPr>
        <w:tab/>
        <w:t>□ 6-8</w:t>
      </w:r>
      <w:r w:rsidRPr="007513DE">
        <w:rPr>
          <w:rFonts w:ascii="Times" w:hAnsi="Times" w:cs="Times"/>
          <w:sz w:val="20"/>
          <w:szCs w:val="20"/>
        </w:rPr>
        <w:tab/>
      </w:r>
      <w:r w:rsidRPr="007513DE">
        <w:rPr>
          <w:rFonts w:ascii="Times" w:hAnsi="Times" w:cs="Times"/>
          <w:sz w:val="20"/>
          <w:szCs w:val="20"/>
        </w:rPr>
        <w:tab/>
        <w:t>□ 9-12</w:t>
      </w:r>
    </w:p>
    <w:p w:rsidR="009F5740" w:rsidRPr="007513DE" w:rsidRDefault="009F5740" w:rsidP="009F5740">
      <w:pPr>
        <w:widowControl w:val="0"/>
        <w:autoSpaceDE w:val="0"/>
        <w:autoSpaceDN w:val="0"/>
        <w:adjustRightInd w:val="0"/>
        <w:rPr>
          <w:rFonts w:ascii="Times" w:hAnsi="Times" w:cs="Times"/>
          <w:sz w:val="20"/>
          <w:szCs w:val="20"/>
        </w:rPr>
      </w:pPr>
    </w:p>
    <w:p w:rsidR="009F5740" w:rsidRPr="007513DE" w:rsidRDefault="009F5740" w:rsidP="009F5740">
      <w:pPr>
        <w:widowControl w:val="0"/>
        <w:autoSpaceDE w:val="0"/>
        <w:autoSpaceDN w:val="0"/>
        <w:adjustRightInd w:val="0"/>
        <w:rPr>
          <w:rFonts w:ascii="Times" w:hAnsi="Times" w:cs="Times"/>
          <w:b/>
          <w:sz w:val="20"/>
          <w:szCs w:val="20"/>
          <w:u w:val="single"/>
        </w:rPr>
      </w:pPr>
      <w:r w:rsidRPr="007513DE">
        <w:rPr>
          <w:rFonts w:ascii="Times" w:hAnsi="Times" w:cs="Times"/>
          <w:sz w:val="20"/>
          <w:szCs w:val="20"/>
        </w:rPr>
        <w:tab/>
      </w:r>
      <w:r w:rsidRPr="007513DE">
        <w:rPr>
          <w:rFonts w:ascii="Times" w:hAnsi="Times" w:cs="Times"/>
          <w:b/>
          <w:sz w:val="20"/>
          <w:szCs w:val="20"/>
          <w:u w:val="single"/>
        </w:rPr>
        <w:t>Afterschool:</w:t>
      </w:r>
    </w:p>
    <w:p w:rsidR="009F5740" w:rsidRPr="007513DE" w:rsidRDefault="009F5740" w:rsidP="009F5740">
      <w:pPr>
        <w:widowControl w:val="0"/>
        <w:autoSpaceDE w:val="0"/>
        <w:autoSpaceDN w:val="0"/>
        <w:adjustRightInd w:val="0"/>
        <w:rPr>
          <w:rFonts w:ascii="Times" w:hAnsi="Times" w:cs="Times"/>
          <w:sz w:val="20"/>
          <w:szCs w:val="20"/>
        </w:rPr>
      </w:pPr>
      <w:r w:rsidRPr="007513DE">
        <w:rPr>
          <w:rFonts w:ascii="Times" w:hAnsi="Times" w:cs="Times"/>
          <w:sz w:val="20"/>
          <w:szCs w:val="20"/>
        </w:rPr>
        <w:tab/>
        <w:t>Choose all that apply:</w:t>
      </w:r>
    </w:p>
    <w:p w:rsidR="009F5740" w:rsidRDefault="009F5740" w:rsidP="009F5740">
      <w:pPr>
        <w:widowControl w:val="0"/>
        <w:autoSpaceDE w:val="0"/>
        <w:autoSpaceDN w:val="0"/>
        <w:adjustRightInd w:val="0"/>
        <w:ind w:firstLine="720"/>
        <w:rPr>
          <w:rFonts w:ascii="Times" w:hAnsi="Times" w:cs="Times"/>
          <w:sz w:val="20"/>
          <w:szCs w:val="20"/>
        </w:rPr>
      </w:pPr>
      <w:r w:rsidRPr="007513DE">
        <w:rPr>
          <w:rFonts w:ascii="Times" w:hAnsi="Times" w:cs="Times"/>
          <w:sz w:val="20"/>
          <w:szCs w:val="20"/>
        </w:rPr>
        <w:t>□ Pre-K</w:t>
      </w:r>
      <w:r w:rsidRPr="007513DE">
        <w:rPr>
          <w:rFonts w:ascii="Times" w:hAnsi="Times" w:cs="Times"/>
          <w:sz w:val="20"/>
          <w:szCs w:val="20"/>
        </w:rPr>
        <w:tab/>
      </w:r>
      <w:r w:rsidRPr="007513DE">
        <w:rPr>
          <w:rFonts w:ascii="Times" w:hAnsi="Times" w:cs="Times"/>
          <w:sz w:val="20"/>
          <w:szCs w:val="20"/>
        </w:rPr>
        <w:tab/>
        <w:t>□ K-5</w:t>
      </w:r>
      <w:r w:rsidRPr="007513DE">
        <w:rPr>
          <w:rFonts w:ascii="Times" w:hAnsi="Times" w:cs="Times"/>
          <w:sz w:val="20"/>
          <w:szCs w:val="20"/>
        </w:rPr>
        <w:tab/>
        <w:t xml:space="preserve">              □ K-8             </w:t>
      </w:r>
      <w:r w:rsidRPr="007513DE">
        <w:rPr>
          <w:rFonts w:ascii="Times" w:hAnsi="Times" w:cs="Times"/>
          <w:sz w:val="20"/>
          <w:szCs w:val="20"/>
        </w:rPr>
        <w:tab/>
        <w:t>□ 6-8</w:t>
      </w:r>
      <w:r w:rsidRPr="007513DE">
        <w:rPr>
          <w:rFonts w:ascii="Times" w:hAnsi="Times" w:cs="Times"/>
          <w:sz w:val="20"/>
          <w:szCs w:val="20"/>
        </w:rPr>
        <w:tab/>
      </w:r>
      <w:r w:rsidRPr="007513DE">
        <w:rPr>
          <w:rFonts w:ascii="Times" w:hAnsi="Times" w:cs="Times"/>
          <w:sz w:val="20"/>
          <w:szCs w:val="20"/>
        </w:rPr>
        <w:tab/>
        <w:t>□ 9-12</w:t>
      </w:r>
    </w:p>
    <w:p w:rsidR="009F5740" w:rsidRPr="00495AAC" w:rsidRDefault="009F5740" w:rsidP="009F5740">
      <w:pPr>
        <w:widowControl w:val="0"/>
        <w:autoSpaceDE w:val="0"/>
        <w:autoSpaceDN w:val="0"/>
        <w:adjustRightInd w:val="0"/>
        <w:ind w:firstLine="720"/>
        <w:rPr>
          <w:rFonts w:ascii="Times" w:hAnsi="Times" w:cs="Times"/>
          <w:sz w:val="20"/>
          <w:szCs w:val="20"/>
        </w:rPr>
      </w:pPr>
    </w:p>
    <w:p w:rsidR="009F5740" w:rsidRPr="00491A52" w:rsidRDefault="009F5740" w:rsidP="009F5740">
      <w:pPr>
        <w:widowControl w:val="0"/>
        <w:autoSpaceDE w:val="0"/>
        <w:autoSpaceDN w:val="0"/>
        <w:adjustRightInd w:val="0"/>
        <w:rPr>
          <w:rFonts w:ascii="Times" w:hAnsi="Times" w:cs="Times"/>
          <w:b/>
          <w:sz w:val="22"/>
          <w:szCs w:val="22"/>
          <w:u w:val="single"/>
        </w:rPr>
      </w:pPr>
      <w:r w:rsidRPr="00491A52">
        <w:rPr>
          <w:rFonts w:ascii="Times" w:hAnsi="Times" w:cs="Times"/>
          <w:b/>
          <w:sz w:val="22"/>
          <w:szCs w:val="22"/>
          <w:u w:val="single"/>
        </w:rPr>
        <w:t>Evaluation of the 21-Day Cycle Menu:</w:t>
      </w:r>
    </w:p>
    <w:p w:rsidR="009F5740" w:rsidRPr="00495AAC" w:rsidRDefault="009F5740" w:rsidP="009F5740">
      <w:pPr>
        <w:widowControl w:val="0"/>
        <w:autoSpaceDE w:val="0"/>
        <w:autoSpaceDN w:val="0"/>
        <w:adjustRightInd w:val="0"/>
        <w:rPr>
          <w:rFonts w:ascii="Times" w:hAnsi="Times" w:cs="Times"/>
          <w:b/>
          <w:sz w:val="20"/>
          <w:szCs w:val="20"/>
        </w:rPr>
      </w:pPr>
      <w:r w:rsidRPr="00495AAC">
        <w:rPr>
          <w:rFonts w:ascii="Times" w:hAnsi="Times" w:cs="Times"/>
          <w:b/>
          <w:sz w:val="20"/>
          <w:szCs w:val="20"/>
        </w:rPr>
        <w:t xml:space="preserve">  </w:t>
      </w:r>
    </w:p>
    <w:p w:rsidR="009F5740" w:rsidRPr="00495AAC" w:rsidRDefault="009F5740" w:rsidP="009F5740">
      <w:pPr>
        <w:widowControl w:val="0"/>
        <w:autoSpaceDE w:val="0"/>
        <w:autoSpaceDN w:val="0"/>
        <w:adjustRightInd w:val="0"/>
        <w:rPr>
          <w:rFonts w:ascii="Times" w:hAnsi="Times" w:cs="Times"/>
          <w:b/>
          <w:sz w:val="20"/>
          <w:szCs w:val="20"/>
        </w:rPr>
      </w:pPr>
      <w:r w:rsidRPr="00495AAC">
        <w:rPr>
          <w:rFonts w:ascii="Times" w:hAnsi="Times" w:cs="Times"/>
          <w:b/>
          <w:sz w:val="20"/>
          <w:szCs w:val="20"/>
        </w:rPr>
        <w:t xml:space="preserve">Provide detailed explanation as to the menu and meal component adjustments to age-grade group(s) selected above. </w:t>
      </w:r>
    </w:p>
    <w:p w:rsidR="009F5740" w:rsidRPr="00495AAC" w:rsidRDefault="009F5740" w:rsidP="009F5740">
      <w:pPr>
        <w:rPr>
          <w:rFonts w:ascii="Times" w:hAnsi="Times" w:cs="Times"/>
          <w:b/>
          <w:sz w:val="20"/>
          <w:szCs w:val="20"/>
        </w:rPr>
      </w:pPr>
    </w:p>
    <w:p w:rsidR="009F5740" w:rsidRPr="00495AAC" w:rsidRDefault="009F5740" w:rsidP="009F5740">
      <w:pPr>
        <w:rPr>
          <w:rFonts w:ascii="Times" w:hAnsi="Times" w:cs="Times"/>
          <w:b/>
          <w:sz w:val="20"/>
          <w:szCs w:val="20"/>
        </w:rPr>
      </w:pPr>
      <w:r w:rsidRPr="00495AAC">
        <w:rPr>
          <w:rFonts w:ascii="Times" w:hAnsi="Times" w:cs="Times"/>
          <w:sz w:val="20"/>
          <w:szCs w:val="20"/>
        </w:rPr>
        <w:t xml:space="preserve">FSMC Bidders will attach the Menu Cycle for </w:t>
      </w:r>
      <w:r>
        <w:rPr>
          <w:rFonts w:ascii="Times" w:hAnsi="Times" w:cs="Times"/>
          <w:sz w:val="20"/>
          <w:szCs w:val="20"/>
        </w:rPr>
        <w:t>breakfast/</w:t>
      </w:r>
      <w:r w:rsidRPr="00495AAC">
        <w:rPr>
          <w:rFonts w:ascii="Times" w:hAnsi="Times" w:cs="Times"/>
          <w:sz w:val="20"/>
          <w:szCs w:val="20"/>
        </w:rPr>
        <w:t xml:space="preserve">lunch following the instructions outlined in the RFP under </w:t>
      </w:r>
      <w:r w:rsidRPr="003B3803">
        <w:rPr>
          <w:rFonts w:ascii="Times" w:hAnsi="Times" w:cs="Times"/>
          <w:sz w:val="20"/>
          <w:szCs w:val="20"/>
        </w:rPr>
        <w:t>Standard Terms and Conditions, Section X</w:t>
      </w:r>
      <w:r w:rsidR="00E920C5" w:rsidRPr="003B3803">
        <w:rPr>
          <w:rFonts w:ascii="Times" w:hAnsi="Times" w:cs="Times"/>
          <w:sz w:val="20"/>
          <w:szCs w:val="20"/>
        </w:rPr>
        <w:t>II</w:t>
      </w:r>
      <w:r w:rsidRPr="003B3803">
        <w:rPr>
          <w:rFonts w:ascii="Times" w:hAnsi="Times" w:cs="Times"/>
          <w:sz w:val="20"/>
          <w:szCs w:val="20"/>
        </w:rPr>
        <w:t xml:space="preserve"> -Use of Advisory Group/Menus, on page </w:t>
      </w:r>
      <w:r w:rsidR="003B3803" w:rsidRPr="003B3803">
        <w:rPr>
          <w:rFonts w:ascii="Times" w:hAnsi="Times" w:cs="Times"/>
          <w:sz w:val="20"/>
          <w:szCs w:val="20"/>
        </w:rPr>
        <w:t>33</w:t>
      </w:r>
      <w:r w:rsidRPr="003B3803">
        <w:rPr>
          <w:rFonts w:ascii="Times" w:hAnsi="Times" w:cs="Times"/>
          <w:sz w:val="20"/>
          <w:szCs w:val="20"/>
        </w:rPr>
        <w:t>.</w:t>
      </w:r>
      <w:r w:rsidRPr="00495AAC">
        <w:rPr>
          <w:rFonts w:ascii="Times" w:hAnsi="Times" w:cs="Times"/>
          <w:b/>
          <w:sz w:val="20"/>
          <w:szCs w:val="20"/>
        </w:rPr>
        <w:t xml:space="preserve">  Menu Cycles will be evaluated based upon the following 100 point scale: </w:t>
      </w:r>
    </w:p>
    <w:p w:rsidR="009F5740" w:rsidRPr="00495AAC" w:rsidRDefault="009F5740" w:rsidP="009F5740">
      <w:pPr>
        <w:rPr>
          <w:rFonts w:ascii="Times" w:hAnsi="Times" w:cs="Times"/>
          <w:b/>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1. Compliance with SFA Designated USDA Meal Pattern and Nutrient Standards</w:t>
      </w:r>
      <w:r w:rsidRPr="00495AAC">
        <w:rPr>
          <w:rFonts w:ascii="Times" w:hAnsi="Times" w:cs="Times"/>
          <w:sz w:val="20"/>
          <w:szCs w:val="20"/>
        </w:rPr>
        <w:tab/>
      </w:r>
      <w:r w:rsidRPr="00495AAC">
        <w:rPr>
          <w:rFonts w:ascii="Times" w:hAnsi="Times" w:cs="Times"/>
          <w:sz w:val="20"/>
          <w:szCs w:val="20"/>
        </w:rPr>
        <w:tab/>
        <w:t>10</w:t>
      </w:r>
    </w:p>
    <w:p w:rsidR="009F5740" w:rsidRPr="00495AAC" w:rsidRDefault="009F5740" w:rsidP="009F5740">
      <w:pPr>
        <w:ind w:firstLine="720"/>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2. Compliance with USDA Food Components for Student Meals</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10</w:t>
      </w:r>
    </w:p>
    <w:p w:rsidR="009F5740" w:rsidRPr="00495AAC" w:rsidRDefault="009F5740" w:rsidP="009F5740">
      <w:pPr>
        <w:rPr>
          <w:rFonts w:ascii="Times" w:hAnsi="Times" w:cs="Times"/>
          <w:sz w:val="20"/>
          <w:szCs w:val="20"/>
        </w:rPr>
      </w:pPr>
      <w:r w:rsidRPr="00495AAC">
        <w:rPr>
          <w:rFonts w:ascii="Times" w:hAnsi="Times" w:cs="Times"/>
          <w:sz w:val="20"/>
          <w:szCs w:val="20"/>
        </w:rPr>
        <w:tab/>
      </w:r>
    </w:p>
    <w:p w:rsidR="009F5740" w:rsidRPr="00495AAC" w:rsidRDefault="009F5740" w:rsidP="009F5740">
      <w:pPr>
        <w:rPr>
          <w:rFonts w:ascii="Times" w:hAnsi="Times" w:cs="Times"/>
          <w:sz w:val="20"/>
          <w:szCs w:val="20"/>
        </w:rPr>
      </w:pPr>
      <w:r w:rsidRPr="00495AAC">
        <w:rPr>
          <w:rFonts w:ascii="Times" w:hAnsi="Times" w:cs="Times"/>
          <w:sz w:val="20"/>
          <w:szCs w:val="20"/>
        </w:rPr>
        <w:t>3. Average cost Projected for Each</w:t>
      </w:r>
      <w:r>
        <w:rPr>
          <w:rFonts w:ascii="Times" w:hAnsi="Times" w:cs="Times"/>
          <w:sz w:val="20"/>
          <w:szCs w:val="20"/>
        </w:rPr>
        <w:t xml:space="preserve"> Breakfast/</w:t>
      </w:r>
      <w:r w:rsidRPr="00495AAC">
        <w:rPr>
          <w:rFonts w:ascii="Times" w:hAnsi="Times" w:cs="Times"/>
          <w:sz w:val="20"/>
          <w:szCs w:val="20"/>
        </w:rPr>
        <w:t xml:space="preserve">Lunch Component </w:t>
      </w:r>
      <w:r>
        <w:rPr>
          <w:rFonts w:ascii="Times" w:hAnsi="Times" w:cs="Times"/>
          <w:sz w:val="20"/>
          <w:szCs w:val="20"/>
        </w:rPr>
        <w:t>p</w:t>
      </w:r>
      <w:r w:rsidRPr="00495AAC">
        <w:rPr>
          <w:rFonts w:ascii="Times" w:hAnsi="Times" w:cs="Times"/>
          <w:sz w:val="20"/>
          <w:szCs w:val="20"/>
        </w:rPr>
        <w:t xml:space="preserve">er Serving for menu items </w:t>
      </w:r>
      <w:r w:rsidRPr="00495AAC">
        <w:rPr>
          <w:rFonts w:ascii="Times" w:hAnsi="Times" w:cs="Times"/>
          <w:sz w:val="20"/>
          <w:szCs w:val="20"/>
        </w:rPr>
        <w:tab/>
        <w:t xml:space="preserve">15 </w:t>
      </w:r>
    </w:p>
    <w:p w:rsidR="009F5740" w:rsidRPr="00AA73E8" w:rsidRDefault="009F5740" w:rsidP="009F5740">
      <w:pPr>
        <w:rPr>
          <w:rFonts w:ascii="Times" w:hAnsi="Times" w:cs="Times"/>
          <w:sz w:val="16"/>
          <w:szCs w:val="16"/>
        </w:rPr>
      </w:pPr>
      <w:r>
        <w:rPr>
          <w:rFonts w:ascii="Times" w:hAnsi="Times" w:cs="Times"/>
          <w:sz w:val="20"/>
          <w:szCs w:val="20"/>
        </w:rPr>
        <w:t xml:space="preserve">   </w:t>
      </w:r>
      <w:r w:rsidRPr="00AA73E8">
        <w:rPr>
          <w:rFonts w:ascii="Times" w:hAnsi="Times" w:cs="Times"/>
          <w:sz w:val="16"/>
          <w:szCs w:val="16"/>
        </w:rPr>
        <w:t>(Per menu item cost projections must be related to keeping costs within federal reimbursement for a free lunch)</w:t>
      </w:r>
    </w:p>
    <w:p w:rsidR="009F5740" w:rsidRPr="00495AAC" w:rsidRDefault="009F5740" w:rsidP="009F5740">
      <w:pPr>
        <w:ind w:firstLine="720"/>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 xml:space="preserve">4. Compliance with Arkansas Nutrition Standards </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10</w:t>
      </w:r>
    </w:p>
    <w:p w:rsidR="009F5740" w:rsidRPr="00AA73E8" w:rsidRDefault="009F5740" w:rsidP="009F5740">
      <w:pPr>
        <w:rPr>
          <w:rFonts w:ascii="Times" w:hAnsi="Times" w:cs="Times"/>
          <w:color w:val="FF0000"/>
          <w:sz w:val="16"/>
          <w:szCs w:val="16"/>
        </w:rPr>
      </w:pPr>
      <w:r>
        <w:rPr>
          <w:rFonts w:ascii="Times" w:hAnsi="Times" w:cs="Times"/>
          <w:sz w:val="20"/>
          <w:szCs w:val="20"/>
        </w:rPr>
        <w:t xml:space="preserve">    </w:t>
      </w:r>
      <w:r w:rsidRPr="00495AAC">
        <w:rPr>
          <w:rFonts w:ascii="Times" w:hAnsi="Times" w:cs="Times"/>
          <w:sz w:val="20"/>
          <w:szCs w:val="20"/>
        </w:rPr>
        <w:t>(</w:t>
      </w:r>
      <w:r w:rsidRPr="00AA73E8">
        <w:rPr>
          <w:rFonts w:ascii="Times" w:hAnsi="Times" w:cs="Times"/>
          <w:sz w:val="16"/>
          <w:szCs w:val="16"/>
        </w:rPr>
        <w:t>To receive maximum points weekly menus must comply with all</w:t>
      </w:r>
      <w:r>
        <w:rPr>
          <w:rFonts w:ascii="Times" w:hAnsi="Times" w:cs="Times"/>
          <w:sz w:val="16"/>
          <w:szCs w:val="16"/>
        </w:rPr>
        <w:t xml:space="preserve"> </w:t>
      </w:r>
      <w:r w:rsidRPr="00AA73E8">
        <w:rPr>
          <w:rFonts w:ascii="Times" w:hAnsi="Times" w:cs="Times"/>
          <w:sz w:val="16"/>
          <w:szCs w:val="16"/>
        </w:rPr>
        <w:t xml:space="preserve">standards referenced </w:t>
      </w:r>
      <w:r w:rsidR="003B3803">
        <w:rPr>
          <w:rFonts w:ascii="Times" w:hAnsi="Times" w:cs="Times"/>
          <w:sz w:val="16"/>
          <w:szCs w:val="16"/>
        </w:rPr>
        <w:t>in Section C:  Resources</w:t>
      </w:r>
    </w:p>
    <w:p w:rsidR="009F5740" w:rsidRPr="00495AAC" w:rsidRDefault="009F5740" w:rsidP="009F5740">
      <w:pPr>
        <w:ind w:firstLine="720"/>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5. Variety of student choices offered at:</w:t>
      </w:r>
      <w:r w:rsidRPr="00495AAC">
        <w:rPr>
          <w:rFonts w:ascii="Times" w:hAnsi="Times" w:cs="Times"/>
          <w:sz w:val="20"/>
          <w:szCs w:val="20"/>
        </w:rPr>
        <w:tab/>
        <w:t xml:space="preserve"> Elementary</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Pr>
          <w:rFonts w:ascii="Times" w:hAnsi="Times" w:cs="Times"/>
          <w:sz w:val="20"/>
          <w:szCs w:val="20"/>
        </w:rPr>
        <w:t xml:space="preserve"> </w:t>
      </w:r>
      <w:r w:rsidRPr="00495AAC">
        <w:rPr>
          <w:rFonts w:ascii="Times" w:hAnsi="Times" w:cs="Times"/>
          <w:sz w:val="20"/>
          <w:szCs w:val="20"/>
        </w:rPr>
        <w:t xml:space="preserve"> 5  </w:t>
      </w:r>
    </w:p>
    <w:p w:rsidR="009F5740" w:rsidRPr="00495AAC" w:rsidRDefault="009F5740" w:rsidP="009F5740">
      <w:pPr>
        <w:ind w:firstLine="720"/>
        <w:rPr>
          <w:rFonts w:ascii="Times" w:hAnsi="Times" w:cs="Times"/>
          <w:sz w:val="20"/>
          <w:szCs w:val="20"/>
        </w:rPr>
      </w:pP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 xml:space="preserve"> Secondary    </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 xml:space="preserve"> </w:t>
      </w:r>
      <w:r>
        <w:rPr>
          <w:rFonts w:ascii="Times" w:hAnsi="Times" w:cs="Times"/>
          <w:sz w:val="20"/>
          <w:szCs w:val="20"/>
        </w:rPr>
        <w:t xml:space="preserve"> </w:t>
      </w:r>
      <w:r w:rsidRPr="00495AAC">
        <w:rPr>
          <w:rFonts w:ascii="Times" w:hAnsi="Times" w:cs="Times"/>
          <w:sz w:val="20"/>
          <w:szCs w:val="20"/>
        </w:rPr>
        <w:t>5</w:t>
      </w:r>
    </w:p>
    <w:p w:rsidR="009F5740" w:rsidRPr="00495AAC" w:rsidRDefault="009F5740" w:rsidP="009F5740">
      <w:pPr>
        <w:ind w:firstLine="720"/>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 xml:space="preserve">6. Variety of Fresh Fruits &amp; Vegetables Offered </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15</w:t>
      </w:r>
    </w:p>
    <w:p w:rsidR="009F5740" w:rsidRPr="00AA73E8" w:rsidRDefault="009F5740" w:rsidP="009F5740">
      <w:pPr>
        <w:rPr>
          <w:rFonts w:ascii="Times" w:hAnsi="Times" w:cs="Times"/>
          <w:sz w:val="16"/>
          <w:szCs w:val="16"/>
        </w:rPr>
      </w:pPr>
      <w:r w:rsidRPr="00AA73E8">
        <w:rPr>
          <w:rFonts w:ascii="Times" w:hAnsi="Times" w:cs="Times"/>
          <w:sz w:val="16"/>
          <w:szCs w:val="16"/>
        </w:rPr>
        <w:t xml:space="preserve">To receive maximum points Fresh Fruits and/or Vegetables and Vegetable Subgroups must be offered daily.) </w:t>
      </w:r>
    </w:p>
    <w:p w:rsidR="009F5740" w:rsidRPr="00495AAC" w:rsidRDefault="009F5740" w:rsidP="009F5740">
      <w:pPr>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7. Variety of Whole Grains offered on a daily basis</w:t>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r>
      <w:r w:rsidRPr="00495AAC">
        <w:rPr>
          <w:rFonts w:ascii="Times" w:hAnsi="Times" w:cs="Times"/>
          <w:sz w:val="20"/>
          <w:szCs w:val="20"/>
        </w:rPr>
        <w:tab/>
        <w:t>15</w:t>
      </w:r>
    </w:p>
    <w:p w:rsidR="009F5740" w:rsidRPr="00AA73E8" w:rsidRDefault="009F5740" w:rsidP="009F5740">
      <w:pPr>
        <w:rPr>
          <w:rFonts w:ascii="Times" w:hAnsi="Times" w:cs="Times"/>
          <w:sz w:val="16"/>
          <w:szCs w:val="16"/>
        </w:rPr>
      </w:pPr>
      <w:r w:rsidRPr="00AA73E8">
        <w:rPr>
          <w:rFonts w:ascii="Times" w:hAnsi="Times" w:cs="Times"/>
          <w:sz w:val="16"/>
          <w:szCs w:val="16"/>
        </w:rPr>
        <w:t>(To receive maximum points Whole Grain Foods or Products must be offered daily.)</w:t>
      </w:r>
    </w:p>
    <w:p w:rsidR="009F5740" w:rsidRPr="00AA73E8" w:rsidRDefault="009F5740" w:rsidP="009F5740">
      <w:pPr>
        <w:autoSpaceDE w:val="0"/>
        <w:autoSpaceDN w:val="0"/>
        <w:adjustRightInd w:val="0"/>
        <w:rPr>
          <w:rFonts w:ascii="Times" w:hAnsi="Times" w:cs="Times"/>
          <w:sz w:val="16"/>
          <w:szCs w:val="16"/>
        </w:rPr>
      </w:pPr>
      <w:r w:rsidRPr="00AA73E8">
        <w:rPr>
          <w:rFonts w:ascii="Times" w:hAnsi="Times" w:cs="Times"/>
          <w:sz w:val="16"/>
          <w:szCs w:val="16"/>
        </w:rPr>
        <w:t xml:space="preserve">Label for qualifying products to indicate the number of </w:t>
      </w:r>
      <w:r w:rsidRPr="00AA73E8">
        <w:rPr>
          <w:rFonts w:ascii="Times" w:hAnsi="Times" w:cs="Times"/>
          <w:b/>
          <w:bCs/>
          <w:sz w:val="16"/>
          <w:szCs w:val="16"/>
        </w:rPr>
        <w:t xml:space="preserve">oz. equivalents grains </w:t>
      </w:r>
      <w:r w:rsidRPr="00AA73E8">
        <w:rPr>
          <w:rFonts w:ascii="Times" w:hAnsi="Times" w:cs="Times"/>
          <w:sz w:val="16"/>
          <w:szCs w:val="16"/>
        </w:rPr>
        <w:t>that meet the whole grain criteria.</w:t>
      </w:r>
    </w:p>
    <w:p w:rsidR="009F5740" w:rsidRPr="00495AAC" w:rsidRDefault="009F5740" w:rsidP="009F5740">
      <w:pPr>
        <w:autoSpaceDE w:val="0"/>
        <w:autoSpaceDN w:val="0"/>
        <w:adjustRightInd w:val="0"/>
        <w:rPr>
          <w:rFonts w:ascii="Times" w:hAnsi="Times" w:cs="Times"/>
          <w:sz w:val="20"/>
          <w:szCs w:val="20"/>
        </w:rPr>
      </w:pPr>
    </w:p>
    <w:p w:rsidR="009F5740" w:rsidRPr="00495AAC" w:rsidRDefault="009F5740" w:rsidP="009F5740">
      <w:pPr>
        <w:rPr>
          <w:rFonts w:ascii="Times" w:hAnsi="Times" w:cs="Times"/>
          <w:sz w:val="20"/>
          <w:szCs w:val="20"/>
        </w:rPr>
      </w:pPr>
      <w:r w:rsidRPr="00495AAC">
        <w:rPr>
          <w:rFonts w:ascii="Times" w:hAnsi="Times" w:cs="Times"/>
          <w:sz w:val="20"/>
          <w:szCs w:val="20"/>
        </w:rPr>
        <w:t xml:space="preserve">8. Variety of Color, Texture, Contrast, Eye Appeal in Menus Over 5 Day Increments </w:t>
      </w:r>
      <w:r w:rsidRPr="00495AAC">
        <w:rPr>
          <w:rFonts w:ascii="Times" w:hAnsi="Times" w:cs="Times"/>
          <w:sz w:val="20"/>
          <w:szCs w:val="20"/>
        </w:rPr>
        <w:tab/>
      </w:r>
      <w:r w:rsidRPr="00495AAC">
        <w:rPr>
          <w:rFonts w:ascii="Times" w:hAnsi="Times" w:cs="Times"/>
          <w:sz w:val="20"/>
          <w:szCs w:val="20"/>
        </w:rPr>
        <w:tab/>
        <w:t>15</w:t>
      </w:r>
    </w:p>
    <w:p w:rsidR="009F5740" w:rsidRPr="00AA73E8" w:rsidRDefault="009F5740" w:rsidP="009F5740">
      <w:pPr>
        <w:rPr>
          <w:rFonts w:ascii="Times" w:hAnsi="Times" w:cs="Times"/>
          <w:sz w:val="16"/>
          <w:szCs w:val="16"/>
        </w:rPr>
      </w:pPr>
      <w:r w:rsidRPr="00AA73E8">
        <w:rPr>
          <w:rFonts w:ascii="Times" w:hAnsi="Times" w:cs="Times"/>
          <w:sz w:val="16"/>
          <w:szCs w:val="16"/>
        </w:rPr>
        <w:t>(To receive maximum points no one food item, except as required by USDA (such as milk), can be offered daily or as allowed by the Arkansas Nutrition Standards.  A food item such as potatoes would be considered repetitive if offered in various forms, i.e. mashed, baked, fried, etc.)</w:t>
      </w:r>
    </w:p>
    <w:p w:rsidR="009F5740" w:rsidRPr="00495AAC" w:rsidRDefault="009F5740" w:rsidP="009F5740">
      <w:pPr>
        <w:ind w:left="720" w:right="1440"/>
        <w:rPr>
          <w:rFonts w:ascii="Times" w:hAnsi="Times" w:cs="Times"/>
          <w:sz w:val="20"/>
          <w:szCs w:val="20"/>
        </w:rPr>
      </w:pPr>
    </w:p>
    <w:p w:rsidR="009F5740" w:rsidRPr="00495AAC" w:rsidRDefault="009F5740" w:rsidP="009F5740">
      <w:pPr>
        <w:tabs>
          <w:tab w:val="left" w:pos="8640"/>
        </w:tabs>
        <w:rPr>
          <w:rFonts w:ascii="Times" w:hAnsi="Times" w:cs="Times"/>
          <w:sz w:val="20"/>
          <w:szCs w:val="20"/>
        </w:rPr>
      </w:pPr>
      <w:r w:rsidRPr="00495AAC">
        <w:rPr>
          <w:rFonts w:ascii="Times" w:hAnsi="Times" w:cs="Times"/>
          <w:sz w:val="20"/>
          <w:szCs w:val="20"/>
        </w:rPr>
        <w:t>For purposes of this evaluation, the total points awarded through the menu analysis will be multiplied by 10% to assign a value (0-10 points) to be used in the RFP Award Criteria for NSLP Evaluation.</w:t>
      </w:r>
    </w:p>
    <w:p w:rsidR="009F5740" w:rsidRPr="00495AAC" w:rsidRDefault="009F5740" w:rsidP="009F5740">
      <w:pPr>
        <w:tabs>
          <w:tab w:val="left" w:pos="8640"/>
        </w:tabs>
        <w:rPr>
          <w:rFonts w:ascii="Times" w:hAnsi="Times" w:cs="Times"/>
          <w:b/>
          <w:sz w:val="20"/>
          <w:szCs w:val="20"/>
        </w:rPr>
      </w:pPr>
    </w:p>
    <w:p w:rsidR="009F5740" w:rsidRDefault="009F5740" w:rsidP="009F5740">
      <w:pPr>
        <w:tabs>
          <w:tab w:val="left" w:pos="8640"/>
        </w:tabs>
      </w:pPr>
      <w:r w:rsidRPr="00495AAC">
        <w:rPr>
          <w:rFonts w:ascii="Times" w:hAnsi="Times" w:cs="Times"/>
          <w:b/>
          <w:sz w:val="20"/>
          <w:szCs w:val="20"/>
        </w:rPr>
        <w:lastRenderedPageBreak/>
        <w:t>Non-compliance with USDA requirements or Arkansas Nutrition Standards will result in disqualification of the bi</w:t>
      </w:r>
      <w:r>
        <w:rPr>
          <w:rFonts w:ascii="Times" w:hAnsi="Times" w:cs="Times"/>
          <w:b/>
          <w:sz w:val="20"/>
          <w:szCs w:val="20"/>
        </w:rPr>
        <w:t>dder.</w:t>
      </w:r>
    </w:p>
    <w:p w:rsidR="009F5740" w:rsidRPr="00701E29" w:rsidRDefault="009F5740" w:rsidP="009F5740">
      <w:pPr>
        <w:widowControl w:val="0"/>
        <w:autoSpaceDE w:val="0"/>
        <w:autoSpaceDN w:val="0"/>
        <w:adjustRightInd w:val="0"/>
        <w:jc w:val="right"/>
        <w:rPr>
          <w:rFonts w:ascii="Times" w:hAnsi="Times" w:cs="Times"/>
          <w:bCs/>
          <w:sz w:val="20"/>
          <w:szCs w:val="20"/>
        </w:rPr>
      </w:pPr>
      <w:r w:rsidRPr="00701E29">
        <w:rPr>
          <w:rFonts w:ascii="Times" w:hAnsi="Times" w:cs="Times"/>
          <w:bCs/>
          <w:sz w:val="20"/>
          <w:szCs w:val="20"/>
        </w:rPr>
        <w:t xml:space="preserve">Attachment </w:t>
      </w:r>
      <w:r w:rsidR="007005A8" w:rsidRPr="00701E29">
        <w:rPr>
          <w:rFonts w:ascii="Times" w:hAnsi="Times" w:cs="Times"/>
          <w:bCs/>
          <w:sz w:val="20"/>
          <w:szCs w:val="20"/>
        </w:rPr>
        <w:t>A.7</w:t>
      </w:r>
    </w:p>
    <w:p w:rsidR="009F5740" w:rsidRPr="00495AAC" w:rsidRDefault="009F5740" w:rsidP="009F5740">
      <w:pPr>
        <w:widowControl w:val="0"/>
        <w:autoSpaceDE w:val="0"/>
        <w:autoSpaceDN w:val="0"/>
        <w:adjustRightInd w:val="0"/>
        <w:jc w:val="center"/>
        <w:rPr>
          <w:rFonts w:ascii="Times" w:hAnsi="Times" w:cs="Times"/>
          <w:b/>
          <w:sz w:val="20"/>
          <w:szCs w:val="20"/>
        </w:rPr>
      </w:pPr>
      <w:r w:rsidRPr="00495AAC">
        <w:rPr>
          <w:rFonts w:ascii="Times" w:hAnsi="Times" w:cs="Times"/>
          <w:b/>
          <w:sz w:val="20"/>
          <w:szCs w:val="20"/>
        </w:rPr>
        <w:t xml:space="preserve">MENU CYCLE FOR </w:t>
      </w:r>
      <w:r>
        <w:rPr>
          <w:rFonts w:ascii="Times" w:hAnsi="Times" w:cs="Times"/>
          <w:b/>
          <w:sz w:val="20"/>
          <w:szCs w:val="20"/>
        </w:rPr>
        <w:t>BREAKFAST/LUNCH</w:t>
      </w:r>
      <w:r w:rsidRPr="00495AAC">
        <w:rPr>
          <w:rFonts w:ascii="Times" w:hAnsi="Times" w:cs="Times"/>
          <w:b/>
          <w:sz w:val="20"/>
          <w:szCs w:val="20"/>
        </w:rPr>
        <w:t xml:space="preserve"> FOR SY 201</w:t>
      </w:r>
      <w:r>
        <w:rPr>
          <w:rFonts w:ascii="Times" w:hAnsi="Times" w:cs="Times"/>
          <w:b/>
          <w:sz w:val="20"/>
          <w:szCs w:val="20"/>
        </w:rPr>
        <w:t>9</w:t>
      </w:r>
      <w:r w:rsidRPr="00495AAC">
        <w:rPr>
          <w:rFonts w:ascii="Times" w:hAnsi="Times" w:cs="Times"/>
          <w:b/>
          <w:sz w:val="20"/>
          <w:szCs w:val="20"/>
        </w:rPr>
        <w:t>-20</w:t>
      </w:r>
      <w:r>
        <w:rPr>
          <w:rFonts w:ascii="Times" w:hAnsi="Times" w:cs="Times"/>
          <w:b/>
          <w:sz w:val="20"/>
          <w:szCs w:val="20"/>
        </w:rPr>
        <w:t>20</w:t>
      </w:r>
    </w:p>
    <w:p w:rsidR="009F5740" w:rsidRPr="00495AAC" w:rsidRDefault="009F5740" w:rsidP="009F5740">
      <w:pPr>
        <w:widowControl w:val="0"/>
        <w:autoSpaceDE w:val="0"/>
        <w:autoSpaceDN w:val="0"/>
        <w:adjustRightInd w:val="0"/>
        <w:jc w:val="center"/>
        <w:rPr>
          <w:rFonts w:ascii="Times" w:hAnsi="Times" w:cs="Times"/>
          <w:b/>
          <w:sz w:val="20"/>
          <w:szCs w:val="20"/>
        </w:rPr>
      </w:pPr>
    </w:p>
    <w:p w:rsidR="009F5740" w:rsidRDefault="009F5740" w:rsidP="009F5740">
      <w:pPr>
        <w:widowControl w:val="0"/>
        <w:autoSpaceDE w:val="0"/>
        <w:autoSpaceDN w:val="0"/>
        <w:adjustRightInd w:val="0"/>
        <w:rPr>
          <w:rFonts w:ascii="Times" w:hAnsi="Times" w:cs="Times"/>
          <w:sz w:val="20"/>
          <w:szCs w:val="20"/>
        </w:rPr>
      </w:pPr>
      <w:r w:rsidRPr="00495AAC">
        <w:rPr>
          <w:rFonts w:ascii="Times" w:hAnsi="Times" w:cs="Times"/>
          <w:sz w:val="20"/>
          <w:szCs w:val="20"/>
        </w:rPr>
        <w:t xml:space="preserve">Attach a sample 21-day cycle breakfast </w:t>
      </w:r>
      <w:r>
        <w:rPr>
          <w:rFonts w:ascii="Times" w:hAnsi="Times" w:cs="Times"/>
          <w:sz w:val="20"/>
          <w:szCs w:val="20"/>
        </w:rPr>
        <w:t xml:space="preserve">and lunch </w:t>
      </w:r>
      <w:r w:rsidRPr="00495AAC">
        <w:rPr>
          <w:rFonts w:ascii="Times" w:hAnsi="Times" w:cs="Times"/>
          <w:sz w:val="20"/>
          <w:szCs w:val="20"/>
        </w:rPr>
        <w:t>menu</w:t>
      </w:r>
      <w:r>
        <w:rPr>
          <w:rFonts w:ascii="Times" w:hAnsi="Times" w:cs="Times"/>
          <w:sz w:val="20"/>
          <w:szCs w:val="20"/>
        </w:rPr>
        <w:t xml:space="preserve">.  The SFA should use current menus.  </w:t>
      </w:r>
      <w:r w:rsidRPr="00495AAC">
        <w:rPr>
          <w:rFonts w:ascii="Times" w:hAnsi="Times" w:cs="Times"/>
          <w:b/>
          <w:sz w:val="20"/>
          <w:szCs w:val="20"/>
        </w:rPr>
        <w:t xml:space="preserve">The 21-day menu cycle should contain all the items the SFA wants the FSMC to provide to the SFA’s students. </w:t>
      </w:r>
      <w:r w:rsidRPr="00495AAC">
        <w:rPr>
          <w:rFonts w:ascii="Times" w:hAnsi="Times" w:cs="Times"/>
          <w:sz w:val="20"/>
          <w:szCs w:val="20"/>
        </w:rPr>
        <w:t>This menu must be planned with the following menu planning option and age/grade grouping:</w:t>
      </w: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r w:rsidRPr="007513DE">
        <w:rPr>
          <w:rFonts w:ascii="Times" w:hAnsi="Times" w:cs="Times"/>
          <w:sz w:val="20"/>
          <w:szCs w:val="20"/>
        </w:rPr>
        <w:t>□ Pre-K</w:t>
      </w:r>
      <w:r w:rsidRPr="007513DE">
        <w:rPr>
          <w:rFonts w:ascii="Times" w:hAnsi="Times" w:cs="Times"/>
          <w:sz w:val="20"/>
          <w:szCs w:val="20"/>
        </w:rPr>
        <w:tab/>
      </w:r>
      <w:r w:rsidRPr="007513DE">
        <w:rPr>
          <w:rFonts w:ascii="Times" w:hAnsi="Times" w:cs="Times"/>
          <w:sz w:val="20"/>
          <w:szCs w:val="20"/>
        </w:rPr>
        <w:tab/>
        <w:t>□ K-5</w:t>
      </w:r>
      <w:r w:rsidRPr="007513DE">
        <w:rPr>
          <w:rFonts w:ascii="Times" w:hAnsi="Times" w:cs="Times"/>
          <w:sz w:val="20"/>
          <w:szCs w:val="20"/>
        </w:rPr>
        <w:tab/>
        <w:t xml:space="preserve">              □ K-8             </w:t>
      </w:r>
      <w:r w:rsidRPr="007513DE">
        <w:rPr>
          <w:rFonts w:ascii="Times" w:hAnsi="Times" w:cs="Times"/>
          <w:sz w:val="20"/>
          <w:szCs w:val="20"/>
        </w:rPr>
        <w:tab/>
        <w:t>□ 6-8</w:t>
      </w:r>
      <w:r w:rsidRPr="007513DE">
        <w:rPr>
          <w:rFonts w:ascii="Times" w:hAnsi="Times" w:cs="Times"/>
          <w:sz w:val="20"/>
          <w:szCs w:val="20"/>
        </w:rPr>
        <w:tab/>
      </w:r>
      <w:r w:rsidRPr="007513DE">
        <w:rPr>
          <w:rFonts w:ascii="Times" w:hAnsi="Times" w:cs="Times"/>
          <w:sz w:val="20"/>
          <w:szCs w:val="20"/>
        </w:rPr>
        <w:tab/>
        <w:t>□ 9-12</w:t>
      </w: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r>
        <w:rPr>
          <w:rFonts w:ascii="Times" w:hAnsi="Times" w:cs="Times"/>
          <w:sz w:val="20"/>
          <w:szCs w:val="20"/>
        </w:rPr>
        <w:t>FSMCs are to provide a 21-day sample breakfast and lunch menu to the SFA for evaluation.</w:t>
      </w: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rsidP="009F5740">
      <w:pPr>
        <w:widowControl w:val="0"/>
        <w:autoSpaceDE w:val="0"/>
        <w:autoSpaceDN w:val="0"/>
        <w:adjustRightInd w:val="0"/>
        <w:rPr>
          <w:rFonts w:ascii="Times" w:hAnsi="Times" w:cs="Times"/>
          <w:sz w:val="20"/>
          <w:szCs w:val="20"/>
        </w:rPr>
      </w:pPr>
    </w:p>
    <w:p w:rsidR="009F5740" w:rsidRDefault="009F5740">
      <w:pPr>
        <w:spacing w:after="160" w:line="259" w:lineRule="auto"/>
        <w:rPr>
          <w:rFonts w:ascii="Times" w:hAnsi="Times" w:cs="Times"/>
          <w:sz w:val="20"/>
          <w:szCs w:val="20"/>
        </w:rPr>
      </w:pPr>
      <w:r>
        <w:rPr>
          <w:rFonts w:ascii="Times" w:hAnsi="Times" w:cs="Times"/>
          <w:sz w:val="20"/>
          <w:szCs w:val="20"/>
        </w:rPr>
        <w:lastRenderedPageBreak/>
        <w:br w:type="page"/>
      </w:r>
    </w:p>
    <w:p w:rsidR="007005A8" w:rsidRDefault="007005A8" w:rsidP="007005A8">
      <w:pPr>
        <w:spacing w:after="160" w:line="259" w:lineRule="auto"/>
        <w:jc w:val="right"/>
        <w:rPr>
          <w:rFonts w:ascii="Times" w:hAnsi="Times" w:cs="Times"/>
          <w:sz w:val="20"/>
          <w:szCs w:val="20"/>
        </w:rPr>
      </w:pPr>
      <w:r>
        <w:rPr>
          <w:rFonts w:ascii="Times" w:hAnsi="Times" w:cs="Times"/>
          <w:sz w:val="20"/>
          <w:szCs w:val="20"/>
        </w:rPr>
        <w:lastRenderedPageBreak/>
        <w:tab/>
      </w:r>
      <w:r>
        <w:rPr>
          <w:rFonts w:ascii="Times" w:hAnsi="Times" w:cs="Times"/>
          <w:sz w:val="20"/>
          <w:szCs w:val="20"/>
        </w:rPr>
        <w:tab/>
      </w:r>
      <w:r>
        <w:rPr>
          <w:rFonts w:ascii="Times" w:hAnsi="Times" w:cs="Times"/>
          <w:sz w:val="20"/>
          <w:szCs w:val="20"/>
        </w:rPr>
        <w:tab/>
        <w:t>Attachment A.8</w:t>
      </w:r>
    </w:p>
    <w:p w:rsidR="00DD3E58" w:rsidRPr="00465733" w:rsidRDefault="00DD3E58" w:rsidP="00DD3E58">
      <w:pPr>
        <w:spacing w:after="200" w:line="276" w:lineRule="auto"/>
        <w:jc w:val="center"/>
        <w:rPr>
          <w:rFonts w:eastAsia="Calibri"/>
          <w:b/>
          <w:caps/>
        </w:rPr>
      </w:pPr>
      <w:r w:rsidRPr="00465733">
        <w:rPr>
          <w:rFonts w:eastAsia="Calibri"/>
          <w:b/>
          <w:caps/>
        </w:rPr>
        <w:t>Agreement Page</w:t>
      </w:r>
    </w:p>
    <w:p w:rsidR="00DD3E58" w:rsidRPr="00465733" w:rsidRDefault="00DD3E58" w:rsidP="00DD3E58">
      <w:pPr>
        <w:spacing w:after="200" w:line="276" w:lineRule="auto"/>
        <w:rPr>
          <w:rFonts w:eastAsia="Calibri"/>
          <w:sz w:val="20"/>
          <w:szCs w:val="20"/>
        </w:rPr>
      </w:pPr>
      <w:r w:rsidRPr="00465733">
        <w:rPr>
          <w:rFonts w:eastAsia="Calibri"/>
          <w:sz w:val="20"/>
          <w:szCs w:val="20"/>
        </w:rPr>
        <w:t>The bidder certifies that the FSMC shall operate in accordance with all applicable state and federal regulations.</w:t>
      </w:r>
    </w:p>
    <w:p w:rsidR="00DD3E58" w:rsidRPr="00465733" w:rsidRDefault="00DD3E58" w:rsidP="00DD3E58">
      <w:pPr>
        <w:spacing w:after="200" w:line="276" w:lineRule="auto"/>
        <w:rPr>
          <w:rFonts w:eastAsia="Calibri"/>
          <w:sz w:val="20"/>
          <w:szCs w:val="20"/>
        </w:rPr>
      </w:pPr>
      <w:r w:rsidRPr="00465733">
        <w:rPr>
          <w:rFonts w:eastAsia="Calibri"/>
          <w:sz w:val="20"/>
          <w:szCs w:val="20"/>
        </w:rPr>
        <w:t>The bidder certifies that all terms and conditions within the Bid Solicitation shall be considered a part of the contract as if incorporated therein.</w:t>
      </w:r>
    </w:p>
    <w:p w:rsidR="00DD3E58" w:rsidRPr="00465733" w:rsidRDefault="00DD3E58" w:rsidP="00DD3E58">
      <w:pPr>
        <w:spacing w:after="200" w:line="276" w:lineRule="auto"/>
        <w:rPr>
          <w:rFonts w:eastAsia="Calibri"/>
          <w:sz w:val="20"/>
          <w:szCs w:val="20"/>
        </w:rPr>
      </w:pPr>
      <w:r w:rsidRPr="00465733">
        <w:rPr>
          <w:rFonts w:eastAsia="Calibri"/>
          <w:sz w:val="20"/>
          <w:szCs w:val="20"/>
        </w:rPr>
        <w:t>This Agreement shall be in effect for one year and may be renewed by mutual agreement for four additional one-year periods.</w:t>
      </w:r>
    </w:p>
    <w:p w:rsidR="00DD3E58" w:rsidRPr="00465733" w:rsidRDefault="00DD3E58" w:rsidP="00DD3E58">
      <w:pPr>
        <w:spacing w:after="200" w:line="276" w:lineRule="auto"/>
        <w:rPr>
          <w:rFonts w:eastAsia="Calibri"/>
          <w:sz w:val="20"/>
          <w:szCs w:val="20"/>
        </w:rPr>
      </w:pPr>
      <w:r w:rsidRPr="00465733">
        <w:rPr>
          <w:rFonts w:eastAsia="Calibri"/>
          <w:sz w:val="20"/>
          <w:szCs w:val="20"/>
        </w:rPr>
        <w:t>IN WITNESS WHEREOF, the parties hereto have caused the Agreement to be signed by their duly authorized representatives.</w:t>
      </w:r>
    </w:p>
    <w:p w:rsidR="00DD3E58" w:rsidRPr="00465733" w:rsidRDefault="00DD3E58" w:rsidP="00DD3E58">
      <w:pPr>
        <w:spacing w:after="200" w:line="276" w:lineRule="auto"/>
        <w:rPr>
          <w:rFonts w:eastAsia="Calibri"/>
          <w:sz w:val="20"/>
          <w:szCs w:val="20"/>
        </w:rPr>
      </w:pPr>
      <w:r w:rsidRPr="00465733">
        <w:rPr>
          <w:rFonts w:eastAsia="Calibri"/>
          <w:sz w:val="20"/>
          <w:szCs w:val="20"/>
        </w:rPr>
        <w:t>ATTEST:</w:t>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SCHOOL FOOD AUTHORITY:</w:t>
      </w:r>
    </w:p>
    <w:p w:rsidR="00DD3E58" w:rsidRPr="00465733" w:rsidRDefault="00DD3E58" w:rsidP="00DD3E58">
      <w:pPr>
        <w:spacing w:line="276" w:lineRule="auto"/>
        <w:rPr>
          <w:rFonts w:eastAsia="Calibri"/>
          <w:sz w:val="20"/>
          <w:szCs w:val="20"/>
          <w:u w:val="thick"/>
        </w:rPr>
      </w:pP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Name of SFA</w:t>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u w:val="thick"/>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Signature of Authorized Representative</w:t>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u w:val="thick"/>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Typed Name of Authorized Representative</w:t>
      </w:r>
    </w:p>
    <w:p w:rsidR="00DD3E58" w:rsidRPr="00465733" w:rsidRDefault="00DD3E58" w:rsidP="00DD3E58">
      <w:pPr>
        <w:spacing w:line="276" w:lineRule="auto"/>
        <w:rPr>
          <w:rFonts w:eastAsia="Calibri"/>
          <w:sz w:val="20"/>
          <w:szCs w:val="20"/>
        </w:rPr>
      </w:pP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Title</w:t>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u w:val="thick"/>
        </w:rPr>
      </w:pPr>
      <w:r w:rsidRPr="00465733">
        <w:rPr>
          <w:rFonts w:eastAsia="Calibri"/>
          <w:sz w:val="20"/>
          <w:szCs w:val="20"/>
        </w:rPr>
        <w:t xml:space="preserve"> </w:t>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Date Signed</w:t>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rPr>
      </w:pPr>
      <w:r w:rsidRPr="00465733">
        <w:rPr>
          <w:rFonts w:eastAsia="Calibri"/>
          <w:sz w:val="20"/>
          <w:szCs w:val="20"/>
        </w:rPr>
        <w:t>ATTEST:</w:t>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FOOD SERVICE MANAGEMENT COMPANY:</w:t>
      </w:r>
    </w:p>
    <w:p w:rsidR="00DD3E58" w:rsidRPr="00465733" w:rsidRDefault="00DD3E58" w:rsidP="00DD3E58">
      <w:pPr>
        <w:spacing w:line="276" w:lineRule="auto"/>
        <w:rPr>
          <w:rFonts w:eastAsia="Calibri"/>
          <w:sz w:val="20"/>
          <w:szCs w:val="20"/>
        </w:rPr>
      </w:pPr>
    </w:p>
    <w:p w:rsidR="00DD3E58" w:rsidRPr="00465733" w:rsidRDefault="00DD3E58" w:rsidP="00DD3E58">
      <w:pPr>
        <w:spacing w:line="276" w:lineRule="auto"/>
        <w:rPr>
          <w:rFonts w:eastAsia="Calibri"/>
          <w:sz w:val="20"/>
          <w:szCs w:val="20"/>
          <w:u w:val="thick"/>
        </w:rPr>
      </w:pP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Name of FSMC</w:t>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Signature of Authorized Representative</w:t>
      </w:r>
    </w:p>
    <w:p w:rsidR="00DD3E58" w:rsidRPr="00465733" w:rsidRDefault="00DD3E58" w:rsidP="00DD3E58">
      <w:pPr>
        <w:spacing w:line="276" w:lineRule="auto"/>
        <w:rPr>
          <w:rFonts w:eastAsia="Calibri"/>
          <w:sz w:val="20"/>
          <w:szCs w:val="20"/>
        </w:rPr>
      </w:pP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Typed Name of Authorized Representative</w:t>
      </w:r>
    </w:p>
    <w:p w:rsidR="00DD3E58" w:rsidRPr="00465733" w:rsidRDefault="00DD3E58" w:rsidP="00DD3E58">
      <w:pPr>
        <w:spacing w:line="276" w:lineRule="auto"/>
        <w:rPr>
          <w:rFonts w:eastAsia="Calibri"/>
          <w:sz w:val="20"/>
          <w:szCs w:val="20"/>
        </w:rPr>
      </w:pP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Title</w:t>
      </w:r>
      <w:r w:rsidRPr="00465733">
        <w:rPr>
          <w:rFonts w:eastAsia="Calibri"/>
          <w:sz w:val="20"/>
          <w:szCs w:val="20"/>
        </w:rPr>
        <w:tab/>
      </w:r>
    </w:p>
    <w:p w:rsidR="00DD3E58" w:rsidRPr="00465733" w:rsidRDefault="00DD3E58" w:rsidP="00DD3E58">
      <w:pPr>
        <w:spacing w:line="276" w:lineRule="auto"/>
        <w:rPr>
          <w:rFonts w:eastAsia="Calibri"/>
          <w:sz w:val="20"/>
          <w:szCs w:val="20"/>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p>
    <w:p w:rsidR="00DD3E58" w:rsidRPr="00465733" w:rsidRDefault="00DD3E58" w:rsidP="00DD3E58">
      <w:pPr>
        <w:spacing w:line="276" w:lineRule="auto"/>
        <w:rPr>
          <w:rFonts w:eastAsia="Calibri"/>
          <w:sz w:val="20"/>
          <w:szCs w:val="20"/>
          <w:u w:val="thick"/>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r w:rsidRPr="00465733">
        <w:rPr>
          <w:rFonts w:eastAsia="Calibri"/>
          <w:sz w:val="20"/>
          <w:szCs w:val="20"/>
          <w:u w:val="thick"/>
        </w:rPr>
        <w:tab/>
      </w:r>
    </w:p>
    <w:p w:rsidR="00DD3E58" w:rsidRPr="00465733" w:rsidRDefault="00DD3E58" w:rsidP="00DD3E58">
      <w:pPr>
        <w:spacing w:line="276" w:lineRule="auto"/>
        <w:rPr>
          <w:rFonts w:eastAsia="Calibri"/>
        </w:rPr>
      </w:pP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r>
      <w:r w:rsidRPr="00465733">
        <w:rPr>
          <w:rFonts w:eastAsia="Calibri"/>
          <w:sz w:val="20"/>
          <w:szCs w:val="20"/>
        </w:rPr>
        <w:tab/>
        <w:t>Date Signed</w:t>
      </w:r>
    </w:p>
    <w:p w:rsidR="00DA63C5" w:rsidRDefault="00DA63C5" w:rsidP="00DD3E58">
      <w:pPr>
        <w:jc w:val="center"/>
        <w:rPr>
          <w:b/>
          <w:sz w:val="32"/>
          <w:szCs w:val="32"/>
        </w:rPr>
      </w:pPr>
    </w:p>
    <w:p w:rsidR="00DD3E58" w:rsidRDefault="007005A8" w:rsidP="00DD3E58">
      <w:pPr>
        <w:jc w:val="center"/>
        <w:rPr>
          <w:b/>
          <w:sz w:val="32"/>
          <w:szCs w:val="32"/>
        </w:rPr>
      </w:pPr>
      <w:r>
        <w:rPr>
          <w:b/>
          <w:sz w:val="32"/>
          <w:szCs w:val="32"/>
        </w:rPr>
        <w:lastRenderedPageBreak/>
        <w:t xml:space="preserve">Section B:  </w:t>
      </w:r>
      <w:r w:rsidR="009F5740">
        <w:rPr>
          <w:b/>
          <w:sz w:val="32"/>
          <w:szCs w:val="32"/>
        </w:rPr>
        <w:t>Worksheets</w:t>
      </w:r>
    </w:p>
    <w:p w:rsidR="009F5740" w:rsidRDefault="009F5740" w:rsidP="00DD3E58">
      <w:pPr>
        <w:jc w:val="center"/>
        <w:rPr>
          <w:b/>
          <w:sz w:val="32"/>
          <w:szCs w:val="32"/>
        </w:rPr>
      </w:pPr>
    </w:p>
    <w:p w:rsidR="009F5740" w:rsidRDefault="009F5740" w:rsidP="00DD3E58">
      <w:pPr>
        <w:jc w:val="center"/>
        <w:rPr>
          <w:b/>
          <w:sz w:val="32"/>
          <w:szCs w:val="32"/>
        </w:rPr>
      </w:pPr>
      <w:r>
        <w:rPr>
          <w:b/>
          <w:sz w:val="32"/>
          <w:szCs w:val="32"/>
        </w:rPr>
        <w:t>The following pages or their equivalents are to be used to provide information for the FSMC as the companies prepare bids.  These pages will also allow SFAs to reflect on the positives and negatives of their current programs.</w:t>
      </w:r>
    </w:p>
    <w:p w:rsidR="009F5740" w:rsidRDefault="009F5740" w:rsidP="00DD3E58">
      <w:pPr>
        <w:jc w:val="center"/>
        <w:rPr>
          <w:b/>
          <w:sz w:val="32"/>
          <w:szCs w:val="32"/>
        </w:rPr>
      </w:pPr>
    </w:p>
    <w:p w:rsidR="009F5740" w:rsidRDefault="009F5740" w:rsidP="00DD3E58">
      <w:pPr>
        <w:jc w:val="center"/>
        <w:rPr>
          <w:b/>
          <w:sz w:val="32"/>
          <w:szCs w:val="32"/>
        </w:rPr>
      </w:pPr>
      <w:r>
        <w:rPr>
          <w:b/>
          <w:sz w:val="32"/>
          <w:szCs w:val="32"/>
        </w:rPr>
        <w:t>SFAs are to provide all information requested in formats easily understood to all parties.</w:t>
      </w:r>
    </w:p>
    <w:p w:rsidR="00DD3E58" w:rsidRDefault="00DD3E58" w:rsidP="00DD3E58">
      <w:pPr>
        <w:jc w:val="center"/>
        <w:rPr>
          <w:b/>
          <w:sz w:val="32"/>
          <w:szCs w:val="32"/>
        </w:rPr>
        <w:sectPr w:rsidR="00DD3E58" w:rsidSect="00DA69B9">
          <w:footerReference w:type="default" r:id="rId15"/>
          <w:pgSz w:w="12240" w:h="15840" w:code="1"/>
          <w:pgMar w:top="1440" w:right="1440" w:bottom="1440" w:left="1440" w:header="720" w:footer="432" w:gutter="0"/>
          <w:pgNumType w:start="10"/>
          <w:cols w:space="720"/>
          <w:noEndnote/>
          <w:docGrid w:linePitch="326"/>
        </w:sectPr>
      </w:pPr>
    </w:p>
    <w:bookmarkStart w:id="2" w:name="RANGE!A1:G18"/>
    <w:p w:rsidR="008F72F5" w:rsidRPr="00C53445" w:rsidRDefault="008F72F5" w:rsidP="008F72F5">
      <w:pPr>
        <w:spacing w:after="200" w:line="276" w:lineRule="auto"/>
        <w:jc w:val="center"/>
        <w:rPr>
          <w:rFonts w:eastAsia="Calibri"/>
          <w:b/>
          <w:sz w:val="20"/>
          <w:szCs w:val="20"/>
        </w:rPr>
      </w:pPr>
      <w:r w:rsidRPr="00C53445">
        <w:rPr>
          <w:noProof/>
          <w:sz w:val="20"/>
          <w:szCs w:val="20"/>
        </w:rPr>
        <w:lastRenderedPageBreak/>
        <mc:AlternateContent>
          <mc:Choice Requires="wps">
            <w:drawing>
              <wp:anchor distT="0" distB="0" distL="114300" distR="114300" simplePos="0" relativeHeight="251718656" behindDoc="0" locked="0" layoutInCell="1" allowOverlap="1" wp14:anchorId="0364C00F" wp14:editId="4B28BB51">
                <wp:simplePos x="0" y="0"/>
                <wp:positionH relativeFrom="column">
                  <wp:posOffset>7505206</wp:posOffset>
                </wp:positionH>
                <wp:positionV relativeFrom="paragraph">
                  <wp:posOffset>-391886</wp:posOffset>
                </wp:positionV>
                <wp:extent cx="1961994" cy="383540"/>
                <wp:effectExtent l="0" t="0" r="635"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1994" cy="383540"/>
                        </a:xfrm>
                        <a:prstGeom prst="rect">
                          <a:avLst/>
                        </a:prstGeom>
                        <a:solidFill>
                          <a:sysClr val="window" lastClr="FFFFFF"/>
                        </a:solidFill>
                        <a:ln w="6350">
                          <a:noFill/>
                        </a:ln>
                        <a:effectLst/>
                      </wps:spPr>
                      <wps:txbx>
                        <w:txbxContent>
                          <w:p w:rsidR="00143552" w:rsidRPr="00701E29" w:rsidRDefault="00143552" w:rsidP="008F72F5">
                            <w:pPr>
                              <w:rPr>
                                <w:sz w:val="20"/>
                                <w:szCs w:val="20"/>
                              </w:rPr>
                            </w:pPr>
                            <w:r w:rsidRPr="00701E29">
                              <w:rPr>
                                <w:sz w:val="20"/>
                                <w:szCs w:val="20"/>
                              </w:rPr>
                              <w:t>Attachment B.1</w:t>
                            </w:r>
                          </w:p>
                          <w:p w:rsidR="00143552" w:rsidRPr="00AA735B" w:rsidRDefault="00143552" w:rsidP="008F72F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64C00F" id="Text Box 13" o:spid="_x0000_s1027" type="#_x0000_t202" style="position:absolute;left:0;text-align:left;margin-left:590.95pt;margin-top:-30.85pt;width:154.5pt;height:3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" fillcolor="window" stroked="f" strokeweight=".5pt">
                <v:path arrowok="t"/>
                <v:textbox>
                  <w:txbxContent>
                    <w:p w:rsidR="00143552" w:rsidRPr="00701E29" w:rsidRDefault="00143552" w:rsidP="008F72F5">
                      <w:pPr>
                        <w:rPr>
                          <w:sz w:val="20"/>
                          <w:szCs w:val="20"/>
                        </w:rPr>
                      </w:pPr>
                      <w:r w:rsidRPr="00701E29">
                        <w:rPr>
                          <w:sz w:val="20"/>
                          <w:szCs w:val="20"/>
                        </w:rPr>
                        <w:t>Attachment B.1</w:t>
                      </w:r>
                    </w:p>
                    <w:p w:rsidR="00143552" w:rsidRPr="00AA735B" w:rsidRDefault="00143552" w:rsidP="008F72F5">
                      <w:pPr>
                        <w:rPr>
                          <w:b/>
                        </w:rPr>
                      </w:pPr>
                    </w:p>
                  </w:txbxContent>
                </v:textbox>
              </v:shape>
            </w:pict>
          </mc:Fallback>
        </mc:AlternateContent>
      </w:r>
      <w:r w:rsidRPr="00C53445">
        <w:rPr>
          <w:rFonts w:eastAsia="Calibri"/>
          <w:b/>
          <w:sz w:val="20"/>
          <w:szCs w:val="20"/>
        </w:rPr>
        <w:t>SFA SITE/BUILDING LISTING – GENERAL DATA (Example)</w:t>
      </w:r>
    </w:p>
    <w:p w:rsidR="008F72F5" w:rsidRPr="00C53445" w:rsidRDefault="008F72F5" w:rsidP="008F72F5">
      <w:pPr>
        <w:jc w:val="center"/>
        <w:rPr>
          <w:rFonts w:eastAsia="Calibri"/>
          <w:b/>
          <w:sz w:val="20"/>
          <w:szCs w:val="20"/>
        </w:rPr>
      </w:pPr>
      <w:r w:rsidRPr="00C53445">
        <w:rPr>
          <w:rFonts w:eastAsia="Calibri"/>
          <w:b/>
          <w:sz w:val="20"/>
          <w:szCs w:val="20"/>
        </w:rPr>
        <w:t>(To be completed by the SFA)</w:t>
      </w:r>
    </w:p>
    <w:p w:rsidR="008F72F5" w:rsidRPr="00C53445" w:rsidRDefault="008F72F5" w:rsidP="008F72F5">
      <w:pPr>
        <w:jc w:val="center"/>
        <w:rPr>
          <w:rFonts w:eastAsia="Calibri"/>
          <w:b/>
          <w:sz w:val="20"/>
          <w:szCs w:val="20"/>
        </w:rPr>
      </w:pPr>
    </w:p>
    <w:tbl>
      <w:tblPr>
        <w:tblW w:w="14850" w:type="dxa"/>
        <w:tblInd w:w="-190" w:type="dxa"/>
        <w:tblLook w:val="04A0" w:firstRow="1" w:lastRow="0" w:firstColumn="1" w:lastColumn="0" w:noHBand="0" w:noVBand="1"/>
      </w:tblPr>
      <w:tblGrid>
        <w:gridCol w:w="2265"/>
        <w:gridCol w:w="2775"/>
        <w:gridCol w:w="1170"/>
        <w:gridCol w:w="1400"/>
        <w:gridCol w:w="1300"/>
        <w:gridCol w:w="1800"/>
        <w:gridCol w:w="1710"/>
        <w:gridCol w:w="1074"/>
        <w:gridCol w:w="1356"/>
      </w:tblGrid>
      <w:tr w:rsidR="008F72F5" w:rsidRPr="00C53445" w:rsidTr="007005A8">
        <w:trPr>
          <w:trHeight w:val="862"/>
        </w:trPr>
        <w:tc>
          <w:tcPr>
            <w:tcW w:w="226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SITE OR SCHOOL</w:t>
            </w:r>
          </w:p>
        </w:tc>
        <w:tc>
          <w:tcPr>
            <w:tcW w:w="27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ADDRESS</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GRADE LEVELS</w:t>
            </w:r>
            <w:r w:rsidRPr="00C53445">
              <w:rPr>
                <w:b/>
                <w:bCs/>
                <w:sz w:val="20"/>
                <w:szCs w:val="20"/>
                <w:vertAlign w:val="superscript"/>
              </w:rPr>
              <w:t>1</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SELF-PREP. SATELLITE, ETC.</w:t>
            </w:r>
          </w:p>
        </w:tc>
        <w:tc>
          <w:tcPr>
            <w:tcW w:w="1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 xml:space="preserve">NO. OF SERVING PERIODS (LUNCH) </w:t>
            </w:r>
          </w:p>
        </w:tc>
        <w:tc>
          <w:tcPr>
            <w:tcW w:w="4584" w:type="dxa"/>
            <w:gridSpan w:val="3"/>
            <w:tcBorders>
              <w:top w:val="single" w:sz="8" w:space="0" w:color="auto"/>
              <w:left w:val="nil"/>
              <w:bottom w:val="single" w:sz="8" w:space="0" w:color="auto"/>
              <w:right w:val="single" w:sz="4" w:space="0" w:color="000000"/>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BEGINNING AND ENDING TIMES OF MEAL SERVICE</w:t>
            </w:r>
          </w:p>
        </w:tc>
        <w:tc>
          <w:tcPr>
            <w:tcW w:w="13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NUMBER OF SERVING DAYS</w:t>
            </w:r>
          </w:p>
        </w:tc>
      </w:tr>
      <w:tr w:rsidR="008F72F5" w:rsidRPr="00C53445" w:rsidTr="007005A8">
        <w:trPr>
          <w:trHeight w:val="583"/>
        </w:trPr>
        <w:tc>
          <w:tcPr>
            <w:tcW w:w="2265" w:type="dxa"/>
            <w:vMerge/>
            <w:tcBorders>
              <w:top w:val="single" w:sz="8" w:space="0" w:color="auto"/>
              <w:left w:val="single" w:sz="8" w:space="0" w:color="auto"/>
              <w:bottom w:val="single" w:sz="8" w:space="0" w:color="000000"/>
              <w:right w:val="single" w:sz="4" w:space="0" w:color="auto"/>
            </w:tcBorders>
            <w:vAlign w:val="center"/>
            <w:hideMark/>
          </w:tcPr>
          <w:p w:rsidR="008F72F5" w:rsidRPr="00C53445" w:rsidRDefault="008F72F5" w:rsidP="00856530">
            <w:pPr>
              <w:rPr>
                <w:b/>
                <w:bCs/>
                <w:sz w:val="20"/>
                <w:szCs w:val="20"/>
              </w:rPr>
            </w:pPr>
          </w:p>
        </w:tc>
        <w:tc>
          <w:tcPr>
            <w:tcW w:w="2775" w:type="dxa"/>
            <w:vMerge/>
            <w:tcBorders>
              <w:top w:val="single" w:sz="8" w:space="0" w:color="auto"/>
              <w:left w:val="single" w:sz="4" w:space="0" w:color="auto"/>
              <w:bottom w:val="single" w:sz="8" w:space="0" w:color="000000"/>
              <w:right w:val="single" w:sz="4" w:space="0" w:color="auto"/>
            </w:tcBorders>
            <w:vAlign w:val="center"/>
            <w:hideMark/>
          </w:tcPr>
          <w:p w:rsidR="008F72F5" w:rsidRPr="00C53445" w:rsidRDefault="008F72F5" w:rsidP="00856530">
            <w:pPr>
              <w:rPr>
                <w:b/>
                <w:bCs/>
                <w:sz w:val="20"/>
                <w:szCs w:val="20"/>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8F72F5" w:rsidRPr="00C53445" w:rsidRDefault="008F72F5" w:rsidP="00856530">
            <w:pPr>
              <w:rPr>
                <w:b/>
                <w:bCs/>
                <w:sz w:val="20"/>
                <w:szCs w:val="20"/>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8F72F5" w:rsidRPr="00C53445" w:rsidRDefault="008F72F5" w:rsidP="00856530">
            <w:pPr>
              <w:rPr>
                <w:b/>
                <w:bCs/>
                <w:sz w:val="20"/>
                <w:szCs w:val="20"/>
              </w:rPr>
            </w:pPr>
          </w:p>
        </w:tc>
        <w:tc>
          <w:tcPr>
            <w:tcW w:w="1300" w:type="dxa"/>
            <w:vMerge/>
            <w:tcBorders>
              <w:top w:val="single" w:sz="8" w:space="0" w:color="auto"/>
              <w:left w:val="single" w:sz="4" w:space="0" w:color="auto"/>
              <w:bottom w:val="single" w:sz="8" w:space="0" w:color="000000"/>
              <w:right w:val="single" w:sz="4" w:space="0" w:color="auto"/>
            </w:tcBorders>
            <w:vAlign w:val="center"/>
            <w:hideMark/>
          </w:tcPr>
          <w:p w:rsidR="008F72F5" w:rsidRPr="00C53445" w:rsidRDefault="008F72F5" w:rsidP="00856530">
            <w:pPr>
              <w:rPr>
                <w:b/>
                <w:bCs/>
                <w:sz w:val="20"/>
                <w:szCs w:val="20"/>
              </w:rPr>
            </w:pPr>
          </w:p>
        </w:tc>
        <w:tc>
          <w:tcPr>
            <w:tcW w:w="1800" w:type="dxa"/>
            <w:tcBorders>
              <w:top w:val="nil"/>
              <w:left w:val="nil"/>
              <w:bottom w:val="single" w:sz="8" w:space="0" w:color="auto"/>
              <w:right w:val="single" w:sz="4" w:space="0" w:color="auto"/>
            </w:tcBorders>
            <w:shd w:val="clear" w:color="auto" w:fill="auto"/>
            <w:vAlign w:val="center"/>
            <w:hideMark/>
          </w:tcPr>
          <w:p w:rsidR="008F72F5" w:rsidRPr="00C53445" w:rsidRDefault="008F72F5" w:rsidP="00856530">
            <w:pPr>
              <w:jc w:val="center"/>
              <w:rPr>
                <w:b/>
                <w:bCs/>
                <w:sz w:val="20"/>
                <w:szCs w:val="20"/>
              </w:rPr>
            </w:pPr>
          </w:p>
          <w:p w:rsidR="008F72F5" w:rsidRPr="00C53445" w:rsidRDefault="008F72F5" w:rsidP="00856530">
            <w:pPr>
              <w:jc w:val="center"/>
              <w:rPr>
                <w:b/>
                <w:bCs/>
                <w:sz w:val="20"/>
                <w:szCs w:val="20"/>
              </w:rPr>
            </w:pPr>
            <w:r w:rsidRPr="00C53445">
              <w:rPr>
                <w:b/>
                <w:bCs/>
                <w:sz w:val="20"/>
                <w:szCs w:val="20"/>
              </w:rPr>
              <w:t>BREAKFAST</w:t>
            </w:r>
          </w:p>
          <w:p w:rsidR="008F72F5" w:rsidRPr="00C53445" w:rsidRDefault="008F72F5" w:rsidP="00856530">
            <w:pPr>
              <w:jc w:val="center"/>
              <w:rPr>
                <w:b/>
                <w:bCs/>
                <w:sz w:val="20"/>
                <w:szCs w:val="20"/>
              </w:rPr>
            </w:pPr>
          </w:p>
        </w:tc>
        <w:tc>
          <w:tcPr>
            <w:tcW w:w="1710" w:type="dxa"/>
            <w:tcBorders>
              <w:top w:val="nil"/>
              <w:left w:val="nil"/>
              <w:bottom w:val="single" w:sz="8" w:space="0" w:color="auto"/>
              <w:right w:val="single" w:sz="4" w:space="0" w:color="auto"/>
            </w:tcBorders>
            <w:shd w:val="clear" w:color="auto" w:fill="auto"/>
            <w:noWrap/>
            <w:vAlign w:val="center"/>
            <w:hideMark/>
          </w:tcPr>
          <w:p w:rsidR="008F72F5" w:rsidRPr="00C53445" w:rsidRDefault="008F72F5" w:rsidP="00856530">
            <w:pPr>
              <w:jc w:val="center"/>
              <w:rPr>
                <w:b/>
                <w:bCs/>
                <w:sz w:val="20"/>
                <w:szCs w:val="20"/>
              </w:rPr>
            </w:pPr>
            <w:r w:rsidRPr="00C53445">
              <w:rPr>
                <w:b/>
                <w:bCs/>
                <w:sz w:val="20"/>
                <w:szCs w:val="20"/>
              </w:rPr>
              <w:t>LUNCH</w:t>
            </w:r>
          </w:p>
        </w:tc>
        <w:tc>
          <w:tcPr>
            <w:tcW w:w="1074" w:type="dxa"/>
            <w:tcBorders>
              <w:top w:val="nil"/>
              <w:left w:val="nil"/>
              <w:bottom w:val="single" w:sz="8" w:space="0" w:color="auto"/>
              <w:right w:val="single" w:sz="4" w:space="0" w:color="auto"/>
            </w:tcBorders>
            <w:shd w:val="clear" w:color="auto" w:fill="auto"/>
            <w:vAlign w:val="center"/>
            <w:hideMark/>
          </w:tcPr>
          <w:p w:rsidR="008F72F5" w:rsidRPr="00C53445" w:rsidRDefault="008F72F5" w:rsidP="00856530">
            <w:pPr>
              <w:jc w:val="center"/>
              <w:rPr>
                <w:b/>
                <w:bCs/>
                <w:sz w:val="20"/>
                <w:szCs w:val="20"/>
              </w:rPr>
            </w:pPr>
            <w:r w:rsidRPr="00C53445">
              <w:rPr>
                <w:b/>
                <w:bCs/>
                <w:sz w:val="20"/>
                <w:szCs w:val="20"/>
              </w:rPr>
              <w:t>SNACK</w:t>
            </w:r>
          </w:p>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8F72F5" w:rsidRPr="00C53445" w:rsidRDefault="008F72F5" w:rsidP="00856530">
            <w:pPr>
              <w:rPr>
                <w:b/>
                <w:bCs/>
                <w:sz w:val="20"/>
                <w:szCs w:val="20"/>
              </w:rPr>
            </w:pPr>
          </w:p>
        </w:tc>
      </w:tr>
      <w:tr w:rsidR="008F72F5" w:rsidRPr="00C53445" w:rsidTr="007005A8">
        <w:trPr>
          <w:trHeight w:val="432"/>
        </w:trPr>
        <w:tc>
          <w:tcPr>
            <w:tcW w:w="22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single" w:sz="4" w:space="0" w:color="auto"/>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rsidR="008F72F5" w:rsidRPr="00C53445" w:rsidRDefault="008F72F5" w:rsidP="00856530">
            <w:pPr>
              <w:rPr>
                <w:rFonts w:ascii="Arial" w:hAnsi="Arial" w:cs="Arial"/>
                <w:b/>
                <w:bCs/>
                <w:sz w:val="20"/>
                <w:szCs w:val="20"/>
              </w:rPr>
            </w:pPr>
            <w:r w:rsidRPr="00C53445">
              <w:rPr>
                <w:rFonts w:ascii="Arial" w:hAnsi="Arial" w:cs="Arial"/>
                <w:b/>
                <w:bCs/>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b/>
                <w:bCs/>
                <w:sz w:val="20"/>
                <w:szCs w:val="20"/>
              </w:rPr>
            </w:pPr>
            <w:r w:rsidRPr="00C53445">
              <w:rPr>
                <w:rFonts w:ascii="Arial" w:hAnsi="Arial" w:cs="Arial"/>
                <w:b/>
                <w:bCs/>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32"/>
        </w:trPr>
        <w:tc>
          <w:tcPr>
            <w:tcW w:w="2265" w:type="dxa"/>
            <w:tcBorders>
              <w:top w:val="nil"/>
              <w:left w:val="single" w:sz="8" w:space="0" w:color="auto"/>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2775"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400"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300"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800"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c>
          <w:tcPr>
            <w:tcW w:w="1074" w:type="dxa"/>
            <w:tcBorders>
              <w:top w:val="nil"/>
              <w:left w:val="nil"/>
              <w:bottom w:val="single" w:sz="8" w:space="0" w:color="auto"/>
              <w:right w:val="single" w:sz="4" w:space="0" w:color="auto"/>
            </w:tcBorders>
            <w:shd w:val="clear" w:color="auto" w:fill="auto"/>
            <w:noWrap/>
            <w:vAlign w:val="bottom"/>
            <w:hideMark/>
          </w:tcPr>
          <w:p w:rsidR="008F72F5" w:rsidRPr="00C53445" w:rsidRDefault="008F72F5" w:rsidP="00856530">
            <w:pPr>
              <w:jc w:val="center"/>
              <w:rPr>
                <w:rFonts w:ascii="Arial" w:hAnsi="Arial" w:cs="Arial"/>
                <w:sz w:val="20"/>
                <w:szCs w:val="20"/>
              </w:rPr>
            </w:pPr>
            <w:r w:rsidRPr="00C53445">
              <w:rPr>
                <w:rFonts w:ascii="Arial" w:hAnsi="Arial" w:cs="Arial"/>
                <w:sz w:val="20"/>
                <w:szCs w:val="20"/>
              </w:rPr>
              <w:t> </w:t>
            </w:r>
          </w:p>
        </w:tc>
        <w:tc>
          <w:tcPr>
            <w:tcW w:w="1356" w:type="dxa"/>
            <w:tcBorders>
              <w:top w:val="nil"/>
              <w:left w:val="nil"/>
              <w:bottom w:val="single" w:sz="4" w:space="0" w:color="auto"/>
              <w:right w:val="single" w:sz="8" w:space="0" w:color="auto"/>
            </w:tcBorders>
            <w:shd w:val="clear" w:color="auto" w:fill="auto"/>
            <w:noWrap/>
            <w:vAlign w:val="bottom"/>
            <w:hideMark/>
          </w:tcPr>
          <w:p w:rsidR="008F72F5" w:rsidRPr="00C53445" w:rsidRDefault="008F72F5" w:rsidP="00856530">
            <w:pPr>
              <w:rPr>
                <w:rFonts w:ascii="Arial" w:hAnsi="Arial" w:cs="Arial"/>
                <w:sz w:val="20"/>
                <w:szCs w:val="20"/>
              </w:rPr>
            </w:pPr>
            <w:r w:rsidRPr="00C53445">
              <w:rPr>
                <w:rFonts w:ascii="Arial" w:hAnsi="Arial" w:cs="Arial"/>
                <w:sz w:val="20"/>
                <w:szCs w:val="20"/>
              </w:rPr>
              <w:t> </w:t>
            </w:r>
          </w:p>
        </w:tc>
      </w:tr>
      <w:tr w:rsidR="008F72F5" w:rsidRPr="00C53445" w:rsidTr="007005A8">
        <w:trPr>
          <w:trHeight w:val="412"/>
        </w:trPr>
        <w:tc>
          <w:tcPr>
            <w:tcW w:w="14850" w:type="dxa"/>
            <w:gridSpan w:val="9"/>
            <w:tcBorders>
              <w:top w:val="nil"/>
              <w:left w:val="nil"/>
              <w:bottom w:val="nil"/>
              <w:right w:val="nil"/>
            </w:tcBorders>
            <w:shd w:val="clear" w:color="auto" w:fill="auto"/>
            <w:noWrap/>
            <w:vAlign w:val="bottom"/>
            <w:hideMark/>
          </w:tcPr>
          <w:p w:rsidR="00C53445" w:rsidRPr="00C53445" w:rsidRDefault="00C53445" w:rsidP="00CF4565">
            <w:pPr>
              <w:rPr>
                <w:rFonts w:ascii="Calibri" w:hAnsi="Calibri" w:cs="Calibri"/>
                <w:sz w:val="20"/>
                <w:szCs w:val="20"/>
              </w:rPr>
            </w:pPr>
          </w:p>
        </w:tc>
      </w:tr>
    </w:tbl>
    <w:p w:rsidR="008F72F5" w:rsidRDefault="008F72F5" w:rsidP="008F72F5">
      <w:pPr>
        <w:spacing w:after="200" w:line="276" w:lineRule="auto"/>
        <w:jc w:val="center"/>
        <w:rPr>
          <w:rFonts w:eastAsia="Calibri"/>
          <w:b/>
          <w:sz w:val="20"/>
          <w:szCs w:val="20"/>
        </w:rPr>
      </w:pPr>
    </w:p>
    <w:p w:rsidR="00CF4565" w:rsidRDefault="00CF4565" w:rsidP="008F72F5">
      <w:pPr>
        <w:spacing w:after="200" w:line="276" w:lineRule="auto"/>
        <w:jc w:val="center"/>
        <w:rPr>
          <w:rFonts w:eastAsia="Calibri"/>
          <w:b/>
          <w:sz w:val="20"/>
          <w:szCs w:val="20"/>
        </w:rPr>
      </w:pPr>
    </w:p>
    <w:p w:rsidR="00CF4565" w:rsidRPr="00C53445" w:rsidRDefault="00CF4565" w:rsidP="008F72F5">
      <w:pPr>
        <w:spacing w:after="200" w:line="276" w:lineRule="auto"/>
        <w:jc w:val="center"/>
        <w:rPr>
          <w:rFonts w:eastAsia="Calibri"/>
          <w:b/>
          <w:sz w:val="20"/>
          <w:szCs w:val="20"/>
        </w:rPr>
      </w:pPr>
    </w:p>
    <w:p w:rsidR="007005A8" w:rsidRDefault="007005A8" w:rsidP="007005A8">
      <w:pPr>
        <w:spacing w:after="200" w:line="276" w:lineRule="auto"/>
        <w:jc w:val="center"/>
        <w:rPr>
          <w:rFonts w:eastAsia="Calibri"/>
          <w:b/>
          <w:sz w:val="20"/>
          <w:szCs w:val="20"/>
        </w:rPr>
      </w:pPr>
    </w:p>
    <w:p w:rsidR="008F72F5" w:rsidRPr="00375AC2" w:rsidRDefault="008F72F5" w:rsidP="007005A8">
      <w:pPr>
        <w:spacing w:after="200" w:line="276" w:lineRule="auto"/>
        <w:jc w:val="center"/>
        <w:rPr>
          <w:rFonts w:eastAsia="Calibri"/>
          <w:b/>
        </w:rPr>
      </w:pPr>
      <w:r w:rsidRPr="00375AC2">
        <w:rPr>
          <w:noProof/>
        </w:rPr>
        <w:lastRenderedPageBreak/>
        <mc:AlternateContent>
          <mc:Choice Requires="wps">
            <w:drawing>
              <wp:anchor distT="0" distB="0" distL="114300" distR="114300" simplePos="0" relativeHeight="251714560" behindDoc="0" locked="0" layoutInCell="1" allowOverlap="1" wp14:anchorId="74A6F148" wp14:editId="438355B6">
                <wp:simplePos x="0" y="0"/>
                <wp:positionH relativeFrom="column">
                  <wp:posOffset>7505206</wp:posOffset>
                </wp:positionH>
                <wp:positionV relativeFrom="paragraph">
                  <wp:posOffset>-391886</wp:posOffset>
                </wp:positionV>
                <wp:extent cx="1961994" cy="383540"/>
                <wp:effectExtent l="0" t="0" r="635"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1994" cy="383540"/>
                        </a:xfrm>
                        <a:prstGeom prst="rect">
                          <a:avLst/>
                        </a:prstGeom>
                        <a:solidFill>
                          <a:sysClr val="window" lastClr="FFFFFF"/>
                        </a:solidFill>
                        <a:ln w="6350">
                          <a:noFill/>
                        </a:ln>
                        <a:effectLst/>
                      </wps:spPr>
                      <wps:txbx>
                        <w:txbxContent>
                          <w:p w:rsidR="00143552" w:rsidRPr="00701E29" w:rsidRDefault="00143552" w:rsidP="008F72F5">
                            <w:pPr>
                              <w:rPr>
                                <w:sz w:val="20"/>
                                <w:szCs w:val="20"/>
                              </w:rPr>
                            </w:pPr>
                            <w:r w:rsidRPr="00701E29">
                              <w:rPr>
                                <w:sz w:val="20"/>
                                <w:szCs w:val="20"/>
                              </w:rPr>
                              <w:t>Attachment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A6F148" id="_x0000_s1028" type="#_x0000_t202" style="position:absolute;left:0;text-align:left;margin-left:590.95pt;margin-top:-30.85pt;width:154.5pt;height:3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" fillcolor="window" stroked="f" strokeweight=".5pt">
                <v:path arrowok="t"/>
                <v:textbox>
                  <w:txbxContent>
                    <w:p w:rsidR="00143552" w:rsidRPr="00701E29" w:rsidRDefault="00143552" w:rsidP="008F72F5">
                      <w:pPr>
                        <w:rPr>
                          <w:sz w:val="20"/>
                          <w:szCs w:val="20"/>
                        </w:rPr>
                      </w:pPr>
                      <w:r w:rsidRPr="00701E29">
                        <w:rPr>
                          <w:sz w:val="20"/>
                          <w:szCs w:val="20"/>
                        </w:rPr>
                        <w:t>Attachment B.2</w:t>
                      </w:r>
                    </w:p>
                  </w:txbxContent>
                </v:textbox>
              </v:shape>
            </w:pict>
          </mc:Fallback>
        </mc:AlternateContent>
      </w:r>
      <w:r w:rsidRPr="00375AC2">
        <w:rPr>
          <w:noProof/>
        </w:rPr>
        <mc:AlternateContent>
          <mc:Choice Requires="wps">
            <w:drawing>
              <wp:anchor distT="0" distB="0" distL="114300" distR="114300" simplePos="0" relativeHeight="251715584" behindDoc="0" locked="0" layoutInCell="1" allowOverlap="1" wp14:anchorId="207BF904" wp14:editId="4F0CD662">
                <wp:simplePos x="0" y="0"/>
                <wp:positionH relativeFrom="column">
                  <wp:posOffset>10507345</wp:posOffset>
                </wp:positionH>
                <wp:positionV relativeFrom="paragraph">
                  <wp:posOffset>-381000</wp:posOffset>
                </wp:positionV>
                <wp:extent cx="1475105" cy="38354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383540"/>
                        </a:xfrm>
                        <a:prstGeom prst="rect">
                          <a:avLst/>
                        </a:prstGeom>
                        <a:solidFill>
                          <a:sysClr val="window" lastClr="FFFFFF"/>
                        </a:solidFill>
                        <a:ln w="6350">
                          <a:noFill/>
                        </a:ln>
                        <a:effectLst/>
                      </wps:spPr>
                      <wps:txbx>
                        <w:txbxContent>
                          <w:p w:rsidR="00143552" w:rsidRPr="00AA735B" w:rsidRDefault="00143552" w:rsidP="008F72F5">
                            <w:pPr>
                              <w:jc w:val="center"/>
                              <w:rPr>
                                <w:b/>
                              </w:rPr>
                            </w:pPr>
                            <w:r>
                              <w:rPr>
                                <w:b/>
                              </w:rPr>
                              <w:t>Attachment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BF904" id="Text Box 14" o:spid="_x0000_s1029" type="#_x0000_t202" style="position:absolute;left:0;text-align:left;margin-left:827.35pt;margin-top:-30pt;width:116.15pt;height:3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" fillcolor="window" stroked="f" strokeweight=".5pt">
                <v:path arrowok="t"/>
                <v:textbox>
                  <w:txbxContent>
                    <w:p w:rsidR="00143552" w:rsidRPr="00AA735B" w:rsidRDefault="00143552" w:rsidP="008F72F5">
                      <w:pPr>
                        <w:jc w:val="center"/>
                        <w:rPr>
                          <w:b/>
                        </w:rPr>
                      </w:pPr>
                      <w:r>
                        <w:rPr>
                          <w:b/>
                        </w:rPr>
                        <w:t>Attachment A-2</w:t>
                      </w:r>
                    </w:p>
                  </w:txbxContent>
                </v:textbox>
              </v:shape>
            </w:pict>
          </mc:Fallback>
        </mc:AlternateContent>
      </w:r>
      <w:r w:rsidRPr="00375AC2">
        <w:rPr>
          <w:rFonts w:eastAsia="Calibri"/>
          <w:b/>
        </w:rPr>
        <w:t>SFA SITE/BUILDING LISTING – SERVICES TO BE PROVIDED (Example)</w:t>
      </w:r>
    </w:p>
    <w:p w:rsidR="008F72F5" w:rsidRPr="008F72F5" w:rsidRDefault="008F72F5" w:rsidP="008F72F5">
      <w:pPr>
        <w:jc w:val="center"/>
        <w:rPr>
          <w:rFonts w:eastAsia="Calibri"/>
          <w:b/>
          <w:sz w:val="20"/>
          <w:szCs w:val="20"/>
        </w:rPr>
      </w:pPr>
      <w:r w:rsidRPr="008F72F5">
        <w:rPr>
          <w:rFonts w:eastAsia="Calibri"/>
          <w:b/>
          <w:sz w:val="20"/>
          <w:szCs w:val="20"/>
        </w:rPr>
        <w:t>(To be completed by the SFA)</w:t>
      </w:r>
    </w:p>
    <w:p w:rsidR="008F72F5" w:rsidRPr="008F72F5" w:rsidRDefault="008F72F5" w:rsidP="008F72F5">
      <w:pPr>
        <w:jc w:val="center"/>
        <w:rPr>
          <w:rFonts w:eastAsia="Calibri"/>
          <w:b/>
          <w:sz w:val="20"/>
          <w:szCs w:val="20"/>
        </w:rPr>
      </w:pPr>
    </w:p>
    <w:p w:rsidR="008F72F5" w:rsidRDefault="008F72F5" w:rsidP="008F72F5">
      <w:pPr>
        <w:rPr>
          <w:rFonts w:eastAsia="Calibri"/>
          <w:b/>
          <w:i/>
          <w:szCs w:val="20"/>
        </w:rPr>
      </w:pPr>
      <w:r w:rsidRPr="00CF4565">
        <w:rPr>
          <w:rFonts w:eastAsia="Calibri"/>
          <w:b/>
          <w:i/>
          <w:szCs w:val="20"/>
        </w:rPr>
        <w:t xml:space="preserve">Mark each service to be provided with “X” </w:t>
      </w:r>
    </w:p>
    <w:p w:rsidR="00CF4565" w:rsidRPr="00CF4565" w:rsidRDefault="00CF4565" w:rsidP="008F72F5">
      <w:pPr>
        <w:rPr>
          <w:rFonts w:eastAsia="Calibri"/>
          <w:b/>
          <w:i/>
          <w:szCs w:val="20"/>
        </w:rPr>
      </w:pPr>
    </w:p>
    <w:tbl>
      <w:tblPr>
        <w:tblW w:w="5132" w:type="pct"/>
        <w:jc w:val="center"/>
        <w:tblLook w:val="04A0" w:firstRow="1" w:lastRow="0" w:firstColumn="1" w:lastColumn="0" w:noHBand="0" w:noVBand="1"/>
      </w:tblPr>
      <w:tblGrid>
        <w:gridCol w:w="2892"/>
        <w:gridCol w:w="696"/>
        <w:gridCol w:w="545"/>
        <w:gridCol w:w="777"/>
        <w:gridCol w:w="1132"/>
        <w:gridCol w:w="785"/>
        <w:gridCol w:w="696"/>
        <w:gridCol w:w="545"/>
        <w:gridCol w:w="777"/>
        <w:gridCol w:w="1132"/>
        <w:gridCol w:w="785"/>
        <w:gridCol w:w="513"/>
        <w:gridCol w:w="531"/>
        <w:gridCol w:w="461"/>
        <w:gridCol w:w="461"/>
        <w:gridCol w:w="508"/>
        <w:gridCol w:w="461"/>
        <w:gridCol w:w="523"/>
        <w:gridCol w:w="540"/>
      </w:tblGrid>
      <w:tr w:rsidR="00375AC2" w:rsidRPr="008F72F5" w:rsidTr="0073557E">
        <w:trPr>
          <w:trHeight w:val="697"/>
          <w:jc w:val="center"/>
        </w:trPr>
        <w:tc>
          <w:tcPr>
            <w:tcW w:w="98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4565" w:rsidRPr="00C53445" w:rsidRDefault="00CF4565" w:rsidP="00856530">
            <w:pPr>
              <w:jc w:val="center"/>
              <w:rPr>
                <w:b/>
                <w:bCs/>
                <w:sz w:val="16"/>
                <w:szCs w:val="20"/>
              </w:rPr>
            </w:pPr>
            <w:r w:rsidRPr="00CF4565">
              <w:rPr>
                <w:b/>
                <w:bCs/>
                <w:sz w:val="20"/>
                <w:szCs w:val="20"/>
              </w:rPr>
              <w:t>SITE OR SCHOOL</w:t>
            </w:r>
          </w:p>
        </w:tc>
        <w:tc>
          <w:tcPr>
            <w:tcW w:w="1333" w:type="pct"/>
            <w:gridSpan w:val="5"/>
            <w:tcBorders>
              <w:top w:val="single" w:sz="8" w:space="0" w:color="auto"/>
              <w:left w:val="nil"/>
              <w:bottom w:val="single" w:sz="8" w:space="0" w:color="auto"/>
              <w:right w:val="single" w:sz="4" w:space="0" w:color="000000"/>
            </w:tcBorders>
            <w:shd w:val="clear" w:color="auto" w:fill="auto"/>
            <w:vAlign w:val="center"/>
            <w:hideMark/>
          </w:tcPr>
          <w:p w:rsidR="00CF4565" w:rsidRPr="008F72F5" w:rsidRDefault="00CF4565" w:rsidP="00856530">
            <w:pPr>
              <w:jc w:val="center"/>
              <w:rPr>
                <w:b/>
                <w:bCs/>
                <w:sz w:val="20"/>
                <w:szCs w:val="20"/>
              </w:rPr>
            </w:pPr>
            <w:r w:rsidRPr="008F72F5">
              <w:rPr>
                <w:b/>
                <w:bCs/>
                <w:sz w:val="20"/>
                <w:szCs w:val="20"/>
              </w:rPr>
              <w:t>BREAKFAST</w:t>
            </w:r>
          </w:p>
        </w:tc>
        <w:tc>
          <w:tcPr>
            <w:tcW w:w="1333" w:type="pct"/>
            <w:gridSpan w:val="5"/>
            <w:tcBorders>
              <w:top w:val="single" w:sz="8" w:space="0" w:color="auto"/>
              <w:left w:val="nil"/>
              <w:bottom w:val="single" w:sz="8" w:space="0" w:color="auto"/>
              <w:right w:val="single" w:sz="4" w:space="0" w:color="000000"/>
            </w:tcBorders>
            <w:shd w:val="clear" w:color="auto" w:fill="auto"/>
            <w:vAlign w:val="center"/>
            <w:hideMark/>
          </w:tcPr>
          <w:p w:rsidR="00CF4565" w:rsidRPr="008F72F5" w:rsidRDefault="00CF4565" w:rsidP="00856530">
            <w:pPr>
              <w:jc w:val="center"/>
              <w:rPr>
                <w:b/>
                <w:bCs/>
                <w:sz w:val="20"/>
                <w:szCs w:val="20"/>
              </w:rPr>
            </w:pPr>
            <w:r w:rsidRPr="008F72F5">
              <w:rPr>
                <w:b/>
                <w:bCs/>
                <w:sz w:val="20"/>
                <w:szCs w:val="20"/>
              </w:rPr>
              <w:t>LUNCH</w:t>
            </w:r>
          </w:p>
        </w:tc>
        <w:tc>
          <w:tcPr>
            <w:tcW w:w="174" w:type="pct"/>
            <w:vMerge w:val="restart"/>
            <w:tcBorders>
              <w:top w:val="single" w:sz="8" w:space="0" w:color="auto"/>
              <w:left w:val="single" w:sz="4" w:space="0" w:color="auto"/>
              <w:bottom w:val="single" w:sz="8" w:space="0" w:color="000000"/>
              <w:right w:val="nil"/>
            </w:tcBorders>
            <w:shd w:val="clear" w:color="auto" w:fill="auto"/>
            <w:textDirection w:val="tbRl"/>
            <w:vAlign w:val="center"/>
            <w:hideMark/>
          </w:tcPr>
          <w:p w:rsidR="00CF4565" w:rsidRPr="008F72F5" w:rsidRDefault="00CF4565" w:rsidP="00CF4565">
            <w:pPr>
              <w:ind w:left="113" w:right="113"/>
              <w:jc w:val="center"/>
              <w:rPr>
                <w:b/>
                <w:bCs/>
                <w:sz w:val="20"/>
                <w:szCs w:val="20"/>
              </w:rPr>
            </w:pPr>
            <w:r>
              <w:rPr>
                <w:b/>
                <w:bCs/>
                <w:sz w:val="20"/>
                <w:szCs w:val="20"/>
              </w:rPr>
              <w:t>ASP</w:t>
            </w:r>
          </w:p>
        </w:tc>
        <w:tc>
          <w:tcPr>
            <w:tcW w:w="180" w:type="pct"/>
            <w:vMerge w:val="restart"/>
            <w:tcBorders>
              <w:top w:val="single" w:sz="8" w:space="0" w:color="auto"/>
              <w:left w:val="single" w:sz="4" w:space="0" w:color="auto"/>
              <w:right w:val="single" w:sz="4" w:space="0" w:color="auto"/>
            </w:tcBorders>
            <w:shd w:val="clear" w:color="auto" w:fill="auto"/>
            <w:textDirection w:val="tbRl"/>
            <w:vAlign w:val="center"/>
            <w:hideMark/>
          </w:tcPr>
          <w:p w:rsidR="00CF4565" w:rsidRPr="008F72F5" w:rsidRDefault="00CF4565" w:rsidP="00CF4565">
            <w:pPr>
              <w:ind w:left="113" w:right="113"/>
              <w:jc w:val="center"/>
              <w:rPr>
                <w:b/>
                <w:bCs/>
                <w:sz w:val="20"/>
                <w:szCs w:val="20"/>
              </w:rPr>
            </w:pPr>
            <w:r>
              <w:rPr>
                <w:b/>
                <w:bCs/>
                <w:sz w:val="20"/>
                <w:szCs w:val="20"/>
              </w:rPr>
              <w:t>PRE-K</w:t>
            </w:r>
          </w:p>
        </w:tc>
        <w:tc>
          <w:tcPr>
            <w:tcW w:w="156" w:type="pct"/>
            <w:vMerge w:val="restart"/>
            <w:tcBorders>
              <w:top w:val="single" w:sz="8" w:space="0" w:color="auto"/>
              <w:left w:val="single" w:sz="4" w:space="0" w:color="auto"/>
              <w:bottom w:val="single" w:sz="8" w:space="0" w:color="000000"/>
              <w:right w:val="nil"/>
            </w:tcBorders>
            <w:shd w:val="clear" w:color="auto" w:fill="auto"/>
            <w:textDirection w:val="tbRl"/>
            <w:vAlign w:val="center"/>
            <w:hideMark/>
          </w:tcPr>
          <w:p w:rsidR="00CF4565" w:rsidRPr="00375AC2" w:rsidRDefault="00CF4565" w:rsidP="00C53445">
            <w:pPr>
              <w:ind w:left="113" w:right="113"/>
              <w:jc w:val="center"/>
              <w:rPr>
                <w:bCs/>
                <w:sz w:val="20"/>
                <w:szCs w:val="20"/>
              </w:rPr>
            </w:pPr>
            <w:r w:rsidRPr="00375AC2">
              <w:rPr>
                <w:bCs/>
                <w:sz w:val="20"/>
                <w:szCs w:val="20"/>
              </w:rPr>
              <w:t>SFSP</w:t>
            </w:r>
          </w:p>
        </w:tc>
        <w:tc>
          <w:tcPr>
            <w:tcW w:w="156" w:type="pct"/>
            <w:vMerge w:val="restart"/>
            <w:tcBorders>
              <w:top w:val="single" w:sz="8" w:space="0" w:color="auto"/>
              <w:left w:val="single" w:sz="4" w:space="0" w:color="auto"/>
              <w:bottom w:val="single" w:sz="8" w:space="0" w:color="000000"/>
              <w:right w:val="nil"/>
            </w:tcBorders>
            <w:shd w:val="clear" w:color="auto" w:fill="auto"/>
            <w:textDirection w:val="tbRl"/>
            <w:vAlign w:val="center"/>
            <w:hideMark/>
          </w:tcPr>
          <w:p w:rsidR="00CF4565" w:rsidRPr="00375AC2" w:rsidRDefault="00CF4565" w:rsidP="00C53445">
            <w:pPr>
              <w:ind w:left="113" w:right="113"/>
              <w:jc w:val="center"/>
              <w:rPr>
                <w:bCs/>
                <w:sz w:val="20"/>
                <w:szCs w:val="20"/>
              </w:rPr>
            </w:pPr>
            <w:r w:rsidRPr="00375AC2">
              <w:rPr>
                <w:bCs/>
                <w:sz w:val="20"/>
                <w:szCs w:val="20"/>
              </w:rPr>
              <w:t>SSO</w:t>
            </w:r>
          </w:p>
        </w:tc>
        <w:tc>
          <w:tcPr>
            <w:tcW w:w="172" w:type="pct"/>
            <w:vMerge w:val="restart"/>
            <w:tcBorders>
              <w:top w:val="single" w:sz="8" w:space="0" w:color="auto"/>
              <w:left w:val="single" w:sz="4" w:space="0" w:color="auto"/>
              <w:bottom w:val="single" w:sz="8" w:space="0" w:color="000000"/>
              <w:right w:val="nil"/>
            </w:tcBorders>
            <w:shd w:val="clear" w:color="auto" w:fill="auto"/>
            <w:textDirection w:val="tbRl"/>
            <w:vAlign w:val="center"/>
            <w:hideMark/>
          </w:tcPr>
          <w:p w:rsidR="00CF4565" w:rsidRPr="008F72F5" w:rsidRDefault="00CF4565" w:rsidP="00C53445">
            <w:pPr>
              <w:ind w:left="113" w:right="113"/>
              <w:jc w:val="center"/>
              <w:rPr>
                <w:b/>
                <w:bCs/>
                <w:sz w:val="20"/>
                <w:szCs w:val="20"/>
              </w:rPr>
            </w:pPr>
            <w:r w:rsidRPr="008F72F5">
              <w:rPr>
                <w:b/>
                <w:bCs/>
                <w:sz w:val="20"/>
                <w:szCs w:val="20"/>
              </w:rPr>
              <w:t>CACFP</w:t>
            </w:r>
          </w:p>
        </w:tc>
        <w:tc>
          <w:tcPr>
            <w:tcW w:w="156" w:type="pct"/>
            <w:vMerge w:val="restart"/>
            <w:tcBorders>
              <w:top w:val="single" w:sz="8" w:space="0" w:color="auto"/>
              <w:left w:val="single" w:sz="4" w:space="0" w:color="auto"/>
              <w:bottom w:val="single" w:sz="8" w:space="0" w:color="000000"/>
              <w:right w:val="single" w:sz="4" w:space="0" w:color="auto"/>
            </w:tcBorders>
            <w:shd w:val="clear" w:color="auto" w:fill="auto"/>
            <w:textDirection w:val="tbRl"/>
            <w:vAlign w:val="center"/>
            <w:hideMark/>
          </w:tcPr>
          <w:p w:rsidR="00CF4565" w:rsidRPr="008F72F5" w:rsidRDefault="00CF4565" w:rsidP="00C53445">
            <w:pPr>
              <w:ind w:left="113" w:right="113"/>
              <w:jc w:val="center"/>
              <w:rPr>
                <w:b/>
                <w:bCs/>
                <w:sz w:val="20"/>
                <w:szCs w:val="20"/>
              </w:rPr>
            </w:pPr>
            <w:r w:rsidRPr="008F72F5">
              <w:rPr>
                <w:b/>
                <w:bCs/>
                <w:sz w:val="20"/>
                <w:szCs w:val="20"/>
              </w:rPr>
              <w:t>VENDING</w:t>
            </w:r>
          </w:p>
        </w:tc>
        <w:tc>
          <w:tcPr>
            <w:tcW w:w="177" w:type="pct"/>
            <w:vMerge w:val="restart"/>
            <w:tcBorders>
              <w:top w:val="single" w:sz="8" w:space="0" w:color="auto"/>
              <w:left w:val="single" w:sz="4" w:space="0" w:color="auto"/>
              <w:bottom w:val="single" w:sz="8" w:space="0" w:color="000000"/>
              <w:right w:val="nil"/>
            </w:tcBorders>
            <w:shd w:val="clear" w:color="auto" w:fill="auto"/>
            <w:textDirection w:val="tbRl"/>
            <w:vAlign w:val="center"/>
            <w:hideMark/>
          </w:tcPr>
          <w:p w:rsidR="00CF4565" w:rsidRPr="008F72F5" w:rsidRDefault="00CF4565" w:rsidP="00C53445">
            <w:pPr>
              <w:ind w:left="113" w:right="113"/>
              <w:jc w:val="center"/>
              <w:rPr>
                <w:b/>
                <w:bCs/>
                <w:sz w:val="20"/>
                <w:szCs w:val="20"/>
              </w:rPr>
            </w:pPr>
            <w:r w:rsidRPr="008F72F5">
              <w:rPr>
                <w:b/>
                <w:bCs/>
                <w:sz w:val="20"/>
                <w:szCs w:val="20"/>
              </w:rPr>
              <w:t>CONCESSION</w:t>
            </w:r>
          </w:p>
        </w:tc>
        <w:tc>
          <w:tcPr>
            <w:tcW w:w="183" w:type="pct"/>
            <w:vMerge w:val="restart"/>
            <w:tcBorders>
              <w:top w:val="single" w:sz="8" w:space="0" w:color="auto"/>
              <w:left w:val="single" w:sz="4" w:space="0" w:color="auto"/>
              <w:bottom w:val="single" w:sz="8" w:space="0" w:color="000000"/>
              <w:right w:val="single" w:sz="8" w:space="0" w:color="auto"/>
            </w:tcBorders>
            <w:shd w:val="clear" w:color="auto" w:fill="auto"/>
            <w:textDirection w:val="tbRl"/>
            <w:vAlign w:val="center"/>
            <w:hideMark/>
          </w:tcPr>
          <w:p w:rsidR="00CF4565" w:rsidRPr="008F72F5" w:rsidRDefault="00CF4565" w:rsidP="00C53445">
            <w:pPr>
              <w:ind w:left="113" w:right="113"/>
              <w:jc w:val="center"/>
              <w:rPr>
                <w:b/>
                <w:bCs/>
                <w:sz w:val="20"/>
                <w:szCs w:val="20"/>
              </w:rPr>
            </w:pPr>
            <w:r w:rsidRPr="008F72F5">
              <w:rPr>
                <w:b/>
                <w:bCs/>
                <w:sz w:val="20"/>
                <w:szCs w:val="20"/>
              </w:rPr>
              <w:t>CATERING</w:t>
            </w:r>
          </w:p>
        </w:tc>
      </w:tr>
      <w:tr w:rsidR="00375AC2" w:rsidRPr="008F72F5" w:rsidTr="0073557E">
        <w:trPr>
          <w:trHeight w:val="442"/>
          <w:jc w:val="center"/>
        </w:trPr>
        <w:tc>
          <w:tcPr>
            <w:tcW w:w="980" w:type="pct"/>
            <w:vMerge/>
            <w:tcBorders>
              <w:top w:val="single" w:sz="8" w:space="0" w:color="auto"/>
              <w:left w:val="single" w:sz="8" w:space="0" w:color="auto"/>
              <w:bottom w:val="single" w:sz="8" w:space="0" w:color="000000"/>
              <w:right w:val="single" w:sz="4" w:space="0" w:color="auto"/>
            </w:tcBorders>
            <w:vAlign w:val="center"/>
            <w:hideMark/>
          </w:tcPr>
          <w:p w:rsidR="00CF4565" w:rsidRPr="008F72F5" w:rsidRDefault="00CF4565" w:rsidP="00856530">
            <w:pPr>
              <w:rPr>
                <w:b/>
                <w:bCs/>
                <w:sz w:val="20"/>
                <w:szCs w:val="20"/>
              </w:rPr>
            </w:pPr>
          </w:p>
        </w:tc>
        <w:tc>
          <w:tcPr>
            <w:tcW w:w="236"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MEAL</w:t>
            </w:r>
          </w:p>
        </w:tc>
        <w:tc>
          <w:tcPr>
            <w:tcW w:w="185"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Pr>
                <w:b/>
                <w:bCs/>
                <w:sz w:val="16"/>
                <w:szCs w:val="20"/>
              </w:rPr>
              <w:t>OVS</w:t>
            </w:r>
          </w:p>
        </w:tc>
        <w:tc>
          <w:tcPr>
            <w:tcW w:w="263"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ALA CARTE</w:t>
            </w:r>
          </w:p>
        </w:tc>
        <w:tc>
          <w:tcPr>
            <w:tcW w:w="383"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CONTRACT MEALS</w:t>
            </w:r>
          </w:p>
        </w:tc>
        <w:tc>
          <w:tcPr>
            <w:tcW w:w="266"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ADULT MEALS</w:t>
            </w:r>
          </w:p>
        </w:tc>
        <w:tc>
          <w:tcPr>
            <w:tcW w:w="236"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MEAL</w:t>
            </w:r>
          </w:p>
        </w:tc>
        <w:tc>
          <w:tcPr>
            <w:tcW w:w="185"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Pr>
                <w:b/>
                <w:bCs/>
                <w:sz w:val="16"/>
                <w:szCs w:val="20"/>
              </w:rPr>
              <w:t>OVS</w:t>
            </w:r>
          </w:p>
        </w:tc>
        <w:tc>
          <w:tcPr>
            <w:tcW w:w="263"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A'LA CARTE</w:t>
            </w:r>
          </w:p>
        </w:tc>
        <w:tc>
          <w:tcPr>
            <w:tcW w:w="383"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CONTRACT MEALS</w:t>
            </w:r>
          </w:p>
        </w:tc>
        <w:tc>
          <w:tcPr>
            <w:tcW w:w="266" w:type="pct"/>
            <w:tcBorders>
              <w:top w:val="nil"/>
              <w:left w:val="nil"/>
              <w:bottom w:val="single" w:sz="8" w:space="0" w:color="auto"/>
              <w:right w:val="single" w:sz="4" w:space="0" w:color="auto"/>
            </w:tcBorders>
            <w:shd w:val="clear" w:color="auto" w:fill="auto"/>
            <w:vAlign w:val="center"/>
            <w:hideMark/>
          </w:tcPr>
          <w:p w:rsidR="00CF4565" w:rsidRPr="00C53445" w:rsidRDefault="00CF4565" w:rsidP="00856530">
            <w:pPr>
              <w:jc w:val="center"/>
              <w:rPr>
                <w:b/>
                <w:bCs/>
                <w:sz w:val="16"/>
                <w:szCs w:val="20"/>
              </w:rPr>
            </w:pPr>
            <w:r w:rsidRPr="00C53445">
              <w:rPr>
                <w:b/>
                <w:bCs/>
                <w:sz w:val="16"/>
                <w:szCs w:val="20"/>
              </w:rPr>
              <w:t>ADULT MEALS</w:t>
            </w:r>
          </w:p>
        </w:tc>
        <w:tc>
          <w:tcPr>
            <w:tcW w:w="174" w:type="pct"/>
            <w:vMerge/>
            <w:tcBorders>
              <w:top w:val="single" w:sz="8" w:space="0" w:color="auto"/>
              <w:left w:val="single" w:sz="4" w:space="0" w:color="auto"/>
              <w:bottom w:val="single" w:sz="8" w:space="0" w:color="000000"/>
              <w:right w:val="nil"/>
            </w:tcBorders>
            <w:vAlign w:val="center"/>
            <w:hideMark/>
          </w:tcPr>
          <w:p w:rsidR="00CF4565" w:rsidRPr="008F72F5" w:rsidRDefault="00CF4565" w:rsidP="00856530">
            <w:pPr>
              <w:rPr>
                <w:b/>
                <w:bCs/>
                <w:sz w:val="20"/>
                <w:szCs w:val="20"/>
              </w:rPr>
            </w:pPr>
          </w:p>
        </w:tc>
        <w:tc>
          <w:tcPr>
            <w:tcW w:w="180" w:type="pct"/>
            <w:vMerge/>
            <w:tcBorders>
              <w:left w:val="single" w:sz="4" w:space="0" w:color="auto"/>
              <w:bottom w:val="single" w:sz="8" w:space="0" w:color="auto"/>
              <w:right w:val="single" w:sz="4" w:space="0" w:color="auto"/>
            </w:tcBorders>
            <w:shd w:val="clear" w:color="auto" w:fill="auto"/>
            <w:vAlign w:val="center"/>
            <w:hideMark/>
          </w:tcPr>
          <w:p w:rsidR="00CF4565" w:rsidRPr="008F72F5" w:rsidRDefault="00CF4565" w:rsidP="00CF4565">
            <w:pPr>
              <w:jc w:val="center"/>
              <w:rPr>
                <w:b/>
                <w:bCs/>
                <w:sz w:val="20"/>
                <w:szCs w:val="20"/>
              </w:rPr>
            </w:pPr>
          </w:p>
        </w:tc>
        <w:tc>
          <w:tcPr>
            <w:tcW w:w="156" w:type="pct"/>
            <w:vMerge/>
            <w:tcBorders>
              <w:top w:val="single" w:sz="8" w:space="0" w:color="auto"/>
              <w:left w:val="single" w:sz="4" w:space="0" w:color="auto"/>
              <w:bottom w:val="single" w:sz="8" w:space="0" w:color="000000"/>
              <w:right w:val="nil"/>
            </w:tcBorders>
            <w:vAlign w:val="center"/>
            <w:hideMark/>
          </w:tcPr>
          <w:p w:rsidR="00CF4565" w:rsidRPr="008F72F5" w:rsidRDefault="00CF4565" w:rsidP="00856530">
            <w:pPr>
              <w:rPr>
                <w:b/>
                <w:bCs/>
                <w:sz w:val="20"/>
                <w:szCs w:val="20"/>
              </w:rPr>
            </w:pPr>
          </w:p>
        </w:tc>
        <w:tc>
          <w:tcPr>
            <w:tcW w:w="156" w:type="pct"/>
            <w:vMerge/>
            <w:tcBorders>
              <w:top w:val="single" w:sz="8" w:space="0" w:color="auto"/>
              <w:left w:val="single" w:sz="4" w:space="0" w:color="auto"/>
              <w:bottom w:val="single" w:sz="8" w:space="0" w:color="000000"/>
              <w:right w:val="nil"/>
            </w:tcBorders>
            <w:vAlign w:val="center"/>
            <w:hideMark/>
          </w:tcPr>
          <w:p w:rsidR="00CF4565" w:rsidRPr="008F72F5" w:rsidRDefault="00CF4565" w:rsidP="00856530">
            <w:pPr>
              <w:rPr>
                <w:b/>
                <w:bCs/>
                <w:sz w:val="20"/>
                <w:szCs w:val="20"/>
              </w:rPr>
            </w:pPr>
          </w:p>
        </w:tc>
        <w:tc>
          <w:tcPr>
            <w:tcW w:w="172" w:type="pct"/>
            <w:vMerge/>
            <w:tcBorders>
              <w:top w:val="single" w:sz="8" w:space="0" w:color="auto"/>
              <w:left w:val="single" w:sz="4" w:space="0" w:color="auto"/>
              <w:bottom w:val="single" w:sz="8" w:space="0" w:color="000000"/>
              <w:right w:val="nil"/>
            </w:tcBorders>
            <w:vAlign w:val="center"/>
            <w:hideMark/>
          </w:tcPr>
          <w:p w:rsidR="00CF4565" w:rsidRPr="008F72F5" w:rsidRDefault="00CF4565" w:rsidP="00856530">
            <w:pPr>
              <w:rPr>
                <w:b/>
                <w:bCs/>
                <w:sz w:val="20"/>
                <w:szCs w:val="20"/>
              </w:rPr>
            </w:pPr>
          </w:p>
        </w:tc>
        <w:tc>
          <w:tcPr>
            <w:tcW w:w="156" w:type="pct"/>
            <w:vMerge/>
            <w:tcBorders>
              <w:top w:val="single" w:sz="8" w:space="0" w:color="auto"/>
              <w:left w:val="single" w:sz="4" w:space="0" w:color="auto"/>
              <w:bottom w:val="single" w:sz="8" w:space="0" w:color="000000"/>
              <w:right w:val="single" w:sz="4" w:space="0" w:color="auto"/>
            </w:tcBorders>
            <w:vAlign w:val="center"/>
            <w:hideMark/>
          </w:tcPr>
          <w:p w:rsidR="00CF4565" w:rsidRPr="008F72F5" w:rsidRDefault="00CF4565" w:rsidP="00856530">
            <w:pPr>
              <w:rPr>
                <w:b/>
                <w:bCs/>
                <w:sz w:val="20"/>
                <w:szCs w:val="20"/>
              </w:rPr>
            </w:pPr>
          </w:p>
        </w:tc>
        <w:tc>
          <w:tcPr>
            <w:tcW w:w="177" w:type="pct"/>
            <w:vMerge/>
            <w:tcBorders>
              <w:top w:val="single" w:sz="8" w:space="0" w:color="auto"/>
              <w:left w:val="single" w:sz="4" w:space="0" w:color="auto"/>
              <w:bottom w:val="single" w:sz="8" w:space="0" w:color="000000"/>
              <w:right w:val="nil"/>
            </w:tcBorders>
            <w:vAlign w:val="center"/>
            <w:hideMark/>
          </w:tcPr>
          <w:p w:rsidR="00CF4565" w:rsidRPr="008F72F5" w:rsidRDefault="00CF4565" w:rsidP="00856530">
            <w:pPr>
              <w:rPr>
                <w:b/>
                <w:bCs/>
                <w:sz w:val="20"/>
                <w:szCs w:val="20"/>
              </w:rPr>
            </w:pPr>
          </w:p>
        </w:tc>
        <w:tc>
          <w:tcPr>
            <w:tcW w:w="183" w:type="pct"/>
            <w:vMerge/>
            <w:tcBorders>
              <w:top w:val="single" w:sz="8" w:space="0" w:color="auto"/>
              <w:left w:val="single" w:sz="4" w:space="0" w:color="auto"/>
              <w:bottom w:val="single" w:sz="8" w:space="0" w:color="000000"/>
              <w:right w:val="single" w:sz="8" w:space="0" w:color="auto"/>
            </w:tcBorders>
            <w:vAlign w:val="center"/>
            <w:hideMark/>
          </w:tcPr>
          <w:p w:rsidR="00CF4565" w:rsidRPr="008F72F5" w:rsidRDefault="00CF4565" w:rsidP="00856530">
            <w:pPr>
              <w:rPr>
                <w:b/>
                <w:bCs/>
                <w:sz w:val="20"/>
                <w:szCs w:val="20"/>
              </w:rPr>
            </w:pP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p w:rsidR="008F72F5" w:rsidRPr="008F72F5" w:rsidRDefault="008F72F5" w:rsidP="00856530">
            <w:pPr>
              <w:rPr>
                <w:rFonts w:ascii="Arial" w:hAnsi="Arial" w:cs="Arial"/>
                <w:b/>
                <w:bCs/>
                <w:sz w:val="20"/>
                <w:szCs w:val="20"/>
              </w:rPr>
            </w:pPr>
          </w:p>
        </w:tc>
        <w:tc>
          <w:tcPr>
            <w:tcW w:w="236"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185"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185"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8F72F5" w:rsidRPr="008F72F5" w:rsidRDefault="008F72F5" w:rsidP="00856530">
            <w:pPr>
              <w:rPr>
                <w:rFonts w:ascii="Arial" w:hAnsi="Arial" w:cs="Arial"/>
                <w:b/>
                <w:bCs/>
                <w:sz w:val="20"/>
                <w:szCs w:val="20"/>
              </w:rPr>
            </w:pPr>
            <w:r w:rsidRPr="008F72F5">
              <w:rPr>
                <w:rFonts w:ascii="Arial" w:hAnsi="Arial" w:cs="Arial"/>
                <w:b/>
                <w:bCs/>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b/>
                <w:bCs/>
                <w:sz w:val="20"/>
                <w:szCs w:val="20"/>
              </w:rPr>
            </w:pPr>
            <w:r w:rsidRPr="008F72F5">
              <w:rPr>
                <w:rFonts w:ascii="Arial" w:hAnsi="Arial" w:cs="Arial"/>
                <w:b/>
                <w:bCs/>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4"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4"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r w:rsidR="00375AC2" w:rsidRPr="008F72F5" w:rsidTr="0073557E">
        <w:trPr>
          <w:trHeight w:val="442"/>
          <w:jc w:val="center"/>
        </w:trPr>
        <w:tc>
          <w:tcPr>
            <w:tcW w:w="980" w:type="pct"/>
            <w:tcBorders>
              <w:top w:val="nil"/>
              <w:left w:val="single" w:sz="8" w:space="0" w:color="auto"/>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236"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185"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3"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383"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4" w:type="pct"/>
            <w:tcBorders>
              <w:top w:val="nil"/>
              <w:left w:val="nil"/>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0"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2"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56"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77" w:type="pct"/>
            <w:tcBorders>
              <w:top w:val="nil"/>
              <w:left w:val="single" w:sz="4" w:space="0" w:color="auto"/>
              <w:bottom w:val="single" w:sz="8" w:space="0" w:color="auto"/>
              <w:right w:val="nil"/>
            </w:tcBorders>
            <w:shd w:val="clear" w:color="auto" w:fill="auto"/>
            <w:noWrap/>
            <w:vAlign w:val="bottom"/>
            <w:hideMark/>
          </w:tcPr>
          <w:p w:rsidR="008F72F5" w:rsidRPr="008F72F5" w:rsidRDefault="008F72F5" w:rsidP="00856530">
            <w:pPr>
              <w:jc w:val="center"/>
              <w:rPr>
                <w:rFonts w:ascii="Arial" w:hAnsi="Arial" w:cs="Arial"/>
                <w:sz w:val="20"/>
                <w:szCs w:val="20"/>
              </w:rPr>
            </w:pPr>
            <w:r w:rsidRPr="008F72F5">
              <w:rPr>
                <w:rFonts w:ascii="Arial" w:hAnsi="Arial" w:cs="Arial"/>
                <w:sz w:val="20"/>
                <w:szCs w:val="20"/>
              </w:rPr>
              <w:t> </w:t>
            </w:r>
          </w:p>
        </w:tc>
        <w:tc>
          <w:tcPr>
            <w:tcW w:w="183" w:type="pct"/>
            <w:tcBorders>
              <w:top w:val="nil"/>
              <w:left w:val="single" w:sz="4" w:space="0" w:color="auto"/>
              <w:bottom w:val="single" w:sz="8" w:space="0" w:color="auto"/>
              <w:right w:val="single" w:sz="8" w:space="0" w:color="auto"/>
            </w:tcBorders>
            <w:shd w:val="clear" w:color="auto" w:fill="auto"/>
            <w:noWrap/>
            <w:vAlign w:val="bottom"/>
            <w:hideMark/>
          </w:tcPr>
          <w:p w:rsidR="008F72F5" w:rsidRPr="008F72F5" w:rsidRDefault="008F72F5" w:rsidP="00856530">
            <w:pPr>
              <w:rPr>
                <w:rFonts w:ascii="Arial" w:hAnsi="Arial" w:cs="Arial"/>
                <w:sz w:val="20"/>
                <w:szCs w:val="20"/>
              </w:rPr>
            </w:pPr>
            <w:r w:rsidRPr="008F72F5">
              <w:rPr>
                <w:rFonts w:ascii="Arial" w:hAnsi="Arial" w:cs="Arial"/>
                <w:sz w:val="20"/>
                <w:szCs w:val="20"/>
              </w:rPr>
              <w:t> </w:t>
            </w:r>
          </w:p>
        </w:tc>
      </w:tr>
    </w:tbl>
    <w:p w:rsidR="008F72F5" w:rsidRPr="008F72F5" w:rsidRDefault="008F72F5" w:rsidP="008F72F5">
      <w:pPr>
        <w:jc w:val="right"/>
        <w:rPr>
          <w:rFonts w:eastAsia="Calibri"/>
          <w:b/>
          <w:sz w:val="20"/>
          <w:szCs w:val="20"/>
        </w:rPr>
      </w:pPr>
    </w:p>
    <w:p w:rsidR="008F72F5" w:rsidRPr="008F72F5" w:rsidRDefault="008F72F5" w:rsidP="008F72F5">
      <w:pPr>
        <w:rPr>
          <w:rFonts w:eastAsia="Calibri"/>
          <w:b/>
          <w:sz w:val="20"/>
          <w:szCs w:val="20"/>
        </w:rPr>
      </w:pPr>
    </w:p>
    <w:p w:rsidR="008F72F5" w:rsidRPr="008F72F5" w:rsidRDefault="008F72F5" w:rsidP="008F72F5">
      <w:pPr>
        <w:jc w:val="center"/>
        <w:rPr>
          <w:b/>
          <w:sz w:val="20"/>
          <w:szCs w:val="20"/>
        </w:rPr>
      </w:pPr>
    </w:p>
    <w:p w:rsidR="008F72F5" w:rsidRDefault="00936F73" w:rsidP="008F72F5">
      <w:pPr>
        <w:jc w:val="right"/>
        <w:rPr>
          <w:b/>
        </w:rPr>
      </w:pPr>
      <w:r w:rsidRPr="008F72F5">
        <w:rPr>
          <w:noProof/>
          <w:sz w:val="20"/>
          <w:szCs w:val="20"/>
        </w:rPr>
        <mc:AlternateContent>
          <mc:Choice Requires="wps">
            <w:drawing>
              <wp:anchor distT="0" distB="0" distL="114300" distR="114300" simplePos="0" relativeHeight="251716608" behindDoc="0" locked="0" layoutInCell="1" allowOverlap="1" wp14:anchorId="3A8955D4" wp14:editId="41AE72E4">
                <wp:simplePos x="0" y="0"/>
                <wp:positionH relativeFrom="column">
                  <wp:posOffset>5898515</wp:posOffset>
                </wp:positionH>
                <wp:positionV relativeFrom="paragraph">
                  <wp:posOffset>17145</wp:posOffset>
                </wp:positionV>
                <wp:extent cx="3602990" cy="1065125"/>
                <wp:effectExtent l="0" t="0" r="0" b="1905"/>
                <wp:wrapNone/>
                <wp:docPr id="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2990" cy="1065125"/>
                        </a:xfrm>
                        <a:prstGeom prst="rect">
                          <a:avLst/>
                        </a:prstGeom>
                        <a:solidFill>
                          <a:sysClr val="window" lastClr="FFFFFF"/>
                        </a:solidFill>
                        <a:ln w="9525" cmpd="sng">
                          <a:noFill/>
                        </a:ln>
                        <a:effectLst/>
                      </wps:spPr>
                      <wps:txbx>
                        <w:txbxContent>
                          <w:p w:rsidR="00143552" w:rsidRPr="00D24DA1" w:rsidRDefault="00143552" w:rsidP="008F72F5">
                            <w:pPr>
                              <w:pStyle w:val="NormalWeb"/>
                              <w:spacing w:before="0" w:beforeAutospacing="0" w:after="0" w:afterAutospacing="0"/>
                              <w:rPr>
                                <w:sz w:val="22"/>
                              </w:rPr>
                            </w:pPr>
                            <w:r w:rsidRPr="00AC2FD5">
                              <w:rPr>
                                <w:rFonts w:hAnsi="Wingdings"/>
                                <w:color w:val="000000"/>
                                <w:sz w:val="22"/>
                              </w:rPr>
                              <w:sym w:font="Wingdings" w:char="F0D8"/>
                            </w:r>
                            <w:r w:rsidRPr="00AC2FD5">
                              <w:rPr>
                                <w:color w:val="000000"/>
                                <w:sz w:val="22"/>
                              </w:rPr>
                              <w:t xml:space="preserve">  SFSP</w:t>
                            </w:r>
                            <w:r w:rsidRPr="00AC2FD5">
                              <w:rPr>
                                <w:color w:val="000000"/>
                                <w:position w:val="1"/>
                                <w:sz w:val="22"/>
                              </w:rPr>
                              <w:t xml:space="preserve"> = Summer Food Service Program</w:t>
                            </w:r>
                          </w:p>
                          <w:p w:rsidR="00143552" w:rsidRPr="00D24DA1" w:rsidRDefault="00143552" w:rsidP="008F72F5">
                            <w:pPr>
                              <w:pStyle w:val="NormalWeb"/>
                              <w:spacing w:before="0" w:beforeAutospacing="0" w:after="0" w:afterAutospacing="0"/>
                              <w:rPr>
                                <w:sz w:val="22"/>
                              </w:rPr>
                            </w:pPr>
                            <w:r w:rsidRPr="00AC2FD5">
                              <w:rPr>
                                <w:rFonts w:hAnsi="Wingdings"/>
                                <w:color w:val="000000"/>
                                <w:sz w:val="22"/>
                              </w:rPr>
                              <w:sym w:font="Wingdings" w:char="F0D8"/>
                            </w:r>
                            <w:r w:rsidRPr="00AC2FD5">
                              <w:rPr>
                                <w:color w:val="000000"/>
                                <w:sz w:val="22"/>
                              </w:rPr>
                              <w:t xml:space="preserve">  SS</w:t>
                            </w:r>
                            <w:r>
                              <w:rPr>
                                <w:color w:val="000000"/>
                                <w:sz w:val="22"/>
                              </w:rPr>
                              <w:t>O</w:t>
                            </w:r>
                            <w:r w:rsidRPr="00AC2FD5">
                              <w:rPr>
                                <w:color w:val="000000"/>
                                <w:position w:val="1"/>
                                <w:sz w:val="22"/>
                              </w:rPr>
                              <w:t xml:space="preserve"> = Seamless Summer </w:t>
                            </w:r>
                            <w:r>
                              <w:rPr>
                                <w:color w:val="000000"/>
                                <w:position w:val="1"/>
                                <w:sz w:val="22"/>
                              </w:rPr>
                              <w:t>Option</w:t>
                            </w:r>
                          </w:p>
                          <w:p w:rsidR="00143552" w:rsidRDefault="00143552" w:rsidP="008F72F5">
                            <w:pPr>
                              <w:pStyle w:val="NormalWeb"/>
                              <w:spacing w:before="0" w:beforeAutospacing="0" w:after="0" w:afterAutospacing="0"/>
                              <w:rPr>
                                <w:color w:val="000000"/>
                                <w:position w:val="1"/>
                                <w:sz w:val="22"/>
                              </w:rPr>
                            </w:pPr>
                            <w:r w:rsidRPr="00AC2FD5">
                              <w:rPr>
                                <w:rFonts w:hAnsi="Wingdings"/>
                                <w:color w:val="000000"/>
                                <w:sz w:val="22"/>
                              </w:rPr>
                              <w:sym w:font="Wingdings" w:char="F0D8"/>
                            </w:r>
                            <w:r w:rsidRPr="00AC2FD5">
                              <w:rPr>
                                <w:color w:val="000000"/>
                                <w:sz w:val="22"/>
                              </w:rPr>
                              <w:t xml:space="preserve">  CACFP</w:t>
                            </w:r>
                            <w:r w:rsidRPr="00AC2FD5">
                              <w:rPr>
                                <w:color w:val="000000"/>
                                <w:position w:val="1"/>
                                <w:sz w:val="22"/>
                              </w:rPr>
                              <w:t xml:space="preserve"> = Child and Adult Care Feeding Program</w:t>
                            </w:r>
                          </w:p>
                          <w:p w:rsidR="00143552" w:rsidRDefault="00143552" w:rsidP="008F72F5">
                            <w:pPr>
                              <w:pStyle w:val="NormalWeb"/>
                              <w:spacing w:before="0" w:beforeAutospacing="0" w:after="0" w:afterAutospacing="0"/>
                              <w:rPr>
                                <w:color w:val="000000"/>
                                <w:sz w:val="22"/>
                              </w:rPr>
                            </w:pPr>
                            <w:r w:rsidRPr="00AC2FD5">
                              <w:rPr>
                                <w:rFonts w:hAnsi="Wingdings"/>
                                <w:color w:val="000000"/>
                                <w:sz w:val="22"/>
                              </w:rPr>
                              <w:sym w:font="Wingdings" w:char="F0D8"/>
                            </w:r>
                            <w:r w:rsidRPr="00AC2FD5">
                              <w:rPr>
                                <w:color w:val="000000"/>
                                <w:sz w:val="22"/>
                              </w:rPr>
                              <w:t xml:space="preserve">  </w:t>
                            </w:r>
                            <w:r>
                              <w:rPr>
                                <w:color w:val="000000"/>
                                <w:sz w:val="22"/>
                              </w:rPr>
                              <w:t>ASP = Afterschool Snack Program</w:t>
                            </w:r>
                          </w:p>
                          <w:p w:rsidR="00143552" w:rsidRPr="00D24DA1" w:rsidRDefault="00143552" w:rsidP="004F3D87">
                            <w:pPr>
                              <w:pStyle w:val="NormalWeb"/>
                              <w:numPr>
                                <w:ilvl w:val="0"/>
                                <w:numId w:val="66"/>
                              </w:numPr>
                              <w:spacing w:before="0" w:beforeAutospacing="0" w:after="0" w:afterAutospacing="0"/>
                              <w:ind w:left="270" w:hanging="270"/>
                              <w:rPr>
                                <w:sz w:val="22"/>
                              </w:rPr>
                            </w:pPr>
                            <w:r>
                              <w:rPr>
                                <w:color w:val="000000"/>
                                <w:sz w:val="22"/>
                              </w:rPr>
                              <w:t>OVS = Offer verses Serve</w:t>
                            </w:r>
                          </w:p>
                          <w:p w:rsidR="00143552" w:rsidRPr="00D24DA1" w:rsidRDefault="00143552" w:rsidP="008F72F5">
                            <w:pPr>
                              <w:pStyle w:val="NormalWeb"/>
                              <w:spacing w:before="0" w:beforeAutospacing="0" w:after="0" w:afterAutospacing="0"/>
                              <w:rPr>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A8955D4" id="TextBox 2" o:spid="_x0000_s1030" type="#_x0000_t202" style="position:absolute;left:0;text-align:left;margin-left:464.45pt;margin-top:1.35pt;width:283.7pt;height:8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" fillcolor="window" stroked="f">
                <v:path arrowok="t"/>
                <v:textbox>
                  <w:txbxContent>
                    <w:p w:rsidR="00143552" w:rsidRPr="00D24DA1" w:rsidRDefault="00143552" w:rsidP="008F72F5">
                      <w:pPr>
                        <w:pStyle w:val="NormalWeb"/>
                        <w:spacing w:before="0" w:beforeAutospacing="0" w:after="0" w:afterAutospacing="0"/>
                        <w:rPr>
                          <w:sz w:val="22"/>
                        </w:rPr>
                      </w:pPr>
                      <w:r w:rsidRPr="00AC2FD5">
                        <w:rPr>
                          <w:rFonts w:hAnsi="Wingdings"/>
                          <w:color w:val="000000"/>
                          <w:sz w:val="22"/>
                        </w:rPr>
                        <w:sym w:font="Wingdings" w:char="F0D8"/>
                      </w:r>
                      <w:r w:rsidRPr="00AC2FD5">
                        <w:rPr>
                          <w:color w:val="000000"/>
                          <w:sz w:val="22"/>
                        </w:rPr>
                        <w:t xml:space="preserve">  SFSP</w:t>
                      </w:r>
                      <w:r w:rsidRPr="00AC2FD5">
                        <w:rPr>
                          <w:color w:val="000000"/>
                          <w:position w:val="1"/>
                          <w:sz w:val="22"/>
                        </w:rPr>
                        <w:t xml:space="preserve"> = Summer Food Service Program</w:t>
                      </w:r>
                    </w:p>
                    <w:p w:rsidR="00143552" w:rsidRPr="00D24DA1" w:rsidRDefault="00143552" w:rsidP="008F72F5">
                      <w:pPr>
                        <w:pStyle w:val="NormalWeb"/>
                        <w:spacing w:before="0" w:beforeAutospacing="0" w:after="0" w:afterAutospacing="0"/>
                        <w:rPr>
                          <w:sz w:val="22"/>
                        </w:rPr>
                      </w:pPr>
                      <w:r w:rsidRPr="00AC2FD5">
                        <w:rPr>
                          <w:rFonts w:hAnsi="Wingdings"/>
                          <w:color w:val="000000"/>
                          <w:sz w:val="22"/>
                        </w:rPr>
                        <w:sym w:font="Wingdings" w:char="F0D8"/>
                      </w:r>
                      <w:r w:rsidRPr="00AC2FD5">
                        <w:rPr>
                          <w:color w:val="000000"/>
                          <w:sz w:val="22"/>
                        </w:rPr>
                        <w:t xml:space="preserve">  SS</w:t>
                      </w:r>
                      <w:r>
                        <w:rPr>
                          <w:color w:val="000000"/>
                          <w:sz w:val="22"/>
                        </w:rPr>
                        <w:t>O</w:t>
                      </w:r>
                      <w:r w:rsidRPr="00AC2FD5">
                        <w:rPr>
                          <w:color w:val="000000"/>
                          <w:position w:val="1"/>
                          <w:sz w:val="22"/>
                        </w:rPr>
                        <w:t xml:space="preserve"> = Seamless Summer </w:t>
                      </w:r>
                      <w:r>
                        <w:rPr>
                          <w:color w:val="000000"/>
                          <w:position w:val="1"/>
                          <w:sz w:val="22"/>
                        </w:rPr>
                        <w:t>Option</w:t>
                      </w:r>
                    </w:p>
                    <w:p w:rsidR="00143552" w:rsidRDefault="00143552" w:rsidP="008F72F5">
                      <w:pPr>
                        <w:pStyle w:val="NormalWeb"/>
                        <w:spacing w:before="0" w:beforeAutospacing="0" w:after="0" w:afterAutospacing="0"/>
                        <w:rPr>
                          <w:color w:val="000000"/>
                          <w:position w:val="1"/>
                          <w:sz w:val="22"/>
                        </w:rPr>
                      </w:pPr>
                      <w:r w:rsidRPr="00AC2FD5">
                        <w:rPr>
                          <w:rFonts w:hAnsi="Wingdings"/>
                          <w:color w:val="000000"/>
                          <w:sz w:val="22"/>
                        </w:rPr>
                        <w:sym w:font="Wingdings" w:char="F0D8"/>
                      </w:r>
                      <w:r w:rsidRPr="00AC2FD5">
                        <w:rPr>
                          <w:color w:val="000000"/>
                          <w:sz w:val="22"/>
                        </w:rPr>
                        <w:t xml:space="preserve">  CACFP</w:t>
                      </w:r>
                      <w:r w:rsidRPr="00AC2FD5">
                        <w:rPr>
                          <w:color w:val="000000"/>
                          <w:position w:val="1"/>
                          <w:sz w:val="22"/>
                        </w:rPr>
                        <w:t xml:space="preserve"> = Child and Adult Care Feeding Program</w:t>
                      </w:r>
                    </w:p>
                    <w:p w:rsidR="00143552" w:rsidRDefault="00143552" w:rsidP="008F72F5">
                      <w:pPr>
                        <w:pStyle w:val="NormalWeb"/>
                        <w:spacing w:before="0" w:beforeAutospacing="0" w:after="0" w:afterAutospacing="0"/>
                        <w:rPr>
                          <w:color w:val="000000"/>
                          <w:sz w:val="22"/>
                        </w:rPr>
                      </w:pPr>
                      <w:r w:rsidRPr="00AC2FD5">
                        <w:rPr>
                          <w:rFonts w:hAnsi="Wingdings"/>
                          <w:color w:val="000000"/>
                          <w:sz w:val="22"/>
                        </w:rPr>
                        <w:sym w:font="Wingdings" w:char="F0D8"/>
                      </w:r>
                      <w:r w:rsidRPr="00AC2FD5">
                        <w:rPr>
                          <w:color w:val="000000"/>
                          <w:sz w:val="22"/>
                        </w:rPr>
                        <w:t xml:space="preserve">  </w:t>
                      </w:r>
                      <w:r>
                        <w:rPr>
                          <w:color w:val="000000"/>
                          <w:sz w:val="22"/>
                        </w:rPr>
                        <w:t>ASP = Afterschool Snack Program</w:t>
                      </w:r>
                    </w:p>
                    <w:p w:rsidR="00143552" w:rsidRPr="00D24DA1" w:rsidRDefault="00143552" w:rsidP="004F3D87">
                      <w:pPr>
                        <w:pStyle w:val="NormalWeb"/>
                        <w:numPr>
                          <w:ilvl w:val="0"/>
                          <w:numId w:val="66"/>
                        </w:numPr>
                        <w:spacing w:before="0" w:beforeAutospacing="0" w:after="0" w:afterAutospacing="0"/>
                        <w:ind w:left="270" w:hanging="270"/>
                        <w:rPr>
                          <w:sz w:val="22"/>
                        </w:rPr>
                      </w:pPr>
                      <w:r>
                        <w:rPr>
                          <w:color w:val="000000"/>
                          <w:sz w:val="22"/>
                        </w:rPr>
                        <w:t>OVS = Offer verses Serve</w:t>
                      </w:r>
                    </w:p>
                    <w:p w:rsidR="00143552" w:rsidRPr="00D24DA1" w:rsidRDefault="00143552" w:rsidP="008F72F5">
                      <w:pPr>
                        <w:pStyle w:val="NormalWeb"/>
                        <w:spacing w:before="0" w:beforeAutospacing="0" w:after="0" w:afterAutospacing="0"/>
                        <w:rPr>
                          <w:sz w:val="22"/>
                        </w:rPr>
                      </w:pPr>
                    </w:p>
                  </w:txbxContent>
                </v:textbox>
              </v:shape>
            </w:pict>
          </mc:Fallback>
        </mc:AlternateContent>
      </w:r>
    </w:p>
    <w:p w:rsidR="008F72F5" w:rsidRPr="008F72F5" w:rsidRDefault="008F72F5" w:rsidP="008F72F5">
      <w:pPr>
        <w:jc w:val="right"/>
        <w:rPr>
          <w:b/>
        </w:rPr>
      </w:pPr>
    </w:p>
    <w:p w:rsidR="00936F73" w:rsidRDefault="00936F73" w:rsidP="00CF4565">
      <w:pPr>
        <w:spacing w:after="160" w:line="259" w:lineRule="auto"/>
        <w:ind w:left="5760" w:firstLine="720"/>
        <w:rPr>
          <w:rFonts w:eastAsia="Calibri"/>
          <w:b/>
          <w:szCs w:val="32"/>
        </w:rPr>
      </w:pPr>
    </w:p>
    <w:p w:rsidR="00936F73" w:rsidRDefault="00936F73" w:rsidP="00CF4565">
      <w:pPr>
        <w:spacing w:after="160" w:line="259" w:lineRule="auto"/>
        <w:ind w:left="5760" w:firstLine="720"/>
        <w:rPr>
          <w:rFonts w:eastAsia="Calibri"/>
          <w:b/>
          <w:szCs w:val="32"/>
        </w:rPr>
      </w:pPr>
    </w:p>
    <w:p w:rsidR="00936F73" w:rsidRDefault="00936F73" w:rsidP="00CF4565">
      <w:pPr>
        <w:spacing w:after="160" w:line="259" w:lineRule="auto"/>
        <w:ind w:left="5760" w:firstLine="720"/>
        <w:rPr>
          <w:rFonts w:eastAsia="Calibri"/>
          <w:b/>
          <w:szCs w:val="32"/>
        </w:rPr>
      </w:pPr>
    </w:p>
    <w:p w:rsidR="002D58C1" w:rsidRDefault="002D58C1" w:rsidP="00CF4565">
      <w:pPr>
        <w:spacing w:after="160" w:line="259" w:lineRule="auto"/>
        <w:ind w:left="5760" w:firstLine="720"/>
        <w:rPr>
          <w:rFonts w:eastAsia="Calibri"/>
          <w:b/>
          <w:szCs w:val="32"/>
        </w:rPr>
      </w:pPr>
    </w:p>
    <w:p w:rsidR="00936F73" w:rsidRPr="00701E29" w:rsidRDefault="00936F73" w:rsidP="00936F73">
      <w:pPr>
        <w:spacing w:after="160" w:line="259" w:lineRule="auto"/>
        <w:ind w:left="11520" w:firstLine="720"/>
        <w:jc w:val="both"/>
        <w:rPr>
          <w:rFonts w:eastAsia="Calibri"/>
          <w:sz w:val="20"/>
          <w:szCs w:val="20"/>
        </w:rPr>
      </w:pPr>
      <w:r w:rsidRPr="00701E29">
        <w:rPr>
          <w:rFonts w:eastAsia="Calibri"/>
          <w:sz w:val="20"/>
          <w:szCs w:val="20"/>
        </w:rPr>
        <w:t>Attachment  B.3</w:t>
      </w:r>
    </w:p>
    <w:p w:rsidR="009F5740" w:rsidRDefault="009F5740" w:rsidP="00CF4565">
      <w:pPr>
        <w:spacing w:after="160" w:line="259" w:lineRule="auto"/>
        <w:ind w:left="5760" w:firstLine="720"/>
        <w:rPr>
          <w:rFonts w:eastAsia="Calibri"/>
          <w:b/>
          <w:szCs w:val="32"/>
        </w:rPr>
      </w:pPr>
      <w:r w:rsidRPr="00AC2FD5">
        <w:rPr>
          <w:rFonts w:eastAsia="Calibri"/>
          <w:b/>
          <w:szCs w:val="32"/>
        </w:rPr>
        <w:t>LUNCH PROGRAM</w:t>
      </w:r>
    </w:p>
    <w:p w:rsidR="00936F73" w:rsidRPr="00F23438" w:rsidRDefault="00936F73" w:rsidP="00936F73">
      <w:pPr>
        <w:jc w:val="center"/>
        <w:rPr>
          <w:rFonts w:eastAsia="Calibri"/>
          <w:b/>
        </w:rPr>
      </w:pPr>
      <w:r w:rsidRPr="00F23438">
        <w:rPr>
          <w:rFonts w:eastAsia="Calibri"/>
          <w:b/>
        </w:rPr>
        <w:t>SFA SPECIFICATION WORKSHEET ON AVERAGE DAILY PARTICIPATION (ADP) (Example)</w:t>
      </w:r>
    </w:p>
    <w:p w:rsidR="00936F73" w:rsidRPr="00F23438" w:rsidRDefault="00936F73" w:rsidP="00936F73">
      <w:pPr>
        <w:jc w:val="center"/>
        <w:rPr>
          <w:rFonts w:eastAsia="Calibri"/>
          <w:b/>
        </w:rPr>
      </w:pPr>
    </w:p>
    <w:p w:rsidR="009F5740" w:rsidRPr="00AC2FD5" w:rsidRDefault="00936F73" w:rsidP="009F5740">
      <w:pPr>
        <w:jc w:val="center"/>
        <w:rPr>
          <w:rFonts w:eastAsia="Calibri"/>
          <w:b/>
          <w:szCs w:val="32"/>
        </w:rPr>
      </w:pPr>
      <w:r>
        <w:rPr>
          <w:rFonts w:eastAsia="Calibri"/>
          <w:b/>
          <w:szCs w:val="32"/>
        </w:rPr>
        <w:t>(To be completed by the SFA.  Add additional pages if needed.</w:t>
      </w:r>
      <w:r w:rsidR="009F5740" w:rsidRPr="00AC2FD5">
        <w:rPr>
          <w:rFonts w:eastAsia="Calibri"/>
          <w:b/>
          <w:szCs w:val="32"/>
        </w:rPr>
        <w:t>)</w:t>
      </w:r>
    </w:p>
    <w:p w:rsidR="009F5740" w:rsidRPr="00AC2FD5" w:rsidRDefault="009F5740" w:rsidP="009F5740">
      <w:pPr>
        <w:rPr>
          <w:rFonts w:eastAsia="Calibri"/>
        </w:rPr>
      </w:pPr>
    </w:p>
    <w:tbl>
      <w:tblPr>
        <w:tblW w:w="14595" w:type="dxa"/>
        <w:tblInd w:w="93" w:type="dxa"/>
        <w:tblLook w:val="04A0" w:firstRow="1" w:lastRow="0" w:firstColumn="1" w:lastColumn="0" w:noHBand="0" w:noVBand="1"/>
      </w:tblPr>
      <w:tblGrid>
        <w:gridCol w:w="2175"/>
        <w:gridCol w:w="1950"/>
        <w:gridCol w:w="963"/>
        <w:gridCol w:w="857"/>
        <w:gridCol w:w="1403"/>
        <w:gridCol w:w="1350"/>
        <w:gridCol w:w="1057"/>
        <w:gridCol w:w="1377"/>
        <w:gridCol w:w="883"/>
        <w:gridCol w:w="2580"/>
      </w:tblGrid>
      <w:tr w:rsidR="009F5740" w:rsidRPr="00AC2FD5" w:rsidTr="00936F73">
        <w:trPr>
          <w:trHeight w:val="2527"/>
        </w:trPr>
        <w:tc>
          <w:tcPr>
            <w:tcW w:w="21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F5740" w:rsidRPr="00AC2FD5" w:rsidRDefault="009F5740" w:rsidP="00856530">
            <w:pPr>
              <w:jc w:val="center"/>
              <w:rPr>
                <w:b/>
                <w:bCs/>
                <w:color w:val="000000"/>
              </w:rPr>
            </w:pPr>
            <w:r w:rsidRPr="00AC2FD5">
              <w:rPr>
                <w:b/>
                <w:bCs/>
                <w:color w:val="000000"/>
              </w:rPr>
              <w:t>SITE OR SCHOOL</w:t>
            </w:r>
          </w:p>
          <w:p w:rsidR="009F5740" w:rsidRPr="00AC2FD5" w:rsidRDefault="009F5740" w:rsidP="00856530">
            <w:pPr>
              <w:jc w:val="center"/>
              <w:rPr>
                <w:b/>
                <w:bCs/>
                <w:color w:val="000000"/>
              </w:rPr>
            </w:pPr>
          </w:p>
        </w:tc>
        <w:tc>
          <w:tcPr>
            <w:tcW w:w="19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5740" w:rsidRPr="00AC2FD5" w:rsidRDefault="009F5740" w:rsidP="00856530">
            <w:pPr>
              <w:jc w:val="center"/>
              <w:rPr>
                <w:b/>
                <w:bCs/>
                <w:color w:val="000000"/>
              </w:rPr>
            </w:pPr>
            <w:r w:rsidRPr="00AC2FD5">
              <w:rPr>
                <w:b/>
                <w:bCs/>
                <w:color w:val="000000"/>
              </w:rPr>
              <w:t>ENROLLMENT</w:t>
            </w:r>
          </w:p>
        </w:tc>
        <w:tc>
          <w:tcPr>
            <w:tcW w:w="3223" w:type="dxa"/>
            <w:gridSpan w:val="3"/>
            <w:tcBorders>
              <w:top w:val="single" w:sz="8" w:space="0" w:color="auto"/>
              <w:left w:val="nil"/>
              <w:bottom w:val="single" w:sz="8" w:space="0" w:color="auto"/>
              <w:right w:val="single" w:sz="4" w:space="0" w:color="000000"/>
            </w:tcBorders>
            <w:shd w:val="clear" w:color="auto" w:fill="auto"/>
            <w:vAlign w:val="center"/>
            <w:hideMark/>
          </w:tcPr>
          <w:p w:rsidR="009F5740" w:rsidRPr="00AC2FD5" w:rsidRDefault="009F5740" w:rsidP="00856530">
            <w:pPr>
              <w:jc w:val="center"/>
              <w:rPr>
                <w:b/>
                <w:bCs/>
                <w:color w:val="000000"/>
              </w:rPr>
            </w:pPr>
            <w:r w:rsidRPr="00AC2FD5">
              <w:rPr>
                <w:b/>
                <w:bCs/>
                <w:color w:val="000000"/>
              </w:rPr>
              <w:t xml:space="preserve">REIMBURSABLE MEALS                                                            </w:t>
            </w:r>
            <w:r w:rsidRPr="00AC2FD5">
              <w:rPr>
                <w:b/>
                <w:bCs/>
                <w:color w:val="000000"/>
                <w:sz w:val="22"/>
              </w:rPr>
              <w:t>Based on Average Daily Participation (Total meals by category served in the previous year divided by total operating days for the year)</w:t>
            </w:r>
          </w:p>
        </w:tc>
        <w:tc>
          <w:tcPr>
            <w:tcW w:w="2407" w:type="dxa"/>
            <w:gridSpan w:val="2"/>
            <w:tcBorders>
              <w:top w:val="single" w:sz="8" w:space="0" w:color="auto"/>
              <w:left w:val="nil"/>
              <w:bottom w:val="single" w:sz="8" w:space="0" w:color="auto"/>
              <w:right w:val="single" w:sz="4" w:space="0" w:color="000000"/>
            </w:tcBorders>
            <w:shd w:val="clear" w:color="auto" w:fill="auto"/>
            <w:vAlign w:val="center"/>
            <w:hideMark/>
          </w:tcPr>
          <w:p w:rsidR="009F5740" w:rsidRPr="00AC2FD5" w:rsidRDefault="009F5740" w:rsidP="00856530">
            <w:pPr>
              <w:jc w:val="center"/>
              <w:rPr>
                <w:b/>
                <w:bCs/>
                <w:color w:val="000000"/>
              </w:rPr>
            </w:pPr>
            <w:r w:rsidRPr="00AC2FD5">
              <w:rPr>
                <w:b/>
                <w:bCs/>
                <w:color w:val="000000"/>
              </w:rPr>
              <w:t>SELLING PRICE                    ($)</w:t>
            </w:r>
          </w:p>
        </w:tc>
        <w:tc>
          <w:tcPr>
            <w:tcW w:w="2260" w:type="dxa"/>
            <w:gridSpan w:val="2"/>
            <w:tcBorders>
              <w:top w:val="single" w:sz="8" w:space="0" w:color="auto"/>
              <w:left w:val="nil"/>
              <w:bottom w:val="single" w:sz="8" w:space="0" w:color="auto"/>
              <w:right w:val="single" w:sz="4" w:space="0" w:color="000000"/>
            </w:tcBorders>
            <w:shd w:val="clear" w:color="auto" w:fill="auto"/>
            <w:vAlign w:val="center"/>
            <w:hideMark/>
          </w:tcPr>
          <w:p w:rsidR="009F5740" w:rsidRPr="00AC2FD5" w:rsidRDefault="009F5740" w:rsidP="00856530">
            <w:pPr>
              <w:jc w:val="center"/>
              <w:rPr>
                <w:b/>
                <w:bCs/>
                <w:color w:val="000000"/>
              </w:rPr>
            </w:pPr>
            <w:r w:rsidRPr="00AC2FD5">
              <w:rPr>
                <w:b/>
                <w:bCs/>
                <w:color w:val="000000"/>
              </w:rPr>
              <w:t>CONTRACT MEALS</w:t>
            </w:r>
          </w:p>
        </w:tc>
        <w:tc>
          <w:tcPr>
            <w:tcW w:w="258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F5740" w:rsidRPr="00AC2FD5" w:rsidRDefault="00936F73" w:rsidP="00856530">
            <w:pPr>
              <w:jc w:val="center"/>
              <w:rPr>
                <w:b/>
                <w:bCs/>
                <w:color w:val="000000"/>
              </w:rPr>
            </w:pPr>
            <w:r>
              <w:rPr>
                <w:b/>
                <w:bCs/>
                <w:color w:val="000000"/>
              </w:rPr>
              <w:t>Ala Carte Sales</w:t>
            </w:r>
          </w:p>
        </w:tc>
      </w:tr>
      <w:tr w:rsidR="009F5740" w:rsidRPr="00AC2FD5" w:rsidTr="00936F73">
        <w:trPr>
          <w:trHeight w:val="601"/>
        </w:trPr>
        <w:tc>
          <w:tcPr>
            <w:tcW w:w="2175" w:type="dxa"/>
            <w:vMerge/>
            <w:tcBorders>
              <w:top w:val="single" w:sz="8" w:space="0" w:color="auto"/>
              <w:left w:val="single" w:sz="8" w:space="0" w:color="auto"/>
              <w:bottom w:val="single" w:sz="8" w:space="0" w:color="000000"/>
              <w:right w:val="single" w:sz="4" w:space="0" w:color="auto"/>
            </w:tcBorders>
            <w:vAlign w:val="center"/>
            <w:hideMark/>
          </w:tcPr>
          <w:p w:rsidR="009F5740" w:rsidRPr="00AC2FD5" w:rsidRDefault="009F5740" w:rsidP="00856530">
            <w:pPr>
              <w:rPr>
                <w:b/>
                <w:bCs/>
                <w:color w:val="000000"/>
              </w:rPr>
            </w:pPr>
          </w:p>
        </w:tc>
        <w:tc>
          <w:tcPr>
            <w:tcW w:w="1950" w:type="dxa"/>
            <w:vMerge/>
            <w:tcBorders>
              <w:top w:val="single" w:sz="8" w:space="0" w:color="auto"/>
              <w:left w:val="single" w:sz="4" w:space="0" w:color="auto"/>
              <w:bottom w:val="single" w:sz="8" w:space="0" w:color="000000"/>
              <w:right w:val="single" w:sz="4" w:space="0" w:color="auto"/>
            </w:tcBorders>
            <w:vAlign w:val="center"/>
            <w:hideMark/>
          </w:tcPr>
          <w:p w:rsidR="009F5740" w:rsidRPr="00AC2FD5" w:rsidRDefault="009F5740" w:rsidP="00856530">
            <w:pPr>
              <w:rPr>
                <w:b/>
                <w:bCs/>
                <w:color w:val="000000"/>
              </w:rPr>
            </w:pPr>
          </w:p>
        </w:tc>
        <w:tc>
          <w:tcPr>
            <w:tcW w:w="963" w:type="dxa"/>
            <w:tcBorders>
              <w:top w:val="nil"/>
              <w:left w:val="nil"/>
              <w:bottom w:val="single" w:sz="8" w:space="0" w:color="auto"/>
              <w:right w:val="single" w:sz="4" w:space="0" w:color="auto"/>
            </w:tcBorders>
            <w:shd w:val="clear" w:color="auto" w:fill="auto"/>
            <w:vAlign w:val="center"/>
            <w:hideMark/>
          </w:tcPr>
          <w:p w:rsidR="009F5740" w:rsidRPr="00AC2FD5" w:rsidRDefault="009F5740" w:rsidP="00856530">
            <w:pPr>
              <w:jc w:val="center"/>
              <w:rPr>
                <w:b/>
                <w:bCs/>
                <w:color w:val="000000"/>
              </w:rPr>
            </w:pPr>
            <w:r w:rsidRPr="00AC2FD5">
              <w:rPr>
                <w:b/>
                <w:bCs/>
                <w:color w:val="000000"/>
              </w:rPr>
              <w:t>FULL PRICE</w:t>
            </w:r>
          </w:p>
        </w:tc>
        <w:tc>
          <w:tcPr>
            <w:tcW w:w="857" w:type="dxa"/>
            <w:tcBorders>
              <w:top w:val="nil"/>
              <w:left w:val="nil"/>
              <w:bottom w:val="single" w:sz="8" w:space="0" w:color="auto"/>
              <w:right w:val="single" w:sz="4" w:space="0" w:color="auto"/>
            </w:tcBorders>
            <w:shd w:val="clear" w:color="auto" w:fill="auto"/>
            <w:noWrap/>
            <w:vAlign w:val="center"/>
            <w:hideMark/>
          </w:tcPr>
          <w:p w:rsidR="009F5740" w:rsidRPr="00AC2FD5" w:rsidRDefault="009F5740" w:rsidP="00856530">
            <w:pPr>
              <w:jc w:val="center"/>
              <w:rPr>
                <w:b/>
                <w:bCs/>
                <w:color w:val="000000"/>
              </w:rPr>
            </w:pPr>
            <w:r w:rsidRPr="00AC2FD5">
              <w:rPr>
                <w:b/>
                <w:bCs/>
                <w:color w:val="000000"/>
              </w:rPr>
              <w:t>FREE</w:t>
            </w:r>
          </w:p>
        </w:tc>
        <w:tc>
          <w:tcPr>
            <w:tcW w:w="1403" w:type="dxa"/>
            <w:tcBorders>
              <w:top w:val="nil"/>
              <w:left w:val="nil"/>
              <w:bottom w:val="single" w:sz="8" w:space="0" w:color="auto"/>
              <w:right w:val="single" w:sz="4" w:space="0" w:color="auto"/>
            </w:tcBorders>
            <w:shd w:val="clear" w:color="auto" w:fill="auto"/>
            <w:vAlign w:val="center"/>
            <w:hideMark/>
          </w:tcPr>
          <w:p w:rsidR="009F5740" w:rsidRPr="00AC2FD5" w:rsidRDefault="009F5740" w:rsidP="00856530">
            <w:pPr>
              <w:jc w:val="center"/>
              <w:rPr>
                <w:b/>
                <w:bCs/>
                <w:color w:val="000000"/>
              </w:rPr>
            </w:pPr>
            <w:r w:rsidRPr="00AC2FD5">
              <w:rPr>
                <w:b/>
                <w:bCs/>
                <w:color w:val="000000"/>
              </w:rPr>
              <w:t>REDUCED PRICE</w:t>
            </w:r>
          </w:p>
        </w:tc>
        <w:tc>
          <w:tcPr>
            <w:tcW w:w="1350" w:type="dxa"/>
            <w:tcBorders>
              <w:top w:val="nil"/>
              <w:left w:val="nil"/>
              <w:bottom w:val="single" w:sz="8" w:space="0" w:color="auto"/>
              <w:right w:val="single" w:sz="4" w:space="0" w:color="auto"/>
            </w:tcBorders>
            <w:shd w:val="clear" w:color="auto" w:fill="auto"/>
            <w:noWrap/>
            <w:vAlign w:val="center"/>
            <w:hideMark/>
          </w:tcPr>
          <w:p w:rsidR="009F5740" w:rsidRDefault="009F5740" w:rsidP="00856530">
            <w:pPr>
              <w:jc w:val="center"/>
              <w:rPr>
                <w:b/>
                <w:bCs/>
                <w:color w:val="000000"/>
              </w:rPr>
            </w:pPr>
            <w:r w:rsidRPr="00AC2FD5">
              <w:rPr>
                <w:b/>
                <w:bCs/>
                <w:color w:val="000000"/>
              </w:rPr>
              <w:t>STUDENT</w:t>
            </w:r>
          </w:p>
          <w:p w:rsidR="009F5740" w:rsidRPr="00AC2FD5" w:rsidRDefault="009F5740" w:rsidP="00856530">
            <w:pPr>
              <w:jc w:val="center"/>
              <w:rPr>
                <w:b/>
                <w:bCs/>
                <w:color w:val="000000"/>
              </w:rPr>
            </w:pPr>
            <w:r>
              <w:rPr>
                <w:b/>
                <w:bCs/>
                <w:color w:val="000000"/>
              </w:rPr>
              <w:t>Paid Rate</w:t>
            </w:r>
          </w:p>
        </w:tc>
        <w:tc>
          <w:tcPr>
            <w:tcW w:w="1057" w:type="dxa"/>
            <w:tcBorders>
              <w:top w:val="nil"/>
              <w:left w:val="nil"/>
              <w:bottom w:val="single" w:sz="8" w:space="0" w:color="auto"/>
              <w:right w:val="single" w:sz="4" w:space="0" w:color="auto"/>
            </w:tcBorders>
            <w:shd w:val="clear" w:color="auto" w:fill="auto"/>
            <w:noWrap/>
            <w:vAlign w:val="center"/>
            <w:hideMark/>
          </w:tcPr>
          <w:p w:rsidR="009F5740" w:rsidRPr="00AC2FD5" w:rsidRDefault="009F5740" w:rsidP="00856530">
            <w:pPr>
              <w:jc w:val="center"/>
              <w:rPr>
                <w:b/>
                <w:bCs/>
                <w:color w:val="000000"/>
              </w:rPr>
            </w:pPr>
            <w:r w:rsidRPr="00AC2FD5">
              <w:rPr>
                <w:b/>
                <w:bCs/>
                <w:color w:val="000000"/>
              </w:rPr>
              <w:t>ADULT</w:t>
            </w:r>
            <w:r>
              <w:rPr>
                <w:b/>
                <w:bCs/>
                <w:color w:val="000000"/>
              </w:rPr>
              <w:t xml:space="preserve"> Paid Rate</w:t>
            </w:r>
          </w:p>
        </w:tc>
        <w:tc>
          <w:tcPr>
            <w:tcW w:w="1377" w:type="dxa"/>
            <w:tcBorders>
              <w:top w:val="nil"/>
              <w:left w:val="nil"/>
              <w:bottom w:val="single" w:sz="8" w:space="0" w:color="auto"/>
              <w:right w:val="nil"/>
            </w:tcBorders>
            <w:shd w:val="clear" w:color="auto" w:fill="auto"/>
            <w:vAlign w:val="center"/>
            <w:hideMark/>
          </w:tcPr>
          <w:p w:rsidR="009F5740" w:rsidRPr="00AC2FD5" w:rsidRDefault="009F5740" w:rsidP="00856530">
            <w:pPr>
              <w:jc w:val="center"/>
              <w:rPr>
                <w:b/>
                <w:bCs/>
                <w:color w:val="000000"/>
              </w:rPr>
            </w:pPr>
            <w:r w:rsidRPr="00AC2FD5">
              <w:rPr>
                <w:b/>
                <w:bCs/>
                <w:color w:val="000000"/>
              </w:rPr>
              <w:t># OF LUNCHES</w:t>
            </w:r>
          </w:p>
        </w:tc>
        <w:tc>
          <w:tcPr>
            <w:tcW w:w="883" w:type="dxa"/>
            <w:tcBorders>
              <w:top w:val="nil"/>
              <w:left w:val="single" w:sz="4" w:space="0" w:color="auto"/>
              <w:bottom w:val="single" w:sz="8" w:space="0" w:color="auto"/>
              <w:right w:val="nil"/>
            </w:tcBorders>
            <w:shd w:val="clear" w:color="auto" w:fill="auto"/>
            <w:noWrap/>
            <w:vAlign w:val="center"/>
            <w:hideMark/>
          </w:tcPr>
          <w:p w:rsidR="009F5740" w:rsidRPr="00AC2FD5" w:rsidRDefault="009F5740" w:rsidP="00856530">
            <w:pPr>
              <w:jc w:val="center"/>
              <w:rPr>
                <w:b/>
                <w:bCs/>
                <w:color w:val="000000"/>
              </w:rPr>
            </w:pPr>
            <w:r w:rsidRPr="00AC2FD5">
              <w:rPr>
                <w:b/>
                <w:bCs/>
                <w:color w:val="000000"/>
              </w:rPr>
              <w:t>RATE</w:t>
            </w:r>
          </w:p>
        </w:tc>
        <w:tc>
          <w:tcPr>
            <w:tcW w:w="2580" w:type="dxa"/>
            <w:vMerge/>
            <w:tcBorders>
              <w:top w:val="single" w:sz="8" w:space="0" w:color="auto"/>
              <w:left w:val="single" w:sz="4" w:space="0" w:color="auto"/>
              <w:bottom w:val="single" w:sz="8" w:space="0" w:color="000000"/>
              <w:right w:val="single" w:sz="8" w:space="0" w:color="auto"/>
            </w:tcBorders>
            <w:vAlign w:val="center"/>
          </w:tcPr>
          <w:p w:rsidR="009F5740" w:rsidRPr="00AC2FD5" w:rsidRDefault="009F5740" w:rsidP="00856530">
            <w:pPr>
              <w:rPr>
                <w:b/>
                <w:bCs/>
                <w:color w:val="000000"/>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p w:rsidR="009F5740" w:rsidRPr="00AC2FD5" w:rsidRDefault="009F5740" w:rsidP="00856530"/>
        </w:tc>
        <w:tc>
          <w:tcPr>
            <w:tcW w:w="19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77" w:type="dxa"/>
            <w:tcBorders>
              <w:top w:val="nil"/>
              <w:left w:val="nil"/>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tc>
        <w:tc>
          <w:tcPr>
            <w:tcW w:w="19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77" w:type="dxa"/>
            <w:tcBorders>
              <w:top w:val="nil"/>
              <w:left w:val="nil"/>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tc>
        <w:tc>
          <w:tcPr>
            <w:tcW w:w="19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r w:rsidRPr="00AC2FD5">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rPr>
                <w:color w:val="000000"/>
              </w:rPr>
            </w:pPr>
            <w:r w:rsidRPr="00AC2FD5">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1377" w:type="dxa"/>
            <w:tcBorders>
              <w:top w:val="nil"/>
              <w:left w:val="nil"/>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AC2FD5" w:rsidRDefault="009F5740" w:rsidP="00856530">
            <w:pPr>
              <w:jc w:val="center"/>
              <w:rPr>
                <w:color w:val="000000"/>
              </w:rPr>
            </w:pPr>
            <w:r w:rsidRPr="00AC2FD5">
              <w:rPr>
                <w:color w:val="000000"/>
              </w:rPr>
              <w:t> </w:t>
            </w: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tcPr>
          <w:p w:rsidR="009F5740" w:rsidRPr="00AC2FD5" w:rsidRDefault="009F5740" w:rsidP="00856530"/>
        </w:tc>
        <w:tc>
          <w:tcPr>
            <w:tcW w:w="19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77" w:type="dxa"/>
            <w:tcBorders>
              <w:top w:val="nil"/>
              <w:left w:val="nil"/>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tcPr>
          <w:p w:rsidR="009F5740" w:rsidRPr="00AC2FD5" w:rsidRDefault="009F5740" w:rsidP="00856530"/>
        </w:tc>
        <w:tc>
          <w:tcPr>
            <w:tcW w:w="19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77" w:type="dxa"/>
            <w:tcBorders>
              <w:top w:val="nil"/>
              <w:left w:val="nil"/>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color w:val="000000"/>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tcPr>
          <w:p w:rsidR="009F5740" w:rsidRPr="00AC2FD5" w:rsidRDefault="009F5740" w:rsidP="00856530"/>
        </w:tc>
        <w:tc>
          <w:tcPr>
            <w:tcW w:w="19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77" w:type="dxa"/>
            <w:tcBorders>
              <w:top w:val="nil"/>
              <w:left w:val="nil"/>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color w:val="000000"/>
              </w:rPr>
            </w:pPr>
          </w:p>
        </w:tc>
      </w:tr>
      <w:tr w:rsidR="009F5740" w:rsidRPr="00AC2FD5" w:rsidTr="00856530">
        <w:trPr>
          <w:trHeight w:val="432"/>
        </w:trPr>
        <w:tc>
          <w:tcPr>
            <w:tcW w:w="2175" w:type="dxa"/>
            <w:tcBorders>
              <w:top w:val="nil"/>
              <w:left w:val="single" w:sz="8" w:space="0" w:color="auto"/>
              <w:bottom w:val="single" w:sz="4" w:space="0" w:color="auto"/>
              <w:right w:val="single" w:sz="4" w:space="0" w:color="auto"/>
            </w:tcBorders>
            <w:shd w:val="clear" w:color="auto" w:fill="auto"/>
            <w:noWrap/>
            <w:vAlign w:val="bottom"/>
          </w:tcPr>
          <w:p w:rsidR="009F5740" w:rsidRPr="00AC2FD5" w:rsidRDefault="009F5740" w:rsidP="00856530"/>
        </w:tc>
        <w:tc>
          <w:tcPr>
            <w:tcW w:w="19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AC2FD5" w:rsidRDefault="009F5740" w:rsidP="00856530">
            <w:pPr>
              <w:jc w:val="center"/>
              <w:rPr>
                <w:color w:val="000000"/>
              </w:rPr>
            </w:pPr>
          </w:p>
        </w:tc>
        <w:tc>
          <w:tcPr>
            <w:tcW w:w="1377" w:type="dxa"/>
            <w:tcBorders>
              <w:top w:val="nil"/>
              <w:left w:val="nil"/>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AC2FD5" w:rsidRDefault="009F5740" w:rsidP="00856530">
            <w:pPr>
              <w:jc w:val="center"/>
              <w:rPr>
                <w:color w:val="000000"/>
              </w:rPr>
            </w:pPr>
          </w:p>
        </w:tc>
        <w:tc>
          <w:tcPr>
            <w:tcW w:w="2580" w:type="dxa"/>
            <w:tcBorders>
              <w:top w:val="nil"/>
              <w:left w:val="single" w:sz="4" w:space="0" w:color="auto"/>
              <w:bottom w:val="single" w:sz="4" w:space="0" w:color="auto"/>
              <w:right w:val="single" w:sz="8" w:space="0" w:color="auto"/>
            </w:tcBorders>
            <w:shd w:val="clear" w:color="auto" w:fill="auto"/>
            <w:noWrap/>
            <w:vAlign w:val="bottom"/>
          </w:tcPr>
          <w:p w:rsidR="009F5740" w:rsidRPr="00AC2FD5" w:rsidRDefault="009F5740" w:rsidP="00856530">
            <w:pPr>
              <w:rPr>
                <w:color w:val="000000"/>
              </w:rPr>
            </w:pPr>
          </w:p>
        </w:tc>
      </w:tr>
      <w:tr w:rsidR="009F5740" w:rsidRPr="00AC2FD5" w:rsidTr="00856530">
        <w:trPr>
          <w:trHeight w:val="432"/>
        </w:trPr>
        <w:tc>
          <w:tcPr>
            <w:tcW w:w="2175" w:type="dxa"/>
            <w:tcBorders>
              <w:top w:val="nil"/>
              <w:left w:val="single" w:sz="8" w:space="0" w:color="auto"/>
              <w:bottom w:val="single" w:sz="8" w:space="0" w:color="auto"/>
              <w:right w:val="nil"/>
            </w:tcBorders>
            <w:shd w:val="clear" w:color="auto" w:fill="auto"/>
            <w:noWrap/>
            <w:vAlign w:val="bottom"/>
            <w:hideMark/>
          </w:tcPr>
          <w:p w:rsidR="009F5740" w:rsidRPr="00AC2FD5" w:rsidRDefault="009F5740" w:rsidP="00856530">
            <w:pPr>
              <w:rPr>
                <w:b/>
                <w:bCs/>
              </w:rPr>
            </w:pPr>
            <w:r w:rsidRPr="00AC2FD5">
              <w:rPr>
                <w:b/>
                <w:bCs/>
              </w:rPr>
              <w:t>TOTAL</w:t>
            </w:r>
          </w:p>
        </w:tc>
        <w:tc>
          <w:tcPr>
            <w:tcW w:w="1950" w:type="dxa"/>
            <w:tcBorders>
              <w:top w:val="nil"/>
              <w:left w:val="single" w:sz="4" w:space="0" w:color="auto"/>
              <w:bottom w:val="single" w:sz="8" w:space="0" w:color="auto"/>
              <w:right w:val="nil"/>
            </w:tcBorders>
            <w:shd w:val="clear" w:color="auto" w:fill="auto"/>
            <w:noWrap/>
            <w:vAlign w:val="bottom"/>
          </w:tcPr>
          <w:p w:rsidR="009F5740" w:rsidRPr="00AC2FD5" w:rsidRDefault="009F5740" w:rsidP="00856530">
            <w:pPr>
              <w:rPr>
                <w:rFonts w:ascii="Calibri" w:eastAsia="Calibri" w:hAnsi="Calibri"/>
                <w:sz w:val="22"/>
                <w:szCs w:val="22"/>
              </w:rPr>
            </w:pPr>
          </w:p>
        </w:tc>
        <w:tc>
          <w:tcPr>
            <w:tcW w:w="963" w:type="dxa"/>
            <w:tcBorders>
              <w:top w:val="nil"/>
              <w:left w:val="single" w:sz="4" w:space="0" w:color="auto"/>
              <w:bottom w:val="single" w:sz="8" w:space="0" w:color="auto"/>
              <w:right w:val="nil"/>
            </w:tcBorders>
            <w:shd w:val="clear" w:color="auto" w:fill="auto"/>
            <w:noWrap/>
            <w:vAlign w:val="bottom"/>
          </w:tcPr>
          <w:p w:rsidR="009F5740" w:rsidRPr="00AC2FD5" w:rsidRDefault="009F5740" w:rsidP="00856530">
            <w:pPr>
              <w:rPr>
                <w:rFonts w:ascii="Calibri" w:eastAsia="Calibri" w:hAnsi="Calibri"/>
                <w:sz w:val="22"/>
                <w:szCs w:val="22"/>
              </w:rPr>
            </w:pPr>
          </w:p>
        </w:tc>
        <w:tc>
          <w:tcPr>
            <w:tcW w:w="857" w:type="dxa"/>
            <w:tcBorders>
              <w:top w:val="nil"/>
              <w:left w:val="single" w:sz="4" w:space="0" w:color="auto"/>
              <w:bottom w:val="single" w:sz="8" w:space="0" w:color="auto"/>
              <w:right w:val="nil"/>
            </w:tcBorders>
            <w:shd w:val="clear" w:color="auto" w:fill="auto"/>
            <w:noWrap/>
            <w:vAlign w:val="bottom"/>
          </w:tcPr>
          <w:p w:rsidR="009F5740" w:rsidRPr="00AC2FD5" w:rsidRDefault="009F5740" w:rsidP="00856530">
            <w:pPr>
              <w:rPr>
                <w:rFonts w:ascii="Calibri" w:eastAsia="Calibri" w:hAnsi="Calibri"/>
                <w:sz w:val="22"/>
                <w:szCs w:val="22"/>
              </w:rPr>
            </w:pPr>
          </w:p>
        </w:tc>
        <w:tc>
          <w:tcPr>
            <w:tcW w:w="1403" w:type="dxa"/>
            <w:tcBorders>
              <w:top w:val="nil"/>
              <w:left w:val="single" w:sz="4" w:space="0" w:color="auto"/>
              <w:bottom w:val="single" w:sz="8" w:space="0" w:color="auto"/>
              <w:right w:val="nil"/>
            </w:tcBorders>
            <w:shd w:val="clear" w:color="auto" w:fill="auto"/>
            <w:noWrap/>
            <w:vAlign w:val="bottom"/>
          </w:tcPr>
          <w:p w:rsidR="009F5740" w:rsidRPr="00AC2FD5" w:rsidRDefault="009F5740" w:rsidP="00856530">
            <w:pPr>
              <w:rPr>
                <w:rFonts w:ascii="Calibri" w:eastAsia="Calibri" w:hAnsi="Calibri"/>
                <w:sz w:val="22"/>
                <w:szCs w:val="22"/>
              </w:rPr>
            </w:pPr>
          </w:p>
        </w:tc>
        <w:tc>
          <w:tcPr>
            <w:tcW w:w="1350" w:type="dxa"/>
            <w:tcBorders>
              <w:top w:val="nil"/>
              <w:left w:val="single" w:sz="4" w:space="0" w:color="auto"/>
              <w:bottom w:val="single" w:sz="8" w:space="0" w:color="auto"/>
              <w:right w:val="nil"/>
            </w:tcBorders>
            <w:shd w:val="clear" w:color="auto" w:fill="auto"/>
            <w:noWrap/>
            <w:vAlign w:val="bottom"/>
          </w:tcPr>
          <w:p w:rsidR="009F5740" w:rsidRPr="00AC2FD5" w:rsidRDefault="009F5740" w:rsidP="00856530">
            <w:pPr>
              <w:rPr>
                <w:rFonts w:ascii="Calibri" w:eastAsia="Calibri" w:hAnsi="Calibri"/>
                <w:sz w:val="22"/>
                <w:szCs w:val="22"/>
              </w:rPr>
            </w:pPr>
          </w:p>
        </w:tc>
        <w:tc>
          <w:tcPr>
            <w:tcW w:w="1057" w:type="dxa"/>
            <w:tcBorders>
              <w:top w:val="nil"/>
              <w:left w:val="single" w:sz="4" w:space="0" w:color="auto"/>
              <w:bottom w:val="single" w:sz="8"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c>
          <w:tcPr>
            <w:tcW w:w="1377" w:type="dxa"/>
            <w:tcBorders>
              <w:top w:val="nil"/>
              <w:left w:val="nil"/>
              <w:bottom w:val="single" w:sz="8"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c>
          <w:tcPr>
            <w:tcW w:w="883" w:type="dxa"/>
            <w:tcBorders>
              <w:top w:val="nil"/>
              <w:left w:val="nil"/>
              <w:bottom w:val="single" w:sz="8"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c>
          <w:tcPr>
            <w:tcW w:w="2580" w:type="dxa"/>
            <w:tcBorders>
              <w:top w:val="single" w:sz="8" w:space="0" w:color="auto"/>
              <w:left w:val="nil"/>
              <w:bottom w:val="single" w:sz="8" w:space="0" w:color="auto"/>
              <w:right w:val="single" w:sz="8" w:space="0" w:color="auto"/>
            </w:tcBorders>
            <w:shd w:val="clear" w:color="auto" w:fill="auto"/>
            <w:noWrap/>
            <w:vAlign w:val="bottom"/>
          </w:tcPr>
          <w:p w:rsidR="009F5740" w:rsidRPr="00AC2FD5" w:rsidRDefault="009F5740" w:rsidP="00856530">
            <w:pPr>
              <w:rPr>
                <w:rFonts w:ascii="Calibri" w:eastAsia="Calibri" w:hAnsi="Calibri"/>
                <w:sz w:val="22"/>
                <w:szCs w:val="22"/>
              </w:rPr>
            </w:pPr>
          </w:p>
        </w:tc>
      </w:tr>
      <w:tr w:rsidR="009F5740" w:rsidRPr="00AC2FD5" w:rsidTr="00856530">
        <w:trPr>
          <w:trHeight w:val="286"/>
        </w:trPr>
        <w:tc>
          <w:tcPr>
            <w:tcW w:w="4125" w:type="dxa"/>
            <w:gridSpan w:val="2"/>
            <w:tcBorders>
              <w:top w:val="nil"/>
              <w:left w:val="nil"/>
              <w:bottom w:val="nil"/>
              <w:right w:val="nil"/>
            </w:tcBorders>
            <w:shd w:val="clear" w:color="auto" w:fill="auto"/>
            <w:noWrap/>
            <w:vAlign w:val="bottom"/>
            <w:hideMark/>
          </w:tcPr>
          <w:p w:rsidR="009F5740" w:rsidRPr="00936F73" w:rsidRDefault="009F5740" w:rsidP="00856530">
            <w:pPr>
              <w:rPr>
                <w:b/>
                <w:bCs/>
                <w:i/>
                <w:color w:val="000000"/>
                <w:sz w:val="28"/>
                <w:szCs w:val="28"/>
              </w:rPr>
            </w:pPr>
            <w:r w:rsidRPr="00936F73">
              <w:rPr>
                <w:b/>
                <w:bCs/>
                <w:i/>
                <w:color w:val="000000"/>
                <w:sz w:val="28"/>
                <w:szCs w:val="28"/>
              </w:rPr>
              <w:t>Do not in</w:t>
            </w:r>
            <w:r w:rsidRPr="00936F73">
              <w:rPr>
                <w:bCs/>
                <w:i/>
                <w:color w:val="000000"/>
                <w:sz w:val="28"/>
                <w:szCs w:val="28"/>
              </w:rPr>
              <w:t>c</w:t>
            </w:r>
            <w:r w:rsidRPr="00936F73">
              <w:rPr>
                <w:b/>
                <w:bCs/>
                <w:i/>
                <w:color w:val="000000"/>
                <w:sz w:val="28"/>
                <w:szCs w:val="28"/>
              </w:rPr>
              <w:t>lude Special Functions</w:t>
            </w:r>
          </w:p>
        </w:tc>
        <w:tc>
          <w:tcPr>
            <w:tcW w:w="963"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857"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1403"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1350"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1057"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1377"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883"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c>
          <w:tcPr>
            <w:tcW w:w="2580" w:type="dxa"/>
            <w:tcBorders>
              <w:top w:val="nil"/>
              <w:left w:val="nil"/>
              <w:bottom w:val="nil"/>
              <w:right w:val="nil"/>
            </w:tcBorders>
            <w:shd w:val="clear" w:color="auto" w:fill="auto"/>
            <w:noWrap/>
            <w:vAlign w:val="bottom"/>
            <w:hideMark/>
          </w:tcPr>
          <w:p w:rsidR="009F5740" w:rsidRPr="00AC2FD5" w:rsidRDefault="009F5740" w:rsidP="00856530">
            <w:pPr>
              <w:rPr>
                <w:color w:val="000000"/>
              </w:rPr>
            </w:pPr>
          </w:p>
        </w:tc>
      </w:tr>
    </w:tbl>
    <w:p w:rsidR="009F5740" w:rsidRDefault="009F5740" w:rsidP="00DD3E58">
      <w:pPr>
        <w:jc w:val="center"/>
        <w:rPr>
          <w:rFonts w:eastAsia="Calibri"/>
          <w:b/>
        </w:rPr>
      </w:pPr>
    </w:p>
    <w:p w:rsidR="00936F73" w:rsidRDefault="00936F73" w:rsidP="00DD3E58">
      <w:pPr>
        <w:jc w:val="center"/>
        <w:rPr>
          <w:rFonts w:eastAsia="Calibri"/>
          <w:b/>
        </w:rPr>
      </w:pPr>
    </w:p>
    <w:p w:rsidR="00DA69B9" w:rsidRDefault="00DA69B9" w:rsidP="00936F73">
      <w:pPr>
        <w:jc w:val="center"/>
        <w:rPr>
          <w:rFonts w:eastAsia="Calibri"/>
          <w:b/>
        </w:rPr>
      </w:pPr>
    </w:p>
    <w:p w:rsidR="00DA69B9" w:rsidRDefault="00DA69B9" w:rsidP="00936F73">
      <w:pPr>
        <w:jc w:val="center"/>
        <w:rPr>
          <w:rFonts w:eastAsia="Calibri"/>
          <w:b/>
        </w:rPr>
      </w:pPr>
    </w:p>
    <w:p w:rsidR="00DA69B9" w:rsidRDefault="00DA69B9" w:rsidP="00936F73">
      <w:pPr>
        <w:jc w:val="center"/>
        <w:rPr>
          <w:rFonts w:eastAsia="Calibri"/>
          <w:b/>
        </w:rPr>
      </w:pPr>
    </w:p>
    <w:p w:rsidR="00936F73" w:rsidRPr="00F23438" w:rsidRDefault="00DA69B9" w:rsidP="00936F73">
      <w:pPr>
        <w:jc w:val="center"/>
        <w:rPr>
          <w:rFonts w:eastAsia="Calibri"/>
          <w:b/>
        </w:rPr>
      </w:pPr>
      <w:r w:rsidRPr="00F23438">
        <w:rPr>
          <w:noProof/>
        </w:rPr>
        <mc:AlternateContent>
          <mc:Choice Requires="wps">
            <w:drawing>
              <wp:anchor distT="0" distB="0" distL="114300" distR="114300" simplePos="0" relativeHeight="251706368" behindDoc="0" locked="0" layoutInCell="1" allowOverlap="1" wp14:anchorId="5C7A7C9A" wp14:editId="620B0FBD">
                <wp:simplePos x="0" y="0"/>
                <wp:positionH relativeFrom="column">
                  <wp:posOffset>7376160</wp:posOffset>
                </wp:positionH>
                <wp:positionV relativeFrom="paragraph">
                  <wp:posOffset>-122555</wp:posOffset>
                </wp:positionV>
                <wp:extent cx="2128520" cy="236220"/>
                <wp:effectExtent l="0" t="0" r="508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8520" cy="236220"/>
                        </a:xfrm>
                        <a:prstGeom prst="rect">
                          <a:avLst/>
                        </a:prstGeom>
                        <a:solidFill>
                          <a:sysClr val="window" lastClr="FFFFFF"/>
                        </a:solidFill>
                        <a:ln w="6350">
                          <a:noFill/>
                        </a:ln>
                        <a:effectLst/>
                      </wps:spPr>
                      <wps:txbx>
                        <w:txbxContent>
                          <w:p w:rsidR="00143552" w:rsidRPr="00701E29" w:rsidRDefault="00143552" w:rsidP="009F5740">
                            <w:pPr>
                              <w:jc w:val="center"/>
                              <w:rPr>
                                <w:sz w:val="20"/>
                                <w:szCs w:val="20"/>
                              </w:rPr>
                            </w:pPr>
                            <w:r w:rsidRPr="00701E29">
                              <w:rPr>
                                <w:sz w:val="20"/>
                                <w:szCs w:val="20"/>
                              </w:rPr>
                              <w:t>Attachment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7A7C9A" id="Text Box 9" o:spid="_x0000_s1031" type="#_x0000_t202" style="position:absolute;left:0;text-align:left;margin-left:580.8pt;margin-top:-9.65pt;width:167.6pt;height:1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" fillcolor="window" stroked="f" strokeweight=".5pt">
                <v:path arrowok="t"/>
                <v:textbox>
                  <w:txbxContent>
                    <w:p w:rsidR="00143552" w:rsidRPr="00701E29" w:rsidRDefault="00143552" w:rsidP="009F5740">
                      <w:pPr>
                        <w:jc w:val="center"/>
                        <w:rPr>
                          <w:sz w:val="20"/>
                          <w:szCs w:val="20"/>
                        </w:rPr>
                      </w:pPr>
                      <w:r w:rsidRPr="00701E29">
                        <w:rPr>
                          <w:sz w:val="20"/>
                          <w:szCs w:val="20"/>
                        </w:rPr>
                        <w:t>Attachment B.4</w:t>
                      </w:r>
                    </w:p>
                  </w:txbxContent>
                </v:textbox>
              </v:shape>
            </w:pict>
          </mc:Fallback>
        </mc:AlternateContent>
      </w:r>
      <w:r w:rsidR="00936F73" w:rsidRPr="00F23438">
        <w:rPr>
          <w:rFonts w:eastAsia="Calibri"/>
          <w:b/>
        </w:rPr>
        <w:t>BREAKFAST PROGRAM</w:t>
      </w:r>
    </w:p>
    <w:p w:rsidR="009F5740" w:rsidRPr="00F23438" w:rsidRDefault="009F5740" w:rsidP="009F5740">
      <w:pPr>
        <w:jc w:val="center"/>
        <w:rPr>
          <w:rFonts w:eastAsia="Calibri"/>
          <w:b/>
        </w:rPr>
      </w:pPr>
      <w:r w:rsidRPr="00F23438">
        <w:rPr>
          <w:rFonts w:eastAsia="Calibri"/>
          <w:b/>
        </w:rPr>
        <w:t>SFA SPECIFICATION WORKSHEET ON AVERAGE DAILY PARTICIPATION (ADP) (Example)</w:t>
      </w:r>
    </w:p>
    <w:p w:rsidR="009F5740" w:rsidRPr="00F23438" w:rsidRDefault="009F5740" w:rsidP="009F5740">
      <w:pPr>
        <w:jc w:val="center"/>
        <w:rPr>
          <w:rFonts w:eastAsia="Calibri"/>
          <w:b/>
        </w:rPr>
      </w:pPr>
    </w:p>
    <w:p w:rsidR="009F5740" w:rsidRPr="00F23438" w:rsidRDefault="00375AC2" w:rsidP="009F5740">
      <w:pPr>
        <w:jc w:val="center"/>
        <w:rPr>
          <w:rFonts w:eastAsia="Calibri"/>
          <w:b/>
        </w:rPr>
      </w:pPr>
      <w:r w:rsidRPr="00F23438">
        <w:rPr>
          <w:rFonts w:eastAsia="Calibri"/>
          <w:b/>
        </w:rPr>
        <w:t xml:space="preserve"> </w:t>
      </w:r>
      <w:r w:rsidR="009F5740" w:rsidRPr="00F23438">
        <w:rPr>
          <w:rFonts w:eastAsia="Calibri"/>
          <w:b/>
        </w:rPr>
        <w:t>(To be completed by the SFA)</w:t>
      </w:r>
    </w:p>
    <w:p w:rsidR="009F5740" w:rsidRPr="00F23438" w:rsidRDefault="009F5740" w:rsidP="009F5740">
      <w:pPr>
        <w:rPr>
          <w:rFonts w:eastAsia="Calibri"/>
        </w:rPr>
      </w:pPr>
    </w:p>
    <w:tbl>
      <w:tblPr>
        <w:tblW w:w="14477" w:type="dxa"/>
        <w:tblInd w:w="93" w:type="dxa"/>
        <w:tblLook w:val="04A0" w:firstRow="1" w:lastRow="0" w:firstColumn="1" w:lastColumn="0" w:noHBand="0" w:noVBand="1"/>
      </w:tblPr>
      <w:tblGrid>
        <w:gridCol w:w="2142"/>
        <w:gridCol w:w="2103"/>
        <w:gridCol w:w="963"/>
        <w:gridCol w:w="857"/>
        <w:gridCol w:w="1403"/>
        <w:gridCol w:w="1350"/>
        <w:gridCol w:w="1057"/>
        <w:gridCol w:w="1817"/>
        <w:gridCol w:w="883"/>
        <w:gridCol w:w="1902"/>
      </w:tblGrid>
      <w:tr w:rsidR="009F5740" w:rsidRPr="00F23438" w:rsidTr="00936F73">
        <w:trPr>
          <w:trHeight w:val="2527"/>
        </w:trPr>
        <w:tc>
          <w:tcPr>
            <w:tcW w:w="2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F5740" w:rsidRPr="00F23438" w:rsidRDefault="009F5740" w:rsidP="00856530">
            <w:pPr>
              <w:jc w:val="center"/>
              <w:rPr>
                <w:b/>
                <w:bCs/>
                <w:color w:val="000000"/>
              </w:rPr>
            </w:pPr>
            <w:r w:rsidRPr="00F23438">
              <w:rPr>
                <w:b/>
                <w:bCs/>
                <w:color w:val="000000"/>
              </w:rPr>
              <w:t>SITE OR SCHOOL</w:t>
            </w:r>
          </w:p>
          <w:p w:rsidR="009F5740" w:rsidRPr="00F23438" w:rsidRDefault="009F5740" w:rsidP="00856530">
            <w:pPr>
              <w:jc w:val="center"/>
              <w:rPr>
                <w:b/>
                <w:bCs/>
                <w:color w:val="000000"/>
              </w:rPr>
            </w:pPr>
          </w:p>
        </w:tc>
        <w:tc>
          <w:tcPr>
            <w:tcW w:w="21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5740" w:rsidRPr="00F23438" w:rsidRDefault="009F5740" w:rsidP="00856530">
            <w:pPr>
              <w:jc w:val="center"/>
              <w:rPr>
                <w:b/>
                <w:bCs/>
                <w:color w:val="000000"/>
              </w:rPr>
            </w:pPr>
            <w:r w:rsidRPr="00F23438">
              <w:rPr>
                <w:b/>
                <w:bCs/>
                <w:color w:val="000000"/>
              </w:rPr>
              <w:t>ENROLLMENT</w:t>
            </w:r>
          </w:p>
        </w:tc>
        <w:tc>
          <w:tcPr>
            <w:tcW w:w="3223" w:type="dxa"/>
            <w:gridSpan w:val="3"/>
            <w:tcBorders>
              <w:top w:val="single" w:sz="8" w:space="0" w:color="auto"/>
              <w:left w:val="nil"/>
              <w:bottom w:val="single" w:sz="8" w:space="0" w:color="auto"/>
              <w:right w:val="single" w:sz="4" w:space="0" w:color="000000"/>
            </w:tcBorders>
            <w:shd w:val="clear" w:color="auto" w:fill="auto"/>
            <w:vAlign w:val="center"/>
            <w:hideMark/>
          </w:tcPr>
          <w:p w:rsidR="009F5740" w:rsidRPr="00F23438" w:rsidRDefault="009F5740" w:rsidP="00856530">
            <w:pPr>
              <w:jc w:val="center"/>
              <w:rPr>
                <w:b/>
                <w:bCs/>
                <w:color w:val="000000"/>
              </w:rPr>
            </w:pPr>
            <w:r w:rsidRPr="00F23438">
              <w:rPr>
                <w:b/>
                <w:bCs/>
                <w:color w:val="000000"/>
              </w:rPr>
              <w:t>REIMBURSABLE MEALS                                                            Based on Average Daily Participation (Total meals by category served in the previous year divided by total operating days for the year)</w:t>
            </w:r>
          </w:p>
        </w:tc>
        <w:tc>
          <w:tcPr>
            <w:tcW w:w="2407" w:type="dxa"/>
            <w:gridSpan w:val="2"/>
            <w:tcBorders>
              <w:top w:val="single" w:sz="8" w:space="0" w:color="auto"/>
              <w:left w:val="nil"/>
              <w:bottom w:val="single" w:sz="8" w:space="0" w:color="auto"/>
              <w:right w:val="single" w:sz="4" w:space="0" w:color="000000"/>
            </w:tcBorders>
            <w:shd w:val="clear" w:color="auto" w:fill="auto"/>
            <w:vAlign w:val="center"/>
            <w:hideMark/>
          </w:tcPr>
          <w:p w:rsidR="009F5740" w:rsidRPr="00F23438" w:rsidRDefault="009F5740" w:rsidP="00856530">
            <w:pPr>
              <w:jc w:val="center"/>
              <w:rPr>
                <w:b/>
                <w:bCs/>
                <w:color w:val="000000"/>
              </w:rPr>
            </w:pPr>
            <w:r w:rsidRPr="00F23438">
              <w:rPr>
                <w:b/>
                <w:bCs/>
                <w:color w:val="000000"/>
              </w:rPr>
              <w:t>SELLING PRICE                    ($)</w:t>
            </w:r>
          </w:p>
        </w:tc>
        <w:tc>
          <w:tcPr>
            <w:tcW w:w="2700" w:type="dxa"/>
            <w:gridSpan w:val="2"/>
            <w:tcBorders>
              <w:top w:val="single" w:sz="8" w:space="0" w:color="auto"/>
              <w:left w:val="nil"/>
              <w:bottom w:val="single" w:sz="8" w:space="0" w:color="auto"/>
              <w:right w:val="single" w:sz="4" w:space="0" w:color="000000"/>
            </w:tcBorders>
            <w:shd w:val="clear" w:color="auto" w:fill="auto"/>
            <w:vAlign w:val="center"/>
            <w:hideMark/>
          </w:tcPr>
          <w:p w:rsidR="009F5740" w:rsidRPr="00F23438" w:rsidRDefault="009F5740" w:rsidP="00856530">
            <w:pPr>
              <w:jc w:val="center"/>
              <w:rPr>
                <w:b/>
                <w:bCs/>
                <w:color w:val="000000"/>
              </w:rPr>
            </w:pPr>
            <w:r w:rsidRPr="00F23438">
              <w:rPr>
                <w:b/>
                <w:bCs/>
                <w:color w:val="000000"/>
              </w:rPr>
              <w:t>CONTRACT MEALS</w:t>
            </w:r>
          </w:p>
        </w:tc>
        <w:tc>
          <w:tcPr>
            <w:tcW w:w="190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F5740" w:rsidRPr="00F23438" w:rsidRDefault="00936F73" w:rsidP="00856530">
            <w:pPr>
              <w:jc w:val="center"/>
              <w:rPr>
                <w:b/>
                <w:bCs/>
                <w:color w:val="000000"/>
              </w:rPr>
            </w:pPr>
            <w:r>
              <w:rPr>
                <w:b/>
                <w:bCs/>
                <w:color w:val="000000"/>
              </w:rPr>
              <w:t>Ala Carte Sales</w:t>
            </w:r>
          </w:p>
        </w:tc>
      </w:tr>
      <w:tr w:rsidR="009F5740" w:rsidRPr="00F23438" w:rsidTr="00936F73">
        <w:trPr>
          <w:trHeight w:val="601"/>
        </w:trPr>
        <w:tc>
          <w:tcPr>
            <w:tcW w:w="2142" w:type="dxa"/>
            <w:vMerge/>
            <w:tcBorders>
              <w:top w:val="single" w:sz="8" w:space="0" w:color="auto"/>
              <w:left w:val="single" w:sz="8" w:space="0" w:color="auto"/>
              <w:bottom w:val="single" w:sz="8" w:space="0" w:color="000000"/>
              <w:right w:val="single" w:sz="4" w:space="0" w:color="auto"/>
            </w:tcBorders>
            <w:vAlign w:val="center"/>
            <w:hideMark/>
          </w:tcPr>
          <w:p w:rsidR="009F5740" w:rsidRPr="00F23438" w:rsidRDefault="009F5740" w:rsidP="00856530">
            <w:pPr>
              <w:rPr>
                <w:b/>
                <w:bCs/>
                <w:color w:val="000000"/>
              </w:rPr>
            </w:pP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9F5740" w:rsidRPr="00F23438" w:rsidRDefault="009F5740" w:rsidP="00856530">
            <w:pPr>
              <w:rPr>
                <w:b/>
                <w:bCs/>
                <w:color w:val="000000"/>
              </w:rPr>
            </w:pPr>
          </w:p>
        </w:tc>
        <w:tc>
          <w:tcPr>
            <w:tcW w:w="963" w:type="dxa"/>
            <w:tcBorders>
              <w:top w:val="nil"/>
              <w:left w:val="nil"/>
              <w:bottom w:val="single" w:sz="8" w:space="0" w:color="auto"/>
              <w:right w:val="single" w:sz="4" w:space="0" w:color="auto"/>
            </w:tcBorders>
            <w:shd w:val="clear" w:color="auto" w:fill="auto"/>
            <w:vAlign w:val="center"/>
            <w:hideMark/>
          </w:tcPr>
          <w:p w:rsidR="009F5740" w:rsidRPr="00F23438" w:rsidRDefault="009F5740" w:rsidP="00856530">
            <w:pPr>
              <w:jc w:val="center"/>
              <w:rPr>
                <w:b/>
                <w:bCs/>
                <w:color w:val="000000"/>
              </w:rPr>
            </w:pPr>
            <w:r w:rsidRPr="00F23438">
              <w:rPr>
                <w:b/>
                <w:bCs/>
                <w:color w:val="000000"/>
              </w:rPr>
              <w:t>FULL PRICE</w:t>
            </w:r>
          </w:p>
        </w:tc>
        <w:tc>
          <w:tcPr>
            <w:tcW w:w="857" w:type="dxa"/>
            <w:tcBorders>
              <w:top w:val="nil"/>
              <w:left w:val="nil"/>
              <w:bottom w:val="single" w:sz="8" w:space="0" w:color="auto"/>
              <w:right w:val="single" w:sz="4" w:space="0" w:color="auto"/>
            </w:tcBorders>
            <w:shd w:val="clear" w:color="auto" w:fill="auto"/>
            <w:noWrap/>
            <w:vAlign w:val="center"/>
            <w:hideMark/>
          </w:tcPr>
          <w:p w:rsidR="009F5740" w:rsidRPr="00F23438" w:rsidRDefault="009F5740" w:rsidP="00856530">
            <w:pPr>
              <w:jc w:val="center"/>
              <w:rPr>
                <w:b/>
                <w:bCs/>
                <w:color w:val="000000"/>
              </w:rPr>
            </w:pPr>
            <w:r w:rsidRPr="00F23438">
              <w:rPr>
                <w:b/>
                <w:bCs/>
                <w:color w:val="000000"/>
              </w:rPr>
              <w:t>FREE</w:t>
            </w:r>
          </w:p>
        </w:tc>
        <w:tc>
          <w:tcPr>
            <w:tcW w:w="1403" w:type="dxa"/>
            <w:tcBorders>
              <w:top w:val="nil"/>
              <w:left w:val="nil"/>
              <w:bottom w:val="single" w:sz="8" w:space="0" w:color="auto"/>
              <w:right w:val="single" w:sz="4" w:space="0" w:color="auto"/>
            </w:tcBorders>
            <w:shd w:val="clear" w:color="auto" w:fill="auto"/>
            <w:vAlign w:val="center"/>
            <w:hideMark/>
          </w:tcPr>
          <w:p w:rsidR="009F5740" w:rsidRPr="00F23438" w:rsidRDefault="009F5740" w:rsidP="00856530">
            <w:pPr>
              <w:jc w:val="center"/>
              <w:rPr>
                <w:b/>
                <w:bCs/>
                <w:color w:val="000000"/>
              </w:rPr>
            </w:pPr>
            <w:r w:rsidRPr="00F23438">
              <w:rPr>
                <w:b/>
                <w:bCs/>
                <w:color w:val="000000"/>
              </w:rPr>
              <w:t>REDUCED PRICE</w:t>
            </w:r>
          </w:p>
        </w:tc>
        <w:tc>
          <w:tcPr>
            <w:tcW w:w="1350" w:type="dxa"/>
            <w:tcBorders>
              <w:top w:val="nil"/>
              <w:left w:val="nil"/>
              <w:bottom w:val="single" w:sz="8" w:space="0" w:color="auto"/>
              <w:right w:val="single" w:sz="4" w:space="0" w:color="auto"/>
            </w:tcBorders>
            <w:shd w:val="clear" w:color="auto" w:fill="auto"/>
            <w:noWrap/>
            <w:vAlign w:val="center"/>
            <w:hideMark/>
          </w:tcPr>
          <w:p w:rsidR="009F5740" w:rsidRPr="00F23438" w:rsidRDefault="009F5740" w:rsidP="00856530">
            <w:pPr>
              <w:jc w:val="center"/>
              <w:rPr>
                <w:b/>
                <w:bCs/>
                <w:color w:val="000000"/>
              </w:rPr>
            </w:pPr>
            <w:r w:rsidRPr="00F23438">
              <w:rPr>
                <w:b/>
                <w:bCs/>
                <w:color w:val="000000"/>
              </w:rPr>
              <w:t>STUDENT</w:t>
            </w:r>
          </w:p>
          <w:p w:rsidR="009F5740" w:rsidRPr="00F23438" w:rsidRDefault="009F5740" w:rsidP="00856530">
            <w:pPr>
              <w:jc w:val="center"/>
              <w:rPr>
                <w:b/>
                <w:bCs/>
                <w:color w:val="000000"/>
              </w:rPr>
            </w:pPr>
            <w:r w:rsidRPr="00F23438">
              <w:rPr>
                <w:b/>
                <w:bCs/>
                <w:color w:val="000000"/>
              </w:rPr>
              <w:t>Paid Rate</w:t>
            </w:r>
          </w:p>
        </w:tc>
        <w:tc>
          <w:tcPr>
            <w:tcW w:w="1057" w:type="dxa"/>
            <w:tcBorders>
              <w:top w:val="nil"/>
              <w:left w:val="nil"/>
              <w:bottom w:val="single" w:sz="8" w:space="0" w:color="auto"/>
              <w:right w:val="single" w:sz="4" w:space="0" w:color="auto"/>
            </w:tcBorders>
            <w:shd w:val="clear" w:color="auto" w:fill="auto"/>
            <w:noWrap/>
            <w:vAlign w:val="center"/>
            <w:hideMark/>
          </w:tcPr>
          <w:p w:rsidR="009F5740" w:rsidRPr="00F23438" w:rsidRDefault="009F5740" w:rsidP="00856530">
            <w:pPr>
              <w:jc w:val="center"/>
              <w:rPr>
                <w:b/>
                <w:bCs/>
                <w:color w:val="000000"/>
              </w:rPr>
            </w:pPr>
            <w:r w:rsidRPr="00F23438">
              <w:rPr>
                <w:b/>
                <w:bCs/>
                <w:color w:val="000000"/>
              </w:rPr>
              <w:t>ADULT Paid Rate</w:t>
            </w:r>
          </w:p>
        </w:tc>
        <w:tc>
          <w:tcPr>
            <w:tcW w:w="1817" w:type="dxa"/>
            <w:tcBorders>
              <w:top w:val="nil"/>
              <w:left w:val="nil"/>
              <w:bottom w:val="single" w:sz="8" w:space="0" w:color="auto"/>
              <w:right w:val="nil"/>
            </w:tcBorders>
            <w:shd w:val="clear" w:color="auto" w:fill="auto"/>
            <w:vAlign w:val="center"/>
            <w:hideMark/>
          </w:tcPr>
          <w:p w:rsidR="009F5740" w:rsidRPr="00F23438" w:rsidRDefault="009F5740" w:rsidP="00856530">
            <w:pPr>
              <w:jc w:val="center"/>
              <w:rPr>
                <w:b/>
                <w:bCs/>
                <w:color w:val="000000"/>
              </w:rPr>
            </w:pPr>
            <w:r w:rsidRPr="00F23438">
              <w:rPr>
                <w:b/>
                <w:bCs/>
                <w:color w:val="000000"/>
              </w:rPr>
              <w:t># OF BREAKFASTS</w:t>
            </w:r>
          </w:p>
        </w:tc>
        <w:tc>
          <w:tcPr>
            <w:tcW w:w="883" w:type="dxa"/>
            <w:tcBorders>
              <w:top w:val="nil"/>
              <w:left w:val="single" w:sz="4" w:space="0" w:color="auto"/>
              <w:bottom w:val="single" w:sz="8" w:space="0" w:color="auto"/>
              <w:right w:val="nil"/>
            </w:tcBorders>
            <w:shd w:val="clear" w:color="auto" w:fill="auto"/>
            <w:noWrap/>
            <w:vAlign w:val="center"/>
            <w:hideMark/>
          </w:tcPr>
          <w:p w:rsidR="009F5740" w:rsidRPr="00F23438" w:rsidRDefault="009F5740" w:rsidP="00856530">
            <w:pPr>
              <w:jc w:val="center"/>
              <w:rPr>
                <w:b/>
                <w:bCs/>
                <w:color w:val="000000"/>
              </w:rPr>
            </w:pPr>
            <w:r w:rsidRPr="00F23438">
              <w:rPr>
                <w:b/>
                <w:bCs/>
                <w:color w:val="000000"/>
              </w:rPr>
              <w:t>RATE</w:t>
            </w:r>
          </w:p>
        </w:tc>
        <w:tc>
          <w:tcPr>
            <w:tcW w:w="1902" w:type="dxa"/>
            <w:vMerge/>
            <w:tcBorders>
              <w:top w:val="single" w:sz="8" w:space="0" w:color="auto"/>
              <w:left w:val="single" w:sz="4" w:space="0" w:color="auto"/>
              <w:bottom w:val="single" w:sz="8" w:space="0" w:color="000000"/>
              <w:right w:val="single" w:sz="8" w:space="0" w:color="auto"/>
            </w:tcBorders>
            <w:vAlign w:val="center"/>
            <w:hideMark/>
          </w:tcPr>
          <w:p w:rsidR="009F5740" w:rsidRPr="00F23438" w:rsidRDefault="009F5740" w:rsidP="00856530">
            <w:pPr>
              <w:rPr>
                <w:b/>
                <w:bCs/>
                <w:color w:val="000000"/>
              </w:rPr>
            </w:pP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p w:rsidR="009F5740" w:rsidRPr="00F23438" w:rsidRDefault="009F5740" w:rsidP="00856530"/>
        </w:tc>
        <w:tc>
          <w:tcPr>
            <w:tcW w:w="21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817" w:type="dxa"/>
            <w:tcBorders>
              <w:top w:val="nil"/>
              <w:left w:val="nil"/>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21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817" w:type="dxa"/>
            <w:tcBorders>
              <w:top w:val="nil"/>
              <w:left w:val="nil"/>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21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817" w:type="dxa"/>
            <w:tcBorders>
              <w:top w:val="nil"/>
              <w:left w:val="nil"/>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tcPr>
          <w:p w:rsidR="009F5740" w:rsidRPr="00F23438" w:rsidRDefault="009F5740" w:rsidP="00856530"/>
        </w:tc>
        <w:tc>
          <w:tcPr>
            <w:tcW w:w="210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817" w:type="dxa"/>
            <w:tcBorders>
              <w:top w:val="nil"/>
              <w:left w:val="nil"/>
              <w:bottom w:val="single" w:sz="4" w:space="0" w:color="auto"/>
              <w:right w:val="nil"/>
            </w:tcBorders>
            <w:shd w:val="clear" w:color="auto" w:fill="auto"/>
            <w:noWrap/>
            <w:vAlign w:val="bottom"/>
          </w:tcPr>
          <w:p w:rsidR="009F5740" w:rsidRPr="00F23438"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F23438" w:rsidRDefault="009F5740" w:rsidP="00856530">
            <w:pPr>
              <w:jc w:val="center"/>
              <w:rPr>
                <w:color w:val="000000"/>
              </w:rPr>
            </w:pP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tcPr>
          <w:p w:rsidR="009F5740" w:rsidRPr="00F23438" w:rsidRDefault="009F5740" w:rsidP="00856530"/>
        </w:tc>
        <w:tc>
          <w:tcPr>
            <w:tcW w:w="210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tc>
        <w:tc>
          <w:tcPr>
            <w:tcW w:w="96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rPr>
                <w:color w:val="000000"/>
              </w:rPr>
            </w:pPr>
          </w:p>
        </w:tc>
        <w:tc>
          <w:tcPr>
            <w:tcW w:w="857"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rPr>
                <w:color w:val="000000"/>
              </w:rPr>
            </w:pPr>
          </w:p>
        </w:tc>
        <w:tc>
          <w:tcPr>
            <w:tcW w:w="1403"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057" w:type="dxa"/>
            <w:tcBorders>
              <w:top w:val="nil"/>
              <w:left w:val="nil"/>
              <w:bottom w:val="single" w:sz="4" w:space="0" w:color="auto"/>
              <w:right w:val="single" w:sz="4" w:space="0" w:color="auto"/>
            </w:tcBorders>
            <w:shd w:val="clear" w:color="auto" w:fill="auto"/>
            <w:noWrap/>
            <w:vAlign w:val="bottom"/>
          </w:tcPr>
          <w:p w:rsidR="009F5740" w:rsidRPr="00F23438" w:rsidRDefault="009F5740" w:rsidP="00856530">
            <w:pPr>
              <w:jc w:val="center"/>
              <w:rPr>
                <w:color w:val="000000"/>
              </w:rPr>
            </w:pPr>
          </w:p>
        </w:tc>
        <w:tc>
          <w:tcPr>
            <w:tcW w:w="1817" w:type="dxa"/>
            <w:tcBorders>
              <w:top w:val="nil"/>
              <w:left w:val="nil"/>
              <w:bottom w:val="single" w:sz="4" w:space="0" w:color="auto"/>
              <w:right w:val="nil"/>
            </w:tcBorders>
            <w:shd w:val="clear" w:color="auto" w:fill="auto"/>
            <w:noWrap/>
            <w:vAlign w:val="bottom"/>
          </w:tcPr>
          <w:p w:rsidR="009F5740" w:rsidRPr="00F23438" w:rsidRDefault="009F5740" w:rsidP="00856530">
            <w:pPr>
              <w:jc w:val="center"/>
              <w:rPr>
                <w:color w:val="000000"/>
              </w:rPr>
            </w:pPr>
          </w:p>
        </w:tc>
        <w:tc>
          <w:tcPr>
            <w:tcW w:w="883" w:type="dxa"/>
            <w:tcBorders>
              <w:top w:val="nil"/>
              <w:left w:val="single" w:sz="4" w:space="0" w:color="auto"/>
              <w:bottom w:val="single" w:sz="4" w:space="0" w:color="auto"/>
              <w:right w:val="nil"/>
            </w:tcBorders>
            <w:shd w:val="clear" w:color="auto" w:fill="auto"/>
            <w:noWrap/>
            <w:vAlign w:val="bottom"/>
          </w:tcPr>
          <w:p w:rsidR="009F5740" w:rsidRPr="00F23438" w:rsidRDefault="009F5740" w:rsidP="00856530">
            <w:pPr>
              <w:jc w:val="center"/>
              <w:rPr>
                <w:color w:val="000000"/>
              </w:rPr>
            </w:pP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color w:val="000000"/>
              </w:rPr>
            </w:pPr>
            <w:r w:rsidRPr="00F23438">
              <w:rPr>
                <w:color w:val="000000"/>
              </w:rPr>
              <w:t>$</w:t>
            </w:r>
          </w:p>
        </w:tc>
      </w:tr>
      <w:tr w:rsidR="009F5740" w:rsidRPr="00F23438" w:rsidTr="00936F73">
        <w:trPr>
          <w:trHeight w:val="432"/>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21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r w:rsidRPr="00F23438">
              <w:t> </w:t>
            </w:r>
          </w:p>
        </w:tc>
        <w:tc>
          <w:tcPr>
            <w:tcW w:w="96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1403"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817" w:type="dxa"/>
            <w:tcBorders>
              <w:top w:val="nil"/>
              <w:left w:val="nil"/>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883" w:type="dxa"/>
            <w:tcBorders>
              <w:top w:val="nil"/>
              <w:left w:val="single" w:sz="4" w:space="0" w:color="auto"/>
              <w:bottom w:val="single" w:sz="4"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9F5740" w:rsidRPr="00F23438" w:rsidRDefault="009F5740" w:rsidP="00856530">
            <w:r w:rsidRPr="00F23438">
              <w:t> </w:t>
            </w:r>
          </w:p>
        </w:tc>
        <w:tc>
          <w:tcPr>
            <w:tcW w:w="2103"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r w:rsidRPr="00F23438">
              <w:t> </w:t>
            </w:r>
          </w:p>
        </w:tc>
        <w:tc>
          <w:tcPr>
            <w:tcW w:w="963"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857"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pPr>
              <w:rPr>
                <w:color w:val="000000"/>
              </w:rPr>
            </w:pPr>
            <w:r w:rsidRPr="00F23438">
              <w:rPr>
                <w:color w:val="000000"/>
              </w:rPr>
              <w:t> </w:t>
            </w:r>
          </w:p>
        </w:tc>
        <w:tc>
          <w:tcPr>
            <w:tcW w:w="1403"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057" w:type="dxa"/>
            <w:tcBorders>
              <w:top w:val="nil"/>
              <w:left w:val="nil"/>
              <w:bottom w:val="single" w:sz="8" w:space="0" w:color="auto"/>
              <w:right w:val="single" w:sz="4" w:space="0" w:color="auto"/>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817" w:type="dxa"/>
            <w:tcBorders>
              <w:top w:val="nil"/>
              <w:left w:val="nil"/>
              <w:bottom w:val="single" w:sz="8"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883" w:type="dxa"/>
            <w:tcBorders>
              <w:top w:val="nil"/>
              <w:left w:val="single" w:sz="4" w:space="0" w:color="auto"/>
              <w:bottom w:val="single" w:sz="8" w:space="0" w:color="auto"/>
              <w:right w:val="nil"/>
            </w:tcBorders>
            <w:shd w:val="clear" w:color="auto" w:fill="auto"/>
            <w:noWrap/>
            <w:vAlign w:val="bottom"/>
            <w:hideMark/>
          </w:tcPr>
          <w:p w:rsidR="009F5740" w:rsidRPr="00F23438" w:rsidRDefault="009F5740" w:rsidP="00856530">
            <w:pPr>
              <w:jc w:val="center"/>
              <w:rPr>
                <w:color w:val="000000"/>
              </w:rPr>
            </w:pPr>
            <w:r w:rsidRPr="00F23438">
              <w:rPr>
                <w:color w:val="00000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432"/>
        </w:trPr>
        <w:tc>
          <w:tcPr>
            <w:tcW w:w="2142" w:type="dxa"/>
            <w:tcBorders>
              <w:top w:val="nil"/>
              <w:left w:val="single" w:sz="8" w:space="0" w:color="auto"/>
              <w:bottom w:val="single" w:sz="8" w:space="0" w:color="auto"/>
              <w:right w:val="nil"/>
            </w:tcBorders>
            <w:shd w:val="clear" w:color="auto" w:fill="auto"/>
            <w:noWrap/>
            <w:vAlign w:val="bottom"/>
            <w:hideMark/>
          </w:tcPr>
          <w:p w:rsidR="009F5740" w:rsidRPr="00F23438" w:rsidRDefault="009F5740" w:rsidP="00856530">
            <w:pPr>
              <w:rPr>
                <w:b/>
                <w:bCs/>
              </w:rPr>
            </w:pPr>
            <w:r w:rsidRPr="00F23438">
              <w:rPr>
                <w:b/>
                <w:bCs/>
              </w:rPr>
              <w:t>TOTAL</w:t>
            </w:r>
          </w:p>
        </w:tc>
        <w:tc>
          <w:tcPr>
            <w:tcW w:w="2103" w:type="dxa"/>
            <w:tcBorders>
              <w:top w:val="nil"/>
              <w:left w:val="single" w:sz="4" w:space="0" w:color="auto"/>
              <w:bottom w:val="single" w:sz="8" w:space="0" w:color="auto"/>
              <w:right w:val="nil"/>
            </w:tcBorders>
            <w:shd w:val="clear" w:color="auto" w:fill="auto"/>
            <w:noWrap/>
            <w:vAlign w:val="bottom"/>
          </w:tcPr>
          <w:p w:rsidR="009F5740" w:rsidRPr="00F23438" w:rsidRDefault="009F5740" w:rsidP="00856530">
            <w:pPr>
              <w:rPr>
                <w:rFonts w:ascii="Calibri" w:eastAsia="Calibri" w:hAnsi="Calibri"/>
              </w:rPr>
            </w:pPr>
          </w:p>
        </w:tc>
        <w:tc>
          <w:tcPr>
            <w:tcW w:w="963" w:type="dxa"/>
            <w:tcBorders>
              <w:top w:val="nil"/>
              <w:left w:val="single" w:sz="4" w:space="0" w:color="auto"/>
              <w:bottom w:val="single" w:sz="8" w:space="0" w:color="auto"/>
              <w:right w:val="nil"/>
            </w:tcBorders>
            <w:shd w:val="clear" w:color="auto" w:fill="auto"/>
            <w:noWrap/>
            <w:vAlign w:val="bottom"/>
          </w:tcPr>
          <w:p w:rsidR="009F5740" w:rsidRPr="00F23438" w:rsidRDefault="009F5740" w:rsidP="00856530">
            <w:pPr>
              <w:rPr>
                <w:rFonts w:ascii="Calibri" w:eastAsia="Calibri" w:hAnsi="Calibri"/>
              </w:rPr>
            </w:pPr>
          </w:p>
        </w:tc>
        <w:tc>
          <w:tcPr>
            <w:tcW w:w="857" w:type="dxa"/>
            <w:tcBorders>
              <w:top w:val="nil"/>
              <w:left w:val="single" w:sz="4" w:space="0" w:color="auto"/>
              <w:bottom w:val="single" w:sz="8" w:space="0" w:color="auto"/>
              <w:right w:val="nil"/>
            </w:tcBorders>
            <w:shd w:val="clear" w:color="auto" w:fill="auto"/>
            <w:noWrap/>
            <w:vAlign w:val="bottom"/>
          </w:tcPr>
          <w:p w:rsidR="009F5740" w:rsidRPr="00F23438" w:rsidRDefault="009F5740" w:rsidP="00856530">
            <w:pPr>
              <w:rPr>
                <w:rFonts w:ascii="Calibri" w:eastAsia="Calibri" w:hAnsi="Calibri"/>
              </w:rPr>
            </w:pPr>
          </w:p>
        </w:tc>
        <w:tc>
          <w:tcPr>
            <w:tcW w:w="1403" w:type="dxa"/>
            <w:tcBorders>
              <w:top w:val="nil"/>
              <w:left w:val="single" w:sz="4" w:space="0" w:color="auto"/>
              <w:bottom w:val="single" w:sz="8" w:space="0" w:color="auto"/>
              <w:right w:val="nil"/>
            </w:tcBorders>
            <w:shd w:val="clear" w:color="auto" w:fill="auto"/>
            <w:noWrap/>
            <w:vAlign w:val="bottom"/>
          </w:tcPr>
          <w:p w:rsidR="009F5740" w:rsidRPr="00F23438" w:rsidRDefault="009F5740" w:rsidP="00856530">
            <w:pPr>
              <w:rPr>
                <w:rFonts w:ascii="Calibri" w:eastAsia="Calibri" w:hAnsi="Calibri"/>
              </w:rPr>
            </w:pPr>
          </w:p>
        </w:tc>
        <w:tc>
          <w:tcPr>
            <w:tcW w:w="1350" w:type="dxa"/>
            <w:tcBorders>
              <w:top w:val="nil"/>
              <w:left w:val="single" w:sz="4" w:space="0" w:color="auto"/>
              <w:bottom w:val="single" w:sz="8" w:space="0" w:color="auto"/>
              <w:right w:val="nil"/>
            </w:tcBorders>
            <w:shd w:val="clear" w:color="auto" w:fill="auto"/>
            <w:noWrap/>
            <w:vAlign w:val="bottom"/>
          </w:tcPr>
          <w:p w:rsidR="009F5740" w:rsidRPr="00F23438" w:rsidRDefault="009F5740" w:rsidP="00856530">
            <w:pPr>
              <w:rPr>
                <w:rFonts w:ascii="Calibri" w:eastAsia="Calibri" w:hAnsi="Calibri"/>
              </w:rPr>
            </w:pPr>
          </w:p>
        </w:tc>
        <w:tc>
          <w:tcPr>
            <w:tcW w:w="1057" w:type="dxa"/>
            <w:tcBorders>
              <w:top w:val="nil"/>
              <w:left w:val="single" w:sz="4" w:space="0" w:color="auto"/>
              <w:bottom w:val="single" w:sz="8"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p>
        </w:tc>
        <w:tc>
          <w:tcPr>
            <w:tcW w:w="1817" w:type="dxa"/>
            <w:tcBorders>
              <w:top w:val="nil"/>
              <w:left w:val="nil"/>
              <w:bottom w:val="single" w:sz="8"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p>
        </w:tc>
        <w:tc>
          <w:tcPr>
            <w:tcW w:w="883" w:type="dxa"/>
            <w:tcBorders>
              <w:top w:val="nil"/>
              <w:left w:val="nil"/>
              <w:bottom w:val="single" w:sz="8"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p>
        </w:tc>
        <w:tc>
          <w:tcPr>
            <w:tcW w:w="1902" w:type="dxa"/>
            <w:tcBorders>
              <w:top w:val="single" w:sz="8" w:space="0" w:color="auto"/>
              <w:left w:val="nil"/>
              <w:bottom w:val="single" w:sz="8" w:space="0" w:color="auto"/>
              <w:right w:val="single" w:sz="8" w:space="0" w:color="auto"/>
            </w:tcBorders>
            <w:shd w:val="clear" w:color="auto" w:fill="auto"/>
            <w:noWrap/>
            <w:vAlign w:val="bottom"/>
          </w:tcPr>
          <w:p w:rsidR="009F5740" w:rsidRPr="00F23438" w:rsidRDefault="009F5740" w:rsidP="00856530">
            <w:pPr>
              <w:rPr>
                <w:rFonts w:ascii="Calibri" w:eastAsia="Calibri" w:hAnsi="Calibri"/>
              </w:rPr>
            </w:pPr>
            <w:r w:rsidRPr="00F23438">
              <w:rPr>
                <w:color w:val="000000"/>
              </w:rPr>
              <w:t>$</w:t>
            </w:r>
          </w:p>
        </w:tc>
      </w:tr>
      <w:tr w:rsidR="009F5740" w:rsidRPr="00F23438" w:rsidTr="00936F73">
        <w:trPr>
          <w:trHeight w:val="286"/>
        </w:trPr>
        <w:tc>
          <w:tcPr>
            <w:tcW w:w="4245" w:type="dxa"/>
            <w:gridSpan w:val="2"/>
            <w:tcBorders>
              <w:top w:val="nil"/>
              <w:left w:val="nil"/>
              <w:bottom w:val="nil"/>
              <w:right w:val="nil"/>
            </w:tcBorders>
            <w:shd w:val="clear" w:color="auto" w:fill="auto"/>
            <w:noWrap/>
            <w:vAlign w:val="bottom"/>
            <w:hideMark/>
          </w:tcPr>
          <w:p w:rsidR="009F5740" w:rsidRPr="00936F73" w:rsidRDefault="009F5740" w:rsidP="00856530">
            <w:pPr>
              <w:rPr>
                <w:b/>
                <w:bCs/>
                <w:i/>
                <w:color w:val="000000"/>
                <w:sz w:val="28"/>
                <w:szCs w:val="28"/>
              </w:rPr>
            </w:pPr>
            <w:r w:rsidRPr="00936F73">
              <w:rPr>
                <w:b/>
                <w:bCs/>
                <w:i/>
                <w:color w:val="000000"/>
                <w:sz w:val="28"/>
                <w:szCs w:val="28"/>
              </w:rPr>
              <w:t>Do not in</w:t>
            </w:r>
            <w:r w:rsidRPr="00936F73">
              <w:rPr>
                <w:bCs/>
                <w:i/>
                <w:color w:val="000000"/>
                <w:sz w:val="28"/>
                <w:szCs w:val="28"/>
              </w:rPr>
              <w:t>c</w:t>
            </w:r>
            <w:r w:rsidRPr="00936F73">
              <w:rPr>
                <w:b/>
                <w:bCs/>
                <w:i/>
                <w:color w:val="000000"/>
                <w:sz w:val="28"/>
                <w:szCs w:val="28"/>
              </w:rPr>
              <w:t>lude Special Functions</w:t>
            </w:r>
          </w:p>
        </w:tc>
        <w:tc>
          <w:tcPr>
            <w:tcW w:w="963"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857"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1403"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1350"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1057"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1817"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883"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c>
          <w:tcPr>
            <w:tcW w:w="1902" w:type="dxa"/>
            <w:tcBorders>
              <w:top w:val="nil"/>
              <w:left w:val="nil"/>
              <w:bottom w:val="nil"/>
              <w:right w:val="nil"/>
            </w:tcBorders>
            <w:shd w:val="clear" w:color="auto" w:fill="auto"/>
            <w:noWrap/>
            <w:vAlign w:val="bottom"/>
            <w:hideMark/>
          </w:tcPr>
          <w:p w:rsidR="009F5740" w:rsidRPr="00F23438" w:rsidRDefault="009F5740" w:rsidP="00856530">
            <w:pPr>
              <w:rPr>
                <w:color w:val="000000"/>
              </w:rPr>
            </w:pPr>
          </w:p>
        </w:tc>
      </w:tr>
    </w:tbl>
    <w:p w:rsidR="00375AC2" w:rsidRDefault="009F5740" w:rsidP="008F72F5">
      <w:pPr>
        <w:jc w:val="center"/>
        <w:rPr>
          <w:rFonts w:eastAsia="Calibri"/>
        </w:rPr>
      </w:pPr>
      <w:r w:rsidRPr="00F23438">
        <w:rPr>
          <w:rFonts w:eastAsia="Calibri"/>
        </w:rPr>
        <w:br w:type="page"/>
      </w:r>
    </w:p>
    <w:p w:rsidR="00375AC2" w:rsidRPr="00F23438" w:rsidRDefault="00375AC2" w:rsidP="00375AC2">
      <w:pPr>
        <w:jc w:val="center"/>
        <w:rPr>
          <w:rFonts w:eastAsia="Calibri"/>
          <w:b/>
        </w:rPr>
      </w:pPr>
      <w:r w:rsidRPr="00F23438">
        <w:rPr>
          <w:rFonts w:eastAsia="Calibri"/>
          <w:b/>
        </w:rPr>
        <w:lastRenderedPageBreak/>
        <w:t>AFTER SCHOOL SNACK PROGRAM</w:t>
      </w:r>
    </w:p>
    <w:p w:rsidR="00375AC2" w:rsidRDefault="00375AC2" w:rsidP="008F72F5">
      <w:pPr>
        <w:jc w:val="center"/>
        <w:rPr>
          <w:rFonts w:eastAsia="Calibri"/>
        </w:rPr>
      </w:pPr>
    </w:p>
    <w:p w:rsidR="008F72F5" w:rsidRPr="00F23438" w:rsidRDefault="008F72F5" w:rsidP="008F72F5">
      <w:pPr>
        <w:jc w:val="center"/>
        <w:rPr>
          <w:rFonts w:eastAsia="Calibri"/>
          <w:b/>
        </w:rPr>
      </w:pPr>
      <w:r w:rsidRPr="00F23438">
        <w:rPr>
          <w:noProof/>
        </w:rPr>
        <mc:AlternateContent>
          <mc:Choice Requires="wps">
            <w:drawing>
              <wp:anchor distT="0" distB="0" distL="114300" distR="114300" simplePos="0" relativeHeight="251708416" behindDoc="0" locked="0" layoutInCell="1" allowOverlap="1" wp14:anchorId="5D679FCC" wp14:editId="6B6A42A7">
                <wp:simplePos x="0" y="0"/>
                <wp:positionH relativeFrom="column">
                  <wp:posOffset>7877175</wp:posOffset>
                </wp:positionH>
                <wp:positionV relativeFrom="paragraph">
                  <wp:posOffset>-381001</wp:posOffset>
                </wp:positionV>
                <wp:extent cx="1808480" cy="295275"/>
                <wp:effectExtent l="0" t="0" r="1270" b="952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8480" cy="295275"/>
                        </a:xfrm>
                        <a:prstGeom prst="rect">
                          <a:avLst/>
                        </a:prstGeom>
                        <a:solidFill>
                          <a:sysClr val="window" lastClr="FFFFFF"/>
                        </a:solidFill>
                        <a:ln w="6350">
                          <a:noFill/>
                        </a:ln>
                        <a:effectLst/>
                      </wps:spPr>
                      <wps:txbx>
                        <w:txbxContent>
                          <w:p w:rsidR="00143552" w:rsidRPr="00701E29" w:rsidRDefault="00143552" w:rsidP="008F72F5">
                            <w:pPr>
                              <w:jc w:val="center"/>
                              <w:rPr>
                                <w:sz w:val="20"/>
                                <w:szCs w:val="20"/>
                              </w:rPr>
                            </w:pPr>
                            <w:r w:rsidRPr="00701E29">
                              <w:rPr>
                                <w:sz w:val="20"/>
                                <w:szCs w:val="20"/>
                              </w:rPr>
                              <w:t>Attachment B.5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679FCC" id="Text Box 10" o:spid="_x0000_s1032" type="#_x0000_t202" style="position:absolute;left:0;text-align:left;margin-left:620.25pt;margin-top:-30pt;width:14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" fillcolor="window" stroked="f" strokeweight=".5pt">
                <v:path arrowok="t"/>
                <v:textbox>
                  <w:txbxContent>
                    <w:p w:rsidR="00143552" w:rsidRPr="00701E29" w:rsidRDefault="00143552" w:rsidP="008F72F5">
                      <w:pPr>
                        <w:jc w:val="center"/>
                        <w:rPr>
                          <w:sz w:val="20"/>
                          <w:szCs w:val="20"/>
                        </w:rPr>
                      </w:pPr>
                      <w:r w:rsidRPr="00701E29">
                        <w:rPr>
                          <w:sz w:val="20"/>
                          <w:szCs w:val="20"/>
                        </w:rPr>
                        <w:t>Attachment B.5</w:t>
                      </w:r>
                    </w:p>
                  </w:txbxContent>
                </v:textbox>
              </v:shape>
            </w:pict>
          </mc:Fallback>
        </mc:AlternateContent>
      </w:r>
      <w:r w:rsidRPr="00F23438">
        <w:rPr>
          <w:rFonts w:eastAsia="Calibri"/>
          <w:b/>
        </w:rPr>
        <w:t>SFA SPECIFICATION WORKSHEET ON AVERAGE DAILY PARTICIPATION (ADP) (Example)</w:t>
      </w:r>
    </w:p>
    <w:p w:rsidR="008F72F5" w:rsidRPr="00F23438" w:rsidRDefault="008F72F5" w:rsidP="008F72F5">
      <w:pPr>
        <w:jc w:val="center"/>
        <w:rPr>
          <w:rFonts w:eastAsia="Calibri"/>
          <w:b/>
        </w:rPr>
      </w:pPr>
    </w:p>
    <w:p w:rsidR="008F72F5" w:rsidRPr="00F23438" w:rsidRDefault="00375AC2" w:rsidP="008F72F5">
      <w:pPr>
        <w:jc w:val="center"/>
        <w:rPr>
          <w:rFonts w:eastAsia="Calibri"/>
          <w:b/>
        </w:rPr>
      </w:pPr>
      <w:r w:rsidRPr="00F23438">
        <w:rPr>
          <w:rFonts w:eastAsia="Calibri"/>
          <w:b/>
        </w:rPr>
        <w:t xml:space="preserve"> </w:t>
      </w:r>
      <w:r w:rsidR="008F72F5" w:rsidRPr="00F23438">
        <w:rPr>
          <w:rFonts w:eastAsia="Calibri"/>
          <w:b/>
        </w:rPr>
        <w:t>(To be completed by the SFA)</w:t>
      </w:r>
    </w:p>
    <w:p w:rsidR="008F72F5" w:rsidRPr="00F23438" w:rsidRDefault="008F72F5" w:rsidP="008F72F5">
      <w:pPr>
        <w:rPr>
          <w:rFonts w:eastAsia="Calibri"/>
        </w:rPr>
      </w:pPr>
    </w:p>
    <w:tbl>
      <w:tblPr>
        <w:tblW w:w="14030" w:type="dxa"/>
        <w:jc w:val="center"/>
        <w:tblLook w:val="05A0" w:firstRow="1" w:lastRow="0" w:firstColumn="1" w:lastColumn="1" w:noHBand="0" w:noVBand="1"/>
      </w:tblPr>
      <w:tblGrid>
        <w:gridCol w:w="1766"/>
        <w:gridCol w:w="2002"/>
        <w:gridCol w:w="836"/>
        <w:gridCol w:w="1032"/>
        <w:gridCol w:w="2365"/>
        <w:gridCol w:w="1540"/>
        <w:gridCol w:w="1853"/>
        <w:gridCol w:w="1190"/>
        <w:gridCol w:w="1446"/>
      </w:tblGrid>
      <w:tr w:rsidR="00375AC2" w:rsidRPr="00F23438" w:rsidTr="00A71840">
        <w:trPr>
          <w:trHeight w:val="2527"/>
          <w:jc w:val="center"/>
        </w:trPr>
        <w:tc>
          <w:tcPr>
            <w:tcW w:w="17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69B9" w:rsidRPr="00F23438" w:rsidRDefault="00DA69B9" w:rsidP="00DA69B9">
            <w:pPr>
              <w:jc w:val="center"/>
              <w:rPr>
                <w:b/>
                <w:bCs/>
                <w:color w:val="000000"/>
              </w:rPr>
            </w:pPr>
            <w:r w:rsidRPr="00F23438">
              <w:rPr>
                <w:b/>
                <w:bCs/>
                <w:color w:val="000000"/>
              </w:rPr>
              <w:t>SITE OR SCHOOL</w:t>
            </w:r>
          </w:p>
          <w:p w:rsidR="00375AC2" w:rsidRPr="00F23438" w:rsidRDefault="00375AC2" w:rsidP="00DA69B9">
            <w:pPr>
              <w:jc w:val="center"/>
              <w:rPr>
                <w:b/>
                <w:bCs/>
                <w:color w:val="000000"/>
              </w:rPr>
            </w:pPr>
          </w:p>
        </w:tc>
        <w:tc>
          <w:tcPr>
            <w:tcW w:w="20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75AC2" w:rsidRPr="00F23438" w:rsidRDefault="00375AC2" w:rsidP="00856530">
            <w:pPr>
              <w:jc w:val="center"/>
              <w:rPr>
                <w:b/>
                <w:bCs/>
                <w:color w:val="000000"/>
              </w:rPr>
            </w:pPr>
            <w:r w:rsidRPr="00F23438">
              <w:rPr>
                <w:b/>
                <w:bCs/>
                <w:color w:val="000000"/>
              </w:rPr>
              <w:t>ENROLLMENT</w:t>
            </w:r>
          </w:p>
        </w:tc>
        <w:tc>
          <w:tcPr>
            <w:tcW w:w="4233" w:type="dxa"/>
            <w:gridSpan w:val="3"/>
            <w:tcBorders>
              <w:top w:val="single" w:sz="8" w:space="0" w:color="auto"/>
              <w:left w:val="nil"/>
              <w:bottom w:val="single" w:sz="8" w:space="0" w:color="auto"/>
              <w:right w:val="single" w:sz="4" w:space="0" w:color="000000"/>
            </w:tcBorders>
            <w:shd w:val="clear" w:color="auto" w:fill="auto"/>
            <w:vAlign w:val="center"/>
            <w:hideMark/>
          </w:tcPr>
          <w:p w:rsidR="00375AC2" w:rsidRPr="00F23438" w:rsidRDefault="00375AC2" w:rsidP="00856530">
            <w:pPr>
              <w:jc w:val="center"/>
              <w:rPr>
                <w:b/>
                <w:bCs/>
                <w:color w:val="000000"/>
              </w:rPr>
            </w:pPr>
            <w:r w:rsidRPr="00F23438">
              <w:rPr>
                <w:b/>
                <w:bCs/>
                <w:color w:val="000000"/>
              </w:rPr>
              <w:t>REIMBURSABLE MEALS                                                            Based on Average Daily Participation (Total meals by category served in the previous year divided by total operating days for the year)</w:t>
            </w:r>
          </w:p>
        </w:tc>
        <w:tc>
          <w:tcPr>
            <w:tcW w:w="3393" w:type="dxa"/>
            <w:gridSpan w:val="2"/>
            <w:tcBorders>
              <w:top w:val="single" w:sz="8" w:space="0" w:color="auto"/>
              <w:left w:val="nil"/>
              <w:bottom w:val="single" w:sz="8" w:space="0" w:color="auto"/>
              <w:right w:val="single" w:sz="4" w:space="0" w:color="000000"/>
            </w:tcBorders>
            <w:shd w:val="clear" w:color="auto" w:fill="auto"/>
            <w:vAlign w:val="center"/>
            <w:hideMark/>
          </w:tcPr>
          <w:p w:rsidR="00375AC2" w:rsidRPr="00F23438" w:rsidRDefault="00375AC2" w:rsidP="00856530">
            <w:pPr>
              <w:jc w:val="center"/>
              <w:rPr>
                <w:b/>
                <w:bCs/>
                <w:color w:val="000000"/>
              </w:rPr>
            </w:pPr>
            <w:r w:rsidRPr="00F23438">
              <w:rPr>
                <w:b/>
                <w:bCs/>
                <w:color w:val="000000"/>
              </w:rPr>
              <w:t>SELLING PRICE                    ($)</w:t>
            </w:r>
          </w:p>
        </w:tc>
        <w:tc>
          <w:tcPr>
            <w:tcW w:w="2636" w:type="dxa"/>
            <w:gridSpan w:val="2"/>
            <w:tcBorders>
              <w:top w:val="single" w:sz="8" w:space="0" w:color="auto"/>
              <w:left w:val="nil"/>
              <w:bottom w:val="single" w:sz="8" w:space="0" w:color="auto"/>
              <w:right w:val="single" w:sz="4" w:space="0" w:color="000000"/>
            </w:tcBorders>
            <w:shd w:val="clear" w:color="auto" w:fill="auto"/>
            <w:vAlign w:val="center"/>
            <w:hideMark/>
          </w:tcPr>
          <w:p w:rsidR="00375AC2" w:rsidRPr="00F23438" w:rsidRDefault="00375AC2" w:rsidP="00856530">
            <w:pPr>
              <w:jc w:val="center"/>
              <w:rPr>
                <w:b/>
                <w:bCs/>
                <w:color w:val="000000"/>
              </w:rPr>
            </w:pPr>
            <w:r w:rsidRPr="00F23438">
              <w:rPr>
                <w:b/>
                <w:bCs/>
                <w:color w:val="000000"/>
              </w:rPr>
              <w:t>CONTRACT MEALS</w:t>
            </w:r>
          </w:p>
        </w:tc>
      </w:tr>
      <w:tr w:rsidR="00375AC2" w:rsidRPr="00F23438" w:rsidTr="00A71840">
        <w:trPr>
          <w:trHeight w:val="601"/>
          <w:jc w:val="center"/>
        </w:trPr>
        <w:tc>
          <w:tcPr>
            <w:tcW w:w="1766" w:type="dxa"/>
            <w:vMerge/>
            <w:tcBorders>
              <w:top w:val="single" w:sz="8" w:space="0" w:color="auto"/>
              <w:left w:val="single" w:sz="8" w:space="0" w:color="auto"/>
              <w:bottom w:val="single" w:sz="8" w:space="0" w:color="000000"/>
              <w:right w:val="single" w:sz="4" w:space="0" w:color="auto"/>
            </w:tcBorders>
            <w:vAlign w:val="center"/>
            <w:hideMark/>
          </w:tcPr>
          <w:p w:rsidR="00375AC2" w:rsidRPr="00F23438" w:rsidRDefault="00375AC2" w:rsidP="00856530">
            <w:pPr>
              <w:rPr>
                <w:b/>
                <w:bCs/>
                <w:color w:val="000000"/>
              </w:rPr>
            </w:pPr>
          </w:p>
        </w:tc>
        <w:tc>
          <w:tcPr>
            <w:tcW w:w="2002" w:type="dxa"/>
            <w:vMerge/>
            <w:tcBorders>
              <w:top w:val="single" w:sz="8" w:space="0" w:color="auto"/>
              <w:left w:val="single" w:sz="4" w:space="0" w:color="auto"/>
              <w:bottom w:val="single" w:sz="8" w:space="0" w:color="000000"/>
              <w:right w:val="single" w:sz="4" w:space="0" w:color="auto"/>
            </w:tcBorders>
            <w:vAlign w:val="center"/>
            <w:hideMark/>
          </w:tcPr>
          <w:p w:rsidR="00375AC2" w:rsidRPr="00F23438" w:rsidRDefault="00375AC2" w:rsidP="00856530">
            <w:pPr>
              <w:rPr>
                <w:b/>
                <w:bCs/>
                <w:color w:val="000000"/>
              </w:rPr>
            </w:pPr>
          </w:p>
        </w:tc>
        <w:tc>
          <w:tcPr>
            <w:tcW w:w="836" w:type="dxa"/>
            <w:tcBorders>
              <w:top w:val="nil"/>
              <w:left w:val="nil"/>
              <w:bottom w:val="single" w:sz="8" w:space="0" w:color="auto"/>
              <w:right w:val="single" w:sz="4" w:space="0" w:color="auto"/>
            </w:tcBorders>
            <w:shd w:val="clear" w:color="auto" w:fill="auto"/>
            <w:vAlign w:val="center"/>
            <w:hideMark/>
          </w:tcPr>
          <w:p w:rsidR="00375AC2" w:rsidRPr="00F23438" w:rsidRDefault="00375AC2" w:rsidP="00375AC2">
            <w:pPr>
              <w:rPr>
                <w:b/>
                <w:bCs/>
                <w:color w:val="000000"/>
              </w:rPr>
            </w:pPr>
            <w:r>
              <w:rPr>
                <w:b/>
                <w:bCs/>
                <w:color w:val="000000"/>
              </w:rPr>
              <w:t>PAID</w:t>
            </w:r>
          </w:p>
        </w:tc>
        <w:tc>
          <w:tcPr>
            <w:tcW w:w="1032" w:type="dxa"/>
            <w:tcBorders>
              <w:top w:val="nil"/>
              <w:left w:val="nil"/>
              <w:bottom w:val="single" w:sz="8" w:space="0" w:color="auto"/>
              <w:right w:val="single" w:sz="4" w:space="0" w:color="auto"/>
            </w:tcBorders>
            <w:shd w:val="clear" w:color="auto" w:fill="auto"/>
            <w:noWrap/>
            <w:vAlign w:val="center"/>
            <w:hideMark/>
          </w:tcPr>
          <w:p w:rsidR="00375AC2" w:rsidRPr="00F23438" w:rsidRDefault="00375AC2" w:rsidP="00856530">
            <w:pPr>
              <w:jc w:val="center"/>
              <w:rPr>
                <w:b/>
                <w:bCs/>
                <w:color w:val="000000"/>
              </w:rPr>
            </w:pPr>
            <w:r w:rsidRPr="00F23438">
              <w:rPr>
                <w:b/>
                <w:bCs/>
                <w:color w:val="000000"/>
              </w:rPr>
              <w:t>FREE</w:t>
            </w:r>
          </w:p>
        </w:tc>
        <w:tc>
          <w:tcPr>
            <w:tcW w:w="2365" w:type="dxa"/>
            <w:tcBorders>
              <w:top w:val="nil"/>
              <w:left w:val="nil"/>
              <w:bottom w:val="single" w:sz="8" w:space="0" w:color="auto"/>
              <w:right w:val="single" w:sz="4" w:space="0" w:color="auto"/>
            </w:tcBorders>
            <w:shd w:val="clear" w:color="auto" w:fill="auto"/>
            <w:vAlign w:val="center"/>
            <w:hideMark/>
          </w:tcPr>
          <w:p w:rsidR="00375AC2" w:rsidRPr="00F23438" w:rsidRDefault="00375AC2" w:rsidP="00856530">
            <w:pPr>
              <w:jc w:val="center"/>
              <w:rPr>
                <w:b/>
                <w:bCs/>
                <w:color w:val="000000"/>
              </w:rPr>
            </w:pPr>
            <w:r w:rsidRPr="00F23438">
              <w:rPr>
                <w:b/>
                <w:bCs/>
                <w:color w:val="000000"/>
              </w:rPr>
              <w:t>REDUCED PRICE</w:t>
            </w:r>
          </w:p>
        </w:tc>
        <w:tc>
          <w:tcPr>
            <w:tcW w:w="1540" w:type="dxa"/>
            <w:tcBorders>
              <w:top w:val="nil"/>
              <w:left w:val="nil"/>
              <w:bottom w:val="single" w:sz="8" w:space="0" w:color="auto"/>
              <w:right w:val="single" w:sz="4" w:space="0" w:color="auto"/>
            </w:tcBorders>
            <w:shd w:val="clear" w:color="auto" w:fill="auto"/>
            <w:noWrap/>
            <w:vAlign w:val="center"/>
            <w:hideMark/>
          </w:tcPr>
          <w:p w:rsidR="00375AC2" w:rsidRPr="00F23438" w:rsidRDefault="00375AC2" w:rsidP="00856530">
            <w:pPr>
              <w:jc w:val="center"/>
              <w:rPr>
                <w:b/>
                <w:bCs/>
                <w:color w:val="000000"/>
              </w:rPr>
            </w:pPr>
            <w:r w:rsidRPr="00F23438">
              <w:rPr>
                <w:b/>
                <w:bCs/>
                <w:color w:val="000000"/>
              </w:rPr>
              <w:t>STUDENT</w:t>
            </w:r>
          </w:p>
          <w:p w:rsidR="00375AC2" w:rsidRPr="00F23438" w:rsidRDefault="00375AC2" w:rsidP="00856530">
            <w:pPr>
              <w:jc w:val="center"/>
              <w:rPr>
                <w:b/>
                <w:bCs/>
                <w:color w:val="000000"/>
              </w:rPr>
            </w:pPr>
            <w:r w:rsidRPr="00F23438">
              <w:rPr>
                <w:b/>
                <w:bCs/>
                <w:color w:val="000000"/>
              </w:rPr>
              <w:t>Paid Rate</w:t>
            </w:r>
          </w:p>
        </w:tc>
        <w:tc>
          <w:tcPr>
            <w:tcW w:w="1853" w:type="dxa"/>
            <w:tcBorders>
              <w:top w:val="nil"/>
              <w:left w:val="nil"/>
              <w:bottom w:val="single" w:sz="8" w:space="0" w:color="auto"/>
              <w:right w:val="single" w:sz="4" w:space="0" w:color="auto"/>
            </w:tcBorders>
            <w:shd w:val="clear" w:color="auto" w:fill="auto"/>
            <w:noWrap/>
            <w:vAlign w:val="center"/>
            <w:hideMark/>
          </w:tcPr>
          <w:p w:rsidR="00375AC2" w:rsidRPr="00F23438" w:rsidRDefault="00375AC2" w:rsidP="00856530">
            <w:pPr>
              <w:jc w:val="center"/>
              <w:rPr>
                <w:b/>
                <w:bCs/>
                <w:color w:val="000000"/>
              </w:rPr>
            </w:pPr>
            <w:r w:rsidRPr="00F23438">
              <w:rPr>
                <w:b/>
                <w:bCs/>
                <w:color w:val="000000"/>
              </w:rPr>
              <w:t>ADULT Paid Rate</w:t>
            </w:r>
          </w:p>
        </w:tc>
        <w:tc>
          <w:tcPr>
            <w:tcW w:w="1190" w:type="dxa"/>
            <w:tcBorders>
              <w:top w:val="nil"/>
              <w:left w:val="nil"/>
              <w:bottom w:val="single" w:sz="8" w:space="0" w:color="auto"/>
              <w:right w:val="nil"/>
            </w:tcBorders>
            <w:shd w:val="clear" w:color="auto" w:fill="auto"/>
            <w:vAlign w:val="center"/>
            <w:hideMark/>
          </w:tcPr>
          <w:p w:rsidR="00375AC2" w:rsidRPr="00F23438" w:rsidRDefault="00375AC2" w:rsidP="00856530">
            <w:pPr>
              <w:jc w:val="center"/>
              <w:rPr>
                <w:b/>
                <w:bCs/>
                <w:color w:val="000000"/>
              </w:rPr>
            </w:pPr>
            <w:r w:rsidRPr="00F23438">
              <w:rPr>
                <w:b/>
                <w:bCs/>
                <w:color w:val="000000"/>
              </w:rPr>
              <w:t># OF SNACKS</w:t>
            </w:r>
          </w:p>
        </w:tc>
        <w:tc>
          <w:tcPr>
            <w:tcW w:w="1446" w:type="dxa"/>
            <w:tcBorders>
              <w:top w:val="nil"/>
              <w:left w:val="single" w:sz="4" w:space="0" w:color="auto"/>
              <w:bottom w:val="single" w:sz="8" w:space="0" w:color="auto"/>
              <w:right w:val="single" w:sz="4" w:space="0" w:color="auto"/>
            </w:tcBorders>
            <w:shd w:val="clear" w:color="auto" w:fill="auto"/>
            <w:noWrap/>
            <w:vAlign w:val="center"/>
            <w:hideMark/>
          </w:tcPr>
          <w:p w:rsidR="00375AC2" w:rsidRPr="00F23438" w:rsidRDefault="00375AC2" w:rsidP="00856530">
            <w:pPr>
              <w:jc w:val="center"/>
              <w:rPr>
                <w:b/>
                <w:bCs/>
                <w:color w:val="000000"/>
              </w:rPr>
            </w:pPr>
            <w:r w:rsidRPr="00F23438">
              <w:rPr>
                <w:b/>
                <w:bCs/>
                <w:color w:val="000000"/>
              </w:rPr>
              <w:t>RATE</w:t>
            </w: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p w:rsidR="00375AC2" w:rsidRPr="00F23438" w:rsidRDefault="00375AC2" w:rsidP="00856530"/>
        </w:tc>
        <w:tc>
          <w:tcPr>
            <w:tcW w:w="200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836"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2365"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853"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190" w:type="dxa"/>
            <w:tcBorders>
              <w:top w:val="nil"/>
              <w:left w:val="nil"/>
              <w:bottom w:val="single" w:sz="4" w:space="0" w:color="auto"/>
              <w:right w:val="nil"/>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200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836"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2365"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853"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190" w:type="dxa"/>
            <w:tcBorders>
              <w:top w:val="nil"/>
              <w:left w:val="nil"/>
              <w:bottom w:val="single" w:sz="4" w:space="0" w:color="auto"/>
              <w:right w:val="nil"/>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200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836"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2365"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853"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190" w:type="dxa"/>
            <w:tcBorders>
              <w:top w:val="nil"/>
              <w:left w:val="nil"/>
              <w:bottom w:val="single" w:sz="4" w:space="0" w:color="auto"/>
              <w:right w:val="nil"/>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tcPr>
          <w:p w:rsidR="00375AC2" w:rsidRPr="00F23438" w:rsidRDefault="00375AC2" w:rsidP="00856530"/>
        </w:tc>
        <w:tc>
          <w:tcPr>
            <w:tcW w:w="200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tc>
        <w:tc>
          <w:tcPr>
            <w:tcW w:w="836"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2365"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853"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190" w:type="dxa"/>
            <w:tcBorders>
              <w:top w:val="nil"/>
              <w:left w:val="nil"/>
              <w:bottom w:val="single" w:sz="4" w:space="0" w:color="auto"/>
              <w:right w:val="nil"/>
            </w:tcBorders>
            <w:shd w:val="clear" w:color="auto" w:fill="auto"/>
            <w:noWrap/>
            <w:vAlign w:val="bottom"/>
          </w:tcPr>
          <w:p w:rsidR="00375AC2" w:rsidRPr="00F23438" w:rsidRDefault="00375AC2" w:rsidP="00856530">
            <w:pPr>
              <w:jc w:val="center"/>
              <w:rPr>
                <w:color w:val="000000"/>
              </w:rPr>
            </w:pP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tcPr>
          <w:p w:rsidR="00375AC2" w:rsidRPr="00F23438" w:rsidRDefault="00375AC2" w:rsidP="00856530"/>
        </w:tc>
        <w:tc>
          <w:tcPr>
            <w:tcW w:w="200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tc>
        <w:tc>
          <w:tcPr>
            <w:tcW w:w="836"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2365"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853"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190" w:type="dxa"/>
            <w:tcBorders>
              <w:top w:val="nil"/>
              <w:left w:val="nil"/>
              <w:bottom w:val="single" w:sz="4" w:space="0" w:color="auto"/>
              <w:right w:val="nil"/>
            </w:tcBorders>
            <w:shd w:val="clear" w:color="auto" w:fill="auto"/>
            <w:noWrap/>
            <w:vAlign w:val="bottom"/>
          </w:tcPr>
          <w:p w:rsidR="00375AC2" w:rsidRPr="00F23438" w:rsidRDefault="00375AC2" w:rsidP="00856530">
            <w:pPr>
              <w:jc w:val="center"/>
              <w:rPr>
                <w:color w:val="000000"/>
              </w:rPr>
            </w:pP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tcPr>
          <w:p w:rsidR="00375AC2" w:rsidRPr="00F23438" w:rsidRDefault="00375AC2" w:rsidP="00856530"/>
        </w:tc>
        <w:tc>
          <w:tcPr>
            <w:tcW w:w="200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tc>
        <w:tc>
          <w:tcPr>
            <w:tcW w:w="836"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2365"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853"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190" w:type="dxa"/>
            <w:tcBorders>
              <w:top w:val="nil"/>
              <w:left w:val="nil"/>
              <w:bottom w:val="single" w:sz="4" w:space="0" w:color="auto"/>
              <w:right w:val="nil"/>
            </w:tcBorders>
            <w:shd w:val="clear" w:color="auto" w:fill="auto"/>
            <w:noWrap/>
            <w:vAlign w:val="bottom"/>
          </w:tcPr>
          <w:p w:rsidR="00375AC2" w:rsidRPr="00F23438" w:rsidRDefault="00375AC2" w:rsidP="00856530">
            <w:pPr>
              <w:jc w:val="center"/>
              <w:rPr>
                <w:color w:val="000000"/>
              </w:rPr>
            </w:pP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tcPr>
          <w:p w:rsidR="00375AC2" w:rsidRPr="00F23438" w:rsidRDefault="00375AC2" w:rsidP="00856530"/>
        </w:tc>
        <w:tc>
          <w:tcPr>
            <w:tcW w:w="200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tc>
        <w:tc>
          <w:tcPr>
            <w:tcW w:w="836"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rPr>
                <w:color w:val="000000"/>
              </w:rPr>
            </w:pPr>
          </w:p>
        </w:tc>
        <w:tc>
          <w:tcPr>
            <w:tcW w:w="2365"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853" w:type="dxa"/>
            <w:tcBorders>
              <w:top w:val="nil"/>
              <w:left w:val="nil"/>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c>
          <w:tcPr>
            <w:tcW w:w="1190" w:type="dxa"/>
            <w:tcBorders>
              <w:top w:val="nil"/>
              <w:left w:val="nil"/>
              <w:bottom w:val="single" w:sz="4" w:space="0" w:color="auto"/>
              <w:right w:val="nil"/>
            </w:tcBorders>
            <w:shd w:val="clear" w:color="auto" w:fill="auto"/>
            <w:noWrap/>
            <w:vAlign w:val="bottom"/>
          </w:tcPr>
          <w:p w:rsidR="00375AC2" w:rsidRPr="00F23438" w:rsidRDefault="00375AC2" w:rsidP="00856530">
            <w:pPr>
              <w:jc w:val="center"/>
              <w:rPr>
                <w:color w:val="000000"/>
              </w:rPr>
            </w:pP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375AC2" w:rsidRPr="00F23438" w:rsidRDefault="00375AC2" w:rsidP="00856530">
            <w:pPr>
              <w:jc w:val="center"/>
              <w:rPr>
                <w:color w:val="000000"/>
              </w:rPr>
            </w:pPr>
          </w:p>
        </w:tc>
      </w:tr>
      <w:tr w:rsidR="00375AC2" w:rsidRPr="00F23438" w:rsidTr="00A71840">
        <w:trPr>
          <w:trHeight w:val="432"/>
          <w:jc w:val="center"/>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200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r w:rsidRPr="00F23438">
              <w:t> </w:t>
            </w:r>
          </w:p>
        </w:tc>
        <w:tc>
          <w:tcPr>
            <w:tcW w:w="836"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2365"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853" w:type="dxa"/>
            <w:tcBorders>
              <w:top w:val="nil"/>
              <w:left w:val="nil"/>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190" w:type="dxa"/>
            <w:tcBorders>
              <w:top w:val="nil"/>
              <w:left w:val="nil"/>
              <w:bottom w:val="single" w:sz="4" w:space="0" w:color="auto"/>
              <w:right w:val="nil"/>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r>
      <w:tr w:rsidR="00375AC2" w:rsidRPr="00F23438" w:rsidTr="00A71840">
        <w:trPr>
          <w:trHeight w:val="432"/>
          <w:jc w:val="center"/>
        </w:trPr>
        <w:tc>
          <w:tcPr>
            <w:tcW w:w="1766" w:type="dxa"/>
            <w:tcBorders>
              <w:top w:val="nil"/>
              <w:left w:val="single" w:sz="8" w:space="0" w:color="auto"/>
              <w:bottom w:val="single" w:sz="8" w:space="0" w:color="auto"/>
              <w:right w:val="single" w:sz="4" w:space="0" w:color="auto"/>
            </w:tcBorders>
            <w:shd w:val="clear" w:color="auto" w:fill="auto"/>
            <w:noWrap/>
            <w:vAlign w:val="bottom"/>
            <w:hideMark/>
          </w:tcPr>
          <w:p w:rsidR="00375AC2" w:rsidRPr="00F23438" w:rsidRDefault="00375AC2" w:rsidP="00856530">
            <w:r w:rsidRPr="00F23438">
              <w:t> </w:t>
            </w:r>
          </w:p>
        </w:tc>
        <w:tc>
          <w:tcPr>
            <w:tcW w:w="2002"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r w:rsidRPr="00F23438">
              <w:t> </w:t>
            </w:r>
          </w:p>
        </w:tc>
        <w:tc>
          <w:tcPr>
            <w:tcW w:w="836"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1032"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pPr>
              <w:rPr>
                <w:color w:val="000000"/>
              </w:rPr>
            </w:pPr>
            <w:r w:rsidRPr="00F23438">
              <w:rPr>
                <w:color w:val="000000"/>
              </w:rPr>
              <w:t> </w:t>
            </w:r>
          </w:p>
        </w:tc>
        <w:tc>
          <w:tcPr>
            <w:tcW w:w="2365"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540"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853" w:type="dxa"/>
            <w:tcBorders>
              <w:top w:val="nil"/>
              <w:left w:val="nil"/>
              <w:bottom w:val="single" w:sz="8"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190" w:type="dxa"/>
            <w:tcBorders>
              <w:top w:val="nil"/>
              <w:left w:val="nil"/>
              <w:bottom w:val="single" w:sz="8" w:space="0" w:color="auto"/>
              <w:right w:val="nil"/>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c>
          <w:tcPr>
            <w:tcW w:w="1446" w:type="dxa"/>
            <w:tcBorders>
              <w:top w:val="nil"/>
              <w:left w:val="single" w:sz="4" w:space="0" w:color="auto"/>
              <w:bottom w:val="single" w:sz="8" w:space="0" w:color="auto"/>
              <w:right w:val="single" w:sz="4" w:space="0" w:color="auto"/>
            </w:tcBorders>
            <w:shd w:val="clear" w:color="auto" w:fill="auto"/>
            <w:noWrap/>
            <w:vAlign w:val="bottom"/>
            <w:hideMark/>
          </w:tcPr>
          <w:p w:rsidR="00375AC2" w:rsidRPr="00F23438" w:rsidRDefault="00375AC2" w:rsidP="00856530">
            <w:pPr>
              <w:jc w:val="center"/>
              <w:rPr>
                <w:color w:val="000000"/>
              </w:rPr>
            </w:pPr>
            <w:r w:rsidRPr="00F23438">
              <w:rPr>
                <w:color w:val="000000"/>
              </w:rPr>
              <w:t> </w:t>
            </w:r>
          </w:p>
        </w:tc>
      </w:tr>
      <w:tr w:rsidR="00375AC2" w:rsidRPr="00F23438" w:rsidTr="00A71840">
        <w:trPr>
          <w:trHeight w:val="432"/>
          <w:jc w:val="center"/>
        </w:trPr>
        <w:tc>
          <w:tcPr>
            <w:tcW w:w="1766" w:type="dxa"/>
            <w:tcBorders>
              <w:top w:val="nil"/>
              <w:left w:val="single" w:sz="8" w:space="0" w:color="auto"/>
              <w:bottom w:val="single" w:sz="8" w:space="0" w:color="auto"/>
              <w:right w:val="nil"/>
            </w:tcBorders>
            <w:shd w:val="clear" w:color="auto" w:fill="auto"/>
            <w:noWrap/>
            <w:vAlign w:val="bottom"/>
            <w:hideMark/>
          </w:tcPr>
          <w:p w:rsidR="00375AC2" w:rsidRPr="00F23438" w:rsidRDefault="00375AC2" w:rsidP="00856530">
            <w:pPr>
              <w:rPr>
                <w:b/>
                <w:bCs/>
              </w:rPr>
            </w:pPr>
            <w:r>
              <w:rPr>
                <w:b/>
                <w:bCs/>
              </w:rPr>
              <w:t xml:space="preserve">SFA </w:t>
            </w:r>
            <w:r w:rsidRPr="00F23438">
              <w:rPr>
                <w:b/>
                <w:bCs/>
              </w:rPr>
              <w:t>TOTAL</w:t>
            </w:r>
          </w:p>
        </w:tc>
        <w:tc>
          <w:tcPr>
            <w:tcW w:w="2002" w:type="dxa"/>
            <w:tcBorders>
              <w:top w:val="nil"/>
              <w:left w:val="single" w:sz="4" w:space="0" w:color="auto"/>
              <w:bottom w:val="single" w:sz="8" w:space="0" w:color="auto"/>
              <w:right w:val="nil"/>
            </w:tcBorders>
            <w:shd w:val="clear" w:color="auto" w:fill="auto"/>
            <w:noWrap/>
            <w:vAlign w:val="bottom"/>
          </w:tcPr>
          <w:p w:rsidR="00375AC2" w:rsidRPr="00F23438" w:rsidRDefault="00375AC2" w:rsidP="00856530">
            <w:pPr>
              <w:rPr>
                <w:rFonts w:ascii="Calibri" w:eastAsia="Calibri" w:hAnsi="Calibri"/>
              </w:rPr>
            </w:pPr>
          </w:p>
        </w:tc>
        <w:tc>
          <w:tcPr>
            <w:tcW w:w="836" w:type="dxa"/>
            <w:tcBorders>
              <w:top w:val="nil"/>
              <w:left w:val="single" w:sz="4" w:space="0" w:color="auto"/>
              <w:bottom w:val="single" w:sz="8" w:space="0" w:color="auto"/>
              <w:right w:val="nil"/>
            </w:tcBorders>
            <w:shd w:val="clear" w:color="auto" w:fill="auto"/>
            <w:noWrap/>
            <w:vAlign w:val="bottom"/>
          </w:tcPr>
          <w:p w:rsidR="00375AC2" w:rsidRPr="00F23438" w:rsidRDefault="00375AC2" w:rsidP="00856530">
            <w:pPr>
              <w:rPr>
                <w:rFonts w:ascii="Calibri" w:eastAsia="Calibri" w:hAnsi="Calibri"/>
              </w:rPr>
            </w:pPr>
          </w:p>
        </w:tc>
        <w:tc>
          <w:tcPr>
            <w:tcW w:w="1032" w:type="dxa"/>
            <w:tcBorders>
              <w:top w:val="nil"/>
              <w:left w:val="single" w:sz="4" w:space="0" w:color="auto"/>
              <w:bottom w:val="single" w:sz="8" w:space="0" w:color="auto"/>
              <w:right w:val="nil"/>
            </w:tcBorders>
            <w:shd w:val="clear" w:color="auto" w:fill="auto"/>
            <w:noWrap/>
            <w:vAlign w:val="bottom"/>
          </w:tcPr>
          <w:p w:rsidR="00375AC2" w:rsidRPr="00F23438" w:rsidRDefault="00375AC2" w:rsidP="00856530">
            <w:pPr>
              <w:rPr>
                <w:rFonts w:ascii="Calibri" w:eastAsia="Calibri" w:hAnsi="Calibri"/>
              </w:rPr>
            </w:pPr>
          </w:p>
        </w:tc>
        <w:tc>
          <w:tcPr>
            <w:tcW w:w="2365" w:type="dxa"/>
            <w:tcBorders>
              <w:top w:val="nil"/>
              <w:left w:val="single" w:sz="4" w:space="0" w:color="auto"/>
              <w:bottom w:val="single" w:sz="8" w:space="0" w:color="auto"/>
              <w:right w:val="nil"/>
            </w:tcBorders>
            <w:shd w:val="clear" w:color="auto" w:fill="auto"/>
            <w:noWrap/>
            <w:vAlign w:val="bottom"/>
          </w:tcPr>
          <w:p w:rsidR="00375AC2" w:rsidRPr="00F23438" w:rsidRDefault="00375AC2" w:rsidP="00856530">
            <w:pPr>
              <w:rPr>
                <w:rFonts w:ascii="Calibri" w:eastAsia="Calibri" w:hAnsi="Calibri"/>
              </w:rPr>
            </w:pPr>
          </w:p>
        </w:tc>
        <w:tc>
          <w:tcPr>
            <w:tcW w:w="1540" w:type="dxa"/>
            <w:tcBorders>
              <w:top w:val="nil"/>
              <w:left w:val="single" w:sz="4" w:space="0" w:color="auto"/>
              <w:bottom w:val="single" w:sz="8" w:space="0" w:color="auto"/>
              <w:right w:val="nil"/>
            </w:tcBorders>
            <w:shd w:val="clear" w:color="auto" w:fill="auto"/>
            <w:noWrap/>
            <w:vAlign w:val="bottom"/>
          </w:tcPr>
          <w:p w:rsidR="00375AC2" w:rsidRPr="00F23438" w:rsidRDefault="00375AC2" w:rsidP="00856530">
            <w:pPr>
              <w:rPr>
                <w:rFonts w:ascii="Calibri" w:eastAsia="Calibri" w:hAnsi="Calibri"/>
              </w:rPr>
            </w:pPr>
          </w:p>
        </w:tc>
        <w:tc>
          <w:tcPr>
            <w:tcW w:w="1853" w:type="dxa"/>
            <w:tcBorders>
              <w:top w:val="nil"/>
              <w:left w:val="single" w:sz="4" w:space="0" w:color="auto"/>
              <w:bottom w:val="single" w:sz="8" w:space="0" w:color="auto"/>
              <w:right w:val="single" w:sz="8" w:space="0" w:color="auto"/>
            </w:tcBorders>
            <w:shd w:val="clear" w:color="auto" w:fill="auto"/>
            <w:noWrap/>
            <w:vAlign w:val="bottom"/>
          </w:tcPr>
          <w:p w:rsidR="00375AC2" w:rsidRPr="00F23438" w:rsidRDefault="00375AC2" w:rsidP="00856530">
            <w:pPr>
              <w:rPr>
                <w:rFonts w:ascii="Calibri" w:eastAsia="Calibri" w:hAnsi="Calibri"/>
              </w:rPr>
            </w:pPr>
          </w:p>
        </w:tc>
        <w:tc>
          <w:tcPr>
            <w:tcW w:w="1190" w:type="dxa"/>
            <w:tcBorders>
              <w:top w:val="nil"/>
              <w:left w:val="nil"/>
              <w:bottom w:val="single" w:sz="8" w:space="0" w:color="auto"/>
              <w:right w:val="single" w:sz="8" w:space="0" w:color="auto"/>
            </w:tcBorders>
            <w:shd w:val="clear" w:color="auto" w:fill="auto"/>
            <w:noWrap/>
            <w:vAlign w:val="bottom"/>
          </w:tcPr>
          <w:p w:rsidR="00375AC2" w:rsidRPr="00F23438" w:rsidRDefault="00375AC2" w:rsidP="00856530">
            <w:pPr>
              <w:rPr>
                <w:rFonts w:ascii="Calibri" w:eastAsia="Calibri" w:hAnsi="Calibri"/>
              </w:rPr>
            </w:pPr>
          </w:p>
        </w:tc>
        <w:tc>
          <w:tcPr>
            <w:tcW w:w="1446" w:type="dxa"/>
            <w:tcBorders>
              <w:top w:val="nil"/>
              <w:left w:val="nil"/>
              <w:bottom w:val="single" w:sz="8" w:space="0" w:color="auto"/>
              <w:right w:val="single" w:sz="8" w:space="0" w:color="auto"/>
            </w:tcBorders>
            <w:shd w:val="clear" w:color="auto" w:fill="auto"/>
            <w:noWrap/>
            <w:vAlign w:val="bottom"/>
          </w:tcPr>
          <w:p w:rsidR="00375AC2" w:rsidRPr="00F23438" w:rsidRDefault="00375AC2" w:rsidP="00856530">
            <w:pPr>
              <w:rPr>
                <w:rFonts w:ascii="Calibri" w:eastAsia="Calibri" w:hAnsi="Calibri"/>
              </w:rPr>
            </w:pPr>
          </w:p>
        </w:tc>
      </w:tr>
      <w:tr w:rsidR="00375AC2" w:rsidRPr="00F23438" w:rsidTr="00A71840">
        <w:trPr>
          <w:trHeight w:val="286"/>
          <w:jc w:val="center"/>
        </w:trPr>
        <w:tc>
          <w:tcPr>
            <w:tcW w:w="3768" w:type="dxa"/>
            <w:gridSpan w:val="2"/>
            <w:tcBorders>
              <w:top w:val="nil"/>
              <w:left w:val="nil"/>
              <w:bottom w:val="nil"/>
              <w:right w:val="nil"/>
            </w:tcBorders>
            <w:shd w:val="clear" w:color="auto" w:fill="auto"/>
            <w:noWrap/>
            <w:vAlign w:val="bottom"/>
            <w:hideMark/>
          </w:tcPr>
          <w:p w:rsidR="00375AC2" w:rsidRPr="00F23438" w:rsidRDefault="00375AC2" w:rsidP="00856530">
            <w:pPr>
              <w:rPr>
                <w:b/>
                <w:bCs/>
                <w:color w:val="000000"/>
              </w:rPr>
            </w:pPr>
          </w:p>
        </w:tc>
        <w:tc>
          <w:tcPr>
            <w:tcW w:w="836"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1032"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2365"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1540"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1853"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1190"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c>
          <w:tcPr>
            <w:tcW w:w="1446" w:type="dxa"/>
            <w:tcBorders>
              <w:top w:val="nil"/>
              <w:left w:val="nil"/>
              <w:bottom w:val="nil"/>
              <w:right w:val="nil"/>
            </w:tcBorders>
            <w:shd w:val="clear" w:color="auto" w:fill="auto"/>
            <w:noWrap/>
            <w:vAlign w:val="bottom"/>
            <w:hideMark/>
          </w:tcPr>
          <w:p w:rsidR="00375AC2" w:rsidRPr="00F23438" w:rsidRDefault="00375AC2" w:rsidP="00856530">
            <w:pPr>
              <w:rPr>
                <w:color w:val="000000"/>
              </w:rPr>
            </w:pPr>
          </w:p>
        </w:tc>
      </w:tr>
    </w:tbl>
    <w:p w:rsidR="00DA63C5" w:rsidRDefault="00DA63C5" w:rsidP="008F72F5">
      <w:pPr>
        <w:ind w:firstLine="720"/>
        <w:jc w:val="center"/>
        <w:rPr>
          <w:rFonts w:eastAsia="Calibri"/>
          <w:b/>
        </w:rPr>
      </w:pPr>
    </w:p>
    <w:p w:rsidR="00DA69B9" w:rsidRDefault="00DA69B9">
      <w:pPr>
        <w:spacing w:after="160" w:line="259" w:lineRule="auto"/>
        <w:rPr>
          <w:rFonts w:eastAsia="Calibri"/>
          <w:b/>
        </w:rPr>
      </w:pPr>
      <w:r>
        <w:rPr>
          <w:rFonts w:eastAsia="Calibri"/>
          <w:b/>
        </w:rPr>
        <w:br w:type="page"/>
      </w:r>
    </w:p>
    <w:p w:rsidR="008F72F5" w:rsidRPr="00F23438" w:rsidRDefault="008F72F5" w:rsidP="008F72F5">
      <w:pPr>
        <w:ind w:firstLine="720"/>
        <w:jc w:val="center"/>
        <w:rPr>
          <w:rFonts w:eastAsia="Calibri"/>
          <w:b/>
        </w:rPr>
      </w:pPr>
      <w:r w:rsidRPr="00F23438">
        <w:rPr>
          <w:rFonts w:eastAsia="Calibri"/>
          <w:b/>
        </w:rPr>
        <w:lastRenderedPageBreak/>
        <w:t>SFA SPECIFICATION WORKSHEET ON AVERAGE DAILY PARTICIPATION (ADP) (Example)</w:t>
      </w:r>
    </w:p>
    <w:p w:rsidR="008F72F5" w:rsidRPr="00F23438" w:rsidRDefault="002D58C1" w:rsidP="008F72F5">
      <w:pPr>
        <w:jc w:val="center"/>
        <w:rPr>
          <w:rFonts w:eastAsia="Calibri"/>
          <w:b/>
        </w:rPr>
      </w:pPr>
      <w:r w:rsidRPr="00F23438">
        <w:rPr>
          <w:noProof/>
        </w:rPr>
        <mc:AlternateContent>
          <mc:Choice Requires="wps">
            <w:drawing>
              <wp:anchor distT="0" distB="0" distL="114300" distR="114300" simplePos="0" relativeHeight="251662336" behindDoc="0" locked="0" layoutInCell="1" allowOverlap="1" wp14:anchorId="668BEFEF" wp14:editId="218099FD">
                <wp:simplePos x="0" y="0"/>
                <wp:positionH relativeFrom="column">
                  <wp:posOffset>7955280</wp:posOffset>
                </wp:positionH>
                <wp:positionV relativeFrom="paragraph">
                  <wp:posOffset>118110</wp:posOffset>
                </wp:positionV>
                <wp:extent cx="1475740" cy="358140"/>
                <wp:effectExtent l="0" t="0" r="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358140"/>
                        </a:xfrm>
                        <a:prstGeom prst="rect">
                          <a:avLst/>
                        </a:prstGeom>
                        <a:solidFill>
                          <a:sysClr val="window" lastClr="FFFFFF"/>
                        </a:solidFill>
                        <a:ln w="6350">
                          <a:noFill/>
                        </a:ln>
                        <a:effectLst/>
                      </wps:spPr>
                      <wps:txbx>
                        <w:txbxContent>
                          <w:p w:rsidR="00143552" w:rsidRPr="00AA735B" w:rsidRDefault="00143552" w:rsidP="00DD3E58">
                            <w:pPr>
                              <w:rPr>
                                <w:b/>
                              </w:rPr>
                            </w:pPr>
                            <w:r w:rsidRPr="00AA735B">
                              <w:rPr>
                                <w:b/>
                              </w:rPr>
                              <w:t>Worksheet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8BEFEF" id="_x0000_s1033" type="#_x0000_t202" style="position:absolute;left:0;text-align:left;margin-left:626.4pt;margin-top:9.3pt;width:116.2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" fillcolor="window" stroked="f" strokeweight=".5pt">
                <v:path arrowok="t"/>
                <v:textbox>
                  <w:txbxContent>
                    <w:p w:rsidR="00143552" w:rsidRPr="00AA735B" w:rsidRDefault="00143552" w:rsidP="00DD3E58">
                      <w:pPr>
                        <w:rPr>
                          <w:b/>
                        </w:rPr>
                      </w:pPr>
                      <w:r w:rsidRPr="00AA735B">
                        <w:rPr>
                          <w:b/>
                        </w:rPr>
                        <w:t>Worksheet 1-A</w:t>
                      </w:r>
                    </w:p>
                  </w:txbxContent>
                </v:textbox>
              </v:shape>
            </w:pict>
          </mc:Fallback>
        </mc:AlternateContent>
      </w:r>
      <w:r w:rsidR="008F72F5" w:rsidRPr="00F23438">
        <w:rPr>
          <w:rFonts w:eastAsia="Calibri"/>
          <w:b/>
        </w:rPr>
        <w:t>SEAMLESS SUMMER OPTION (SSO)</w:t>
      </w:r>
      <w:r w:rsidR="00375AC2">
        <w:rPr>
          <w:rFonts w:eastAsia="Calibri"/>
          <w:b/>
        </w:rPr>
        <w:t xml:space="preserve"> (IF APPLICABLE)</w:t>
      </w:r>
    </w:p>
    <w:p w:rsidR="008F72F5" w:rsidRPr="00F23438" w:rsidRDefault="008F72F5" w:rsidP="008F72F5">
      <w:pPr>
        <w:jc w:val="center"/>
        <w:rPr>
          <w:rFonts w:eastAsia="Calibri"/>
          <w:b/>
        </w:rPr>
      </w:pPr>
      <w:r w:rsidRPr="00F23438">
        <w:rPr>
          <w:rFonts w:eastAsia="Calibri"/>
          <w:b/>
        </w:rPr>
        <w:t>(To be completed by the SFA)</w:t>
      </w:r>
    </w:p>
    <w:p w:rsidR="008F72F5" w:rsidRPr="00F23438" w:rsidRDefault="002D58C1" w:rsidP="008F72F5">
      <w:pPr>
        <w:jc w:val="center"/>
        <w:rPr>
          <w:rFonts w:ascii="Calibri" w:eastAsia="Calibri" w:hAnsi="Calibri"/>
        </w:rPr>
      </w:pPr>
      <w:r w:rsidRPr="00F23438">
        <w:rPr>
          <w:noProof/>
        </w:rPr>
        <mc:AlternateContent>
          <mc:Choice Requires="wps">
            <w:drawing>
              <wp:anchor distT="0" distB="0" distL="114300" distR="114300" simplePos="0" relativeHeight="251710464" behindDoc="0" locked="0" layoutInCell="1" allowOverlap="1" wp14:anchorId="5DA0438B" wp14:editId="684C1405">
                <wp:simplePos x="0" y="0"/>
                <wp:positionH relativeFrom="column">
                  <wp:posOffset>7162800</wp:posOffset>
                </wp:positionH>
                <wp:positionV relativeFrom="paragraph">
                  <wp:posOffset>-261620</wp:posOffset>
                </wp:positionV>
                <wp:extent cx="2799080" cy="234950"/>
                <wp:effectExtent l="0" t="0" r="127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9080" cy="234950"/>
                        </a:xfrm>
                        <a:prstGeom prst="rect">
                          <a:avLst/>
                        </a:prstGeom>
                        <a:solidFill>
                          <a:sysClr val="window" lastClr="FFFFFF"/>
                        </a:solidFill>
                        <a:ln w="6350">
                          <a:noFill/>
                        </a:ln>
                        <a:effectLst/>
                      </wps:spPr>
                      <wps:txbx>
                        <w:txbxContent>
                          <w:p w:rsidR="00143552" w:rsidRPr="00701E29" w:rsidRDefault="00143552" w:rsidP="008F72F5">
                            <w:pPr>
                              <w:jc w:val="center"/>
                              <w:rPr>
                                <w:sz w:val="20"/>
                                <w:szCs w:val="20"/>
                              </w:rPr>
                            </w:pPr>
                            <w:r w:rsidRPr="00701E29">
                              <w:rPr>
                                <w:sz w:val="20"/>
                                <w:szCs w:val="20"/>
                              </w:rPr>
                              <w:t>Attachment 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A0438B" id="Text Box 11" o:spid="_x0000_s1034" type="#_x0000_t202" style="position:absolute;left:0;text-align:left;margin-left:564pt;margin-top:-20.6pt;width:220.4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" fillcolor="window" stroked="f" strokeweight=".5pt">
                <v:path arrowok="t"/>
                <v:textbox>
                  <w:txbxContent>
                    <w:p w:rsidR="00143552" w:rsidRPr="00701E29" w:rsidRDefault="00143552" w:rsidP="008F72F5">
                      <w:pPr>
                        <w:jc w:val="center"/>
                        <w:rPr>
                          <w:sz w:val="20"/>
                          <w:szCs w:val="20"/>
                        </w:rPr>
                      </w:pPr>
                      <w:r w:rsidRPr="00701E29">
                        <w:rPr>
                          <w:sz w:val="20"/>
                          <w:szCs w:val="20"/>
                        </w:rPr>
                        <w:t>Attachment B.6</w:t>
                      </w:r>
                    </w:p>
                  </w:txbxContent>
                </v:textbox>
              </v:shape>
            </w:pict>
          </mc:Fallback>
        </mc:AlternateContent>
      </w:r>
    </w:p>
    <w:tbl>
      <w:tblPr>
        <w:tblpPr w:leftFromText="180" w:rightFromText="180" w:vertAnchor="text" w:tblpX="309" w:tblpY="1"/>
        <w:tblOverlap w:val="never"/>
        <w:tblW w:w="14238" w:type="dxa"/>
        <w:tblLayout w:type="fixed"/>
        <w:tblLook w:val="04A0" w:firstRow="1" w:lastRow="0" w:firstColumn="1" w:lastColumn="0" w:noHBand="0" w:noVBand="1"/>
      </w:tblPr>
      <w:tblGrid>
        <w:gridCol w:w="2988"/>
        <w:gridCol w:w="2790"/>
        <w:gridCol w:w="2790"/>
        <w:gridCol w:w="2880"/>
        <w:gridCol w:w="2790"/>
      </w:tblGrid>
      <w:tr w:rsidR="008F72F5" w:rsidRPr="00F23438" w:rsidTr="00A71840">
        <w:trPr>
          <w:trHeight w:val="1512"/>
        </w:trPr>
        <w:tc>
          <w:tcPr>
            <w:tcW w:w="29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72F5" w:rsidRPr="00F23438" w:rsidRDefault="008F72F5" w:rsidP="00856530">
            <w:pPr>
              <w:jc w:val="center"/>
              <w:rPr>
                <w:b/>
                <w:bCs/>
              </w:rPr>
            </w:pPr>
            <w:r w:rsidRPr="00F23438">
              <w:rPr>
                <w:b/>
                <w:bCs/>
              </w:rPr>
              <w:t>SITE OR SCHOOL</w:t>
            </w:r>
          </w:p>
        </w:tc>
        <w:tc>
          <w:tcPr>
            <w:tcW w:w="279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BREAKFASTS</w:t>
            </w:r>
          </w:p>
        </w:tc>
        <w:tc>
          <w:tcPr>
            <w:tcW w:w="279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LUNCHES</w:t>
            </w:r>
          </w:p>
        </w:tc>
        <w:tc>
          <w:tcPr>
            <w:tcW w:w="288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SNACKS</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rsidR="008F72F5" w:rsidRPr="00F23438" w:rsidRDefault="008F72F5" w:rsidP="00856530">
            <w:pPr>
              <w:jc w:val="center"/>
              <w:rPr>
                <w:b/>
                <w:bCs/>
              </w:rPr>
            </w:pPr>
            <w:r w:rsidRPr="00F23438">
              <w:rPr>
                <w:b/>
                <w:bCs/>
              </w:rPr>
              <w:t>REIMBURSABLE SUPPERS</w:t>
            </w: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8"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8" w:space="0" w:color="auto"/>
            </w:tcBorders>
            <w:shd w:val="clear" w:color="auto" w:fill="auto"/>
            <w:noWrap/>
            <w:vAlign w:val="bottom"/>
          </w:tcPr>
          <w:p w:rsidR="008F72F5" w:rsidRPr="00F23438" w:rsidRDefault="008F72F5" w:rsidP="00856530">
            <w:pPr>
              <w:jc w:val="center"/>
            </w:pP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8"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8"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A7184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nil"/>
              <w:bottom w:val="single" w:sz="4" w:space="0" w:color="auto"/>
              <w:right w:val="single" w:sz="4" w:space="0" w:color="auto"/>
            </w:tcBorders>
            <w:shd w:val="clear" w:color="auto" w:fill="auto"/>
            <w:vAlign w:val="bottom"/>
            <w:hideMark/>
          </w:tcPr>
          <w:p w:rsidR="008F72F5" w:rsidRPr="00F23438" w:rsidRDefault="008F72F5" w:rsidP="00856530">
            <w:pPr>
              <w:rPr>
                <w:b/>
                <w:bCs/>
              </w:rPr>
            </w:pPr>
            <w:r w:rsidRPr="00F23438">
              <w:rPr>
                <w:b/>
                <w:bCs/>
              </w:rPr>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c>
          <w:tcPr>
            <w:tcW w:w="2790" w:type="dxa"/>
            <w:tcBorders>
              <w:top w:val="nil"/>
              <w:left w:val="nil"/>
              <w:bottom w:val="single" w:sz="4" w:space="0" w:color="auto"/>
              <w:right w:val="single" w:sz="8"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r>
      <w:tr w:rsidR="008F72F5" w:rsidRPr="00F23438" w:rsidTr="00A71840">
        <w:trPr>
          <w:trHeight w:val="432"/>
        </w:trPr>
        <w:tc>
          <w:tcPr>
            <w:tcW w:w="2988" w:type="dxa"/>
            <w:tcBorders>
              <w:top w:val="nil"/>
              <w:left w:val="single" w:sz="8" w:space="0" w:color="auto"/>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8"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A71840">
        <w:trPr>
          <w:trHeight w:val="603"/>
        </w:trPr>
        <w:tc>
          <w:tcPr>
            <w:tcW w:w="2988" w:type="dxa"/>
            <w:tcBorders>
              <w:top w:val="nil"/>
              <w:left w:val="single" w:sz="8" w:space="0" w:color="auto"/>
              <w:bottom w:val="single" w:sz="8" w:space="0" w:color="auto"/>
              <w:right w:val="nil"/>
            </w:tcBorders>
            <w:shd w:val="clear" w:color="auto" w:fill="auto"/>
            <w:noWrap/>
            <w:vAlign w:val="bottom"/>
            <w:hideMark/>
          </w:tcPr>
          <w:p w:rsidR="008F72F5" w:rsidRPr="00F23438" w:rsidRDefault="008F72F5" w:rsidP="00856530">
            <w:pPr>
              <w:rPr>
                <w:b/>
                <w:bCs/>
              </w:rPr>
            </w:pPr>
            <w:r>
              <w:rPr>
                <w:b/>
                <w:bCs/>
              </w:rPr>
              <w:t>T</w:t>
            </w:r>
            <w:r w:rsidRPr="00F23438">
              <w:rPr>
                <w:b/>
                <w:bCs/>
              </w:rPr>
              <w:t xml:space="preserve">OTALS </w:t>
            </w:r>
          </w:p>
        </w:tc>
        <w:tc>
          <w:tcPr>
            <w:tcW w:w="2790" w:type="dxa"/>
            <w:tcBorders>
              <w:top w:val="nil"/>
              <w:left w:val="single" w:sz="4" w:space="0" w:color="auto"/>
              <w:bottom w:val="single" w:sz="8" w:space="0" w:color="auto"/>
              <w:right w:val="nil"/>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single" w:sz="4" w:space="0" w:color="auto"/>
              <w:bottom w:val="single" w:sz="8" w:space="0" w:color="auto"/>
              <w:right w:val="nil"/>
            </w:tcBorders>
            <w:shd w:val="clear" w:color="auto" w:fill="auto"/>
            <w:noWrap/>
            <w:vAlign w:val="bottom"/>
            <w:hideMark/>
          </w:tcPr>
          <w:p w:rsidR="008F72F5" w:rsidRPr="00F23438" w:rsidRDefault="008F72F5" w:rsidP="00856530">
            <w:pPr>
              <w:rPr>
                <w:b/>
                <w:bCs/>
              </w:rPr>
            </w:pPr>
            <w:r w:rsidRPr="00F23438">
              <w:rPr>
                <w:b/>
                <w:bCs/>
              </w:rPr>
              <w:t> </w:t>
            </w:r>
          </w:p>
        </w:tc>
        <w:tc>
          <w:tcPr>
            <w:tcW w:w="2880" w:type="dxa"/>
            <w:tcBorders>
              <w:top w:val="nil"/>
              <w:left w:val="single" w:sz="4" w:space="0" w:color="auto"/>
              <w:bottom w:val="single" w:sz="8" w:space="0" w:color="auto"/>
              <w:right w:val="nil"/>
            </w:tcBorders>
            <w:shd w:val="clear" w:color="auto" w:fill="auto"/>
            <w:noWrap/>
            <w:vAlign w:val="center"/>
            <w:hideMark/>
          </w:tcPr>
          <w:p w:rsidR="008F72F5" w:rsidRPr="00F23438" w:rsidRDefault="008F72F5" w:rsidP="00856530">
            <w:pPr>
              <w:jc w:val="center"/>
              <w:rPr>
                <w:b/>
                <w:bCs/>
              </w:rPr>
            </w:pPr>
            <w:r w:rsidRPr="00F23438">
              <w:rPr>
                <w:b/>
                <w:bCs/>
              </w:rPr>
              <w:t> </w:t>
            </w:r>
          </w:p>
        </w:tc>
        <w:tc>
          <w:tcPr>
            <w:tcW w:w="2790" w:type="dxa"/>
            <w:tcBorders>
              <w:top w:val="nil"/>
              <w:left w:val="single" w:sz="4" w:space="0" w:color="auto"/>
              <w:bottom w:val="single" w:sz="8" w:space="0" w:color="auto"/>
              <w:right w:val="single" w:sz="8"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r>
    </w:tbl>
    <w:p w:rsidR="008F72F5" w:rsidRDefault="008F72F5" w:rsidP="008F72F5">
      <w:pPr>
        <w:spacing w:after="200" w:line="276" w:lineRule="auto"/>
        <w:rPr>
          <w:rFonts w:eastAsia="Calibri"/>
        </w:rPr>
      </w:pPr>
    </w:p>
    <w:p w:rsidR="00DA63C5" w:rsidRDefault="00DA63C5" w:rsidP="008F72F5">
      <w:pPr>
        <w:spacing w:after="200" w:line="276" w:lineRule="auto"/>
        <w:rPr>
          <w:rFonts w:eastAsia="Calibri"/>
        </w:rPr>
      </w:pPr>
    </w:p>
    <w:p w:rsidR="002D58C1" w:rsidRDefault="002D58C1">
      <w:pPr>
        <w:spacing w:after="160" w:line="259" w:lineRule="auto"/>
        <w:rPr>
          <w:rFonts w:eastAsia="Calibri"/>
        </w:rPr>
      </w:pPr>
      <w:r>
        <w:rPr>
          <w:rFonts w:eastAsia="Calibri"/>
        </w:rPr>
        <w:br w:type="page"/>
      </w:r>
    </w:p>
    <w:p w:rsidR="008F72F5" w:rsidRDefault="008F72F5" w:rsidP="00DD3E58">
      <w:pPr>
        <w:jc w:val="center"/>
        <w:rPr>
          <w:rFonts w:eastAsia="Calibri"/>
          <w:b/>
        </w:rPr>
      </w:pPr>
    </w:p>
    <w:p w:rsidR="00375AC2" w:rsidRPr="00F23438" w:rsidRDefault="00375AC2" w:rsidP="00375AC2">
      <w:pPr>
        <w:spacing w:after="200" w:line="276" w:lineRule="auto"/>
        <w:jc w:val="center"/>
        <w:rPr>
          <w:rFonts w:eastAsia="Calibri"/>
          <w:b/>
        </w:rPr>
      </w:pPr>
      <w:r w:rsidRPr="00F23438">
        <w:rPr>
          <w:noProof/>
        </w:rPr>
        <mc:AlternateContent>
          <mc:Choice Requires="wps">
            <w:drawing>
              <wp:anchor distT="0" distB="0" distL="114300" distR="114300" simplePos="0" relativeHeight="251712512" behindDoc="0" locked="0" layoutInCell="1" allowOverlap="1" wp14:anchorId="49A8EC91" wp14:editId="70884DF7">
                <wp:simplePos x="0" y="0"/>
                <wp:positionH relativeFrom="column">
                  <wp:posOffset>7191375</wp:posOffset>
                </wp:positionH>
                <wp:positionV relativeFrom="paragraph">
                  <wp:posOffset>-304799</wp:posOffset>
                </wp:positionV>
                <wp:extent cx="2246630" cy="247650"/>
                <wp:effectExtent l="0" t="0" r="1270"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6630" cy="247650"/>
                        </a:xfrm>
                        <a:prstGeom prst="rect">
                          <a:avLst/>
                        </a:prstGeom>
                        <a:solidFill>
                          <a:sysClr val="window" lastClr="FFFFFF"/>
                        </a:solidFill>
                        <a:ln w="6350">
                          <a:noFill/>
                        </a:ln>
                        <a:effectLst/>
                      </wps:spPr>
                      <wps:txbx>
                        <w:txbxContent>
                          <w:p w:rsidR="00143552" w:rsidRPr="00701E29" w:rsidRDefault="00143552" w:rsidP="008F72F5">
                            <w:pPr>
                              <w:jc w:val="center"/>
                              <w:rPr>
                                <w:sz w:val="20"/>
                                <w:szCs w:val="20"/>
                              </w:rPr>
                            </w:pPr>
                            <w:r w:rsidRPr="00701E29">
                              <w:rPr>
                                <w:sz w:val="20"/>
                                <w:szCs w:val="20"/>
                              </w:rPr>
                              <w:t>Attachment B.7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A8EC91" id="Text Box 12" o:spid="_x0000_s1035" type="#_x0000_t202" style="position:absolute;left:0;text-align:left;margin-left:566.25pt;margin-top:-24pt;width:176.9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" fillcolor="window" stroked="f" strokeweight=".5pt">
                <v:path arrowok="t"/>
                <v:textbox>
                  <w:txbxContent>
                    <w:p w:rsidR="00143552" w:rsidRPr="00701E29" w:rsidRDefault="00143552" w:rsidP="008F72F5">
                      <w:pPr>
                        <w:jc w:val="center"/>
                        <w:rPr>
                          <w:sz w:val="20"/>
                          <w:szCs w:val="20"/>
                        </w:rPr>
                      </w:pPr>
                      <w:r w:rsidRPr="00701E29">
                        <w:rPr>
                          <w:sz w:val="20"/>
                          <w:szCs w:val="20"/>
                        </w:rPr>
                        <w:t>Attachment B.7</w:t>
                      </w:r>
                    </w:p>
                  </w:txbxContent>
                </v:textbox>
              </v:shape>
            </w:pict>
          </mc:Fallback>
        </mc:AlternateContent>
      </w:r>
      <w:r w:rsidRPr="00F23438">
        <w:rPr>
          <w:rFonts w:eastAsia="Calibri"/>
          <w:b/>
        </w:rPr>
        <w:t>SUMMER FOOD SERVICE PROGRAM (SFSP) (Through Department of Human Services)</w:t>
      </w:r>
    </w:p>
    <w:p w:rsidR="008F72F5" w:rsidRDefault="008F72F5" w:rsidP="008F72F5">
      <w:pPr>
        <w:spacing w:after="200" w:line="276" w:lineRule="auto"/>
        <w:jc w:val="center"/>
        <w:rPr>
          <w:rFonts w:eastAsia="Calibri"/>
          <w:b/>
        </w:rPr>
      </w:pPr>
      <w:r w:rsidRPr="00F23438">
        <w:rPr>
          <w:rFonts w:eastAsia="Calibri"/>
          <w:b/>
        </w:rPr>
        <w:t>SFA SPECIFICATION WORKSHEET ON AVERAGE DAILY PARTICIPATION (ADP) (Example)</w:t>
      </w:r>
    </w:p>
    <w:p w:rsidR="008F72F5" w:rsidRPr="00F23438" w:rsidRDefault="00375AC2" w:rsidP="008F72F5">
      <w:pPr>
        <w:jc w:val="center"/>
        <w:rPr>
          <w:rFonts w:eastAsia="Calibri"/>
          <w:b/>
        </w:rPr>
      </w:pPr>
      <w:r w:rsidRPr="00F23438">
        <w:rPr>
          <w:rFonts w:eastAsia="Calibri"/>
          <w:b/>
        </w:rPr>
        <w:t xml:space="preserve"> </w:t>
      </w:r>
      <w:r w:rsidR="008F72F5" w:rsidRPr="00F23438">
        <w:rPr>
          <w:rFonts w:eastAsia="Calibri"/>
          <w:b/>
        </w:rPr>
        <w:t>(To be completed by the SFA</w:t>
      </w:r>
      <w:r>
        <w:rPr>
          <w:rFonts w:eastAsia="Calibri"/>
          <w:b/>
        </w:rPr>
        <w:t xml:space="preserve"> if applicable</w:t>
      </w:r>
      <w:r w:rsidR="008F72F5" w:rsidRPr="00F23438">
        <w:rPr>
          <w:rFonts w:eastAsia="Calibri"/>
          <w:b/>
        </w:rPr>
        <w:t>)</w:t>
      </w:r>
    </w:p>
    <w:p w:rsidR="008F72F5" w:rsidRPr="00F23438" w:rsidRDefault="008F72F5" w:rsidP="008F72F5">
      <w:pPr>
        <w:jc w:val="center"/>
        <w:rPr>
          <w:rFonts w:ascii="Calibri" w:eastAsia="Calibri" w:hAnsi="Calibri"/>
        </w:rPr>
      </w:pPr>
    </w:p>
    <w:tbl>
      <w:tblPr>
        <w:tblpPr w:leftFromText="180" w:rightFromText="180" w:vertAnchor="text" w:tblpX="309" w:tblpY="1"/>
        <w:tblOverlap w:val="never"/>
        <w:tblW w:w="14238" w:type="dxa"/>
        <w:tblLayout w:type="fixed"/>
        <w:tblLook w:val="04A0" w:firstRow="1" w:lastRow="0" w:firstColumn="1" w:lastColumn="0" w:noHBand="0" w:noVBand="1"/>
      </w:tblPr>
      <w:tblGrid>
        <w:gridCol w:w="2988"/>
        <w:gridCol w:w="2790"/>
        <w:gridCol w:w="2790"/>
        <w:gridCol w:w="2880"/>
        <w:gridCol w:w="2790"/>
      </w:tblGrid>
      <w:tr w:rsidR="008F72F5" w:rsidRPr="00F23438" w:rsidTr="00856530">
        <w:trPr>
          <w:trHeight w:val="1512"/>
        </w:trPr>
        <w:tc>
          <w:tcPr>
            <w:tcW w:w="29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72F5" w:rsidRPr="00F23438" w:rsidRDefault="008F72F5" w:rsidP="00856530">
            <w:pPr>
              <w:jc w:val="center"/>
              <w:rPr>
                <w:b/>
                <w:bCs/>
              </w:rPr>
            </w:pPr>
            <w:r w:rsidRPr="00F23438">
              <w:rPr>
                <w:b/>
                <w:bCs/>
              </w:rPr>
              <w:t>SITE OR SCHOOL</w:t>
            </w:r>
          </w:p>
        </w:tc>
        <w:tc>
          <w:tcPr>
            <w:tcW w:w="279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BREAKFASTS</w:t>
            </w:r>
          </w:p>
        </w:tc>
        <w:tc>
          <w:tcPr>
            <w:tcW w:w="279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LUNCHES</w:t>
            </w:r>
          </w:p>
        </w:tc>
        <w:tc>
          <w:tcPr>
            <w:tcW w:w="288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SNACKS</w:t>
            </w:r>
          </w:p>
        </w:tc>
        <w:tc>
          <w:tcPr>
            <w:tcW w:w="2790" w:type="dxa"/>
            <w:tcBorders>
              <w:top w:val="single" w:sz="8" w:space="0" w:color="auto"/>
              <w:left w:val="nil"/>
              <w:bottom w:val="single" w:sz="8" w:space="0" w:color="auto"/>
              <w:right w:val="single" w:sz="4" w:space="0" w:color="auto"/>
            </w:tcBorders>
            <w:shd w:val="clear" w:color="auto" w:fill="auto"/>
            <w:vAlign w:val="center"/>
            <w:hideMark/>
          </w:tcPr>
          <w:p w:rsidR="008F72F5" w:rsidRPr="00F23438" w:rsidRDefault="008F72F5" w:rsidP="00856530">
            <w:pPr>
              <w:jc w:val="center"/>
              <w:rPr>
                <w:b/>
                <w:bCs/>
              </w:rPr>
            </w:pPr>
            <w:r w:rsidRPr="00F23438">
              <w:rPr>
                <w:b/>
                <w:bCs/>
              </w:rPr>
              <w:t>REIMBURSABLE SUPPERS</w:t>
            </w: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88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tc>
        <w:tc>
          <w:tcPr>
            <w:tcW w:w="2790" w:type="dxa"/>
            <w:tcBorders>
              <w:top w:val="nil"/>
              <w:left w:val="nil"/>
              <w:bottom w:val="single" w:sz="4" w:space="0" w:color="auto"/>
              <w:right w:val="single" w:sz="4" w:space="0" w:color="auto"/>
            </w:tcBorders>
            <w:shd w:val="clear" w:color="auto" w:fill="auto"/>
            <w:noWrap/>
            <w:vAlign w:val="bottom"/>
          </w:tcPr>
          <w:p w:rsidR="008F72F5" w:rsidRPr="00F23438" w:rsidRDefault="008F72F5" w:rsidP="00856530">
            <w:pPr>
              <w:jc w:val="center"/>
            </w:pP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856530">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nil"/>
              <w:bottom w:val="single" w:sz="4" w:space="0" w:color="auto"/>
              <w:right w:val="single" w:sz="4" w:space="0" w:color="auto"/>
            </w:tcBorders>
            <w:shd w:val="clear" w:color="auto" w:fill="auto"/>
            <w:vAlign w:val="bottom"/>
            <w:hideMark/>
          </w:tcPr>
          <w:p w:rsidR="008F72F5" w:rsidRPr="00F23438" w:rsidRDefault="008F72F5" w:rsidP="00856530">
            <w:pPr>
              <w:rPr>
                <w:b/>
                <w:bCs/>
              </w:rPr>
            </w:pPr>
            <w:r w:rsidRPr="00F23438">
              <w:rPr>
                <w:b/>
                <w:bCs/>
              </w:rPr>
              <w:t> </w:t>
            </w:r>
          </w:p>
        </w:tc>
        <w:tc>
          <w:tcPr>
            <w:tcW w:w="288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c>
          <w:tcPr>
            <w:tcW w:w="2790" w:type="dxa"/>
            <w:tcBorders>
              <w:top w:val="nil"/>
              <w:left w:val="nil"/>
              <w:bottom w:val="single" w:sz="4" w:space="0" w:color="auto"/>
              <w:right w:val="single" w:sz="4"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r>
      <w:tr w:rsidR="008F72F5" w:rsidRPr="00F23438" w:rsidTr="00856530">
        <w:trPr>
          <w:trHeight w:val="432"/>
        </w:trPr>
        <w:tc>
          <w:tcPr>
            <w:tcW w:w="2988" w:type="dxa"/>
            <w:tcBorders>
              <w:top w:val="nil"/>
              <w:left w:val="single" w:sz="8" w:space="0" w:color="auto"/>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88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r w:rsidRPr="00F23438">
              <w:t> </w:t>
            </w:r>
          </w:p>
        </w:tc>
        <w:tc>
          <w:tcPr>
            <w:tcW w:w="2790" w:type="dxa"/>
            <w:tcBorders>
              <w:top w:val="nil"/>
              <w:left w:val="nil"/>
              <w:bottom w:val="single" w:sz="8" w:space="0" w:color="auto"/>
              <w:right w:val="single" w:sz="4" w:space="0" w:color="auto"/>
            </w:tcBorders>
            <w:shd w:val="clear" w:color="auto" w:fill="auto"/>
            <w:noWrap/>
            <w:vAlign w:val="bottom"/>
            <w:hideMark/>
          </w:tcPr>
          <w:p w:rsidR="008F72F5" w:rsidRPr="00F23438" w:rsidRDefault="008F72F5" w:rsidP="00856530">
            <w:pPr>
              <w:jc w:val="center"/>
            </w:pPr>
            <w:r w:rsidRPr="00F23438">
              <w:t> </w:t>
            </w:r>
          </w:p>
        </w:tc>
      </w:tr>
      <w:tr w:rsidR="008F72F5" w:rsidRPr="00F23438" w:rsidTr="0073557E">
        <w:trPr>
          <w:trHeight w:val="603"/>
        </w:trPr>
        <w:tc>
          <w:tcPr>
            <w:tcW w:w="2988" w:type="dxa"/>
            <w:tcBorders>
              <w:top w:val="nil"/>
              <w:left w:val="single" w:sz="8" w:space="0" w:color="auto"/>
              <w:bottom w:val="single" w:sz="8" w:space="0" w:color="auto"/>
              <w:right w:val="nil"/>
            </w:tcBorders>
            <w:shd w:val="clear" w:color="auto" w:fill="auto"/>
            <w:noWrap/>
            <w:vAlign w:val="center"/>
            <w:hideMark/>
          </w:tcPr>
          <w:p w:rsidR="008F72F5" w:rsidRPr="00F23438" w:rsidRDefault="008F72F5" w:rsidP="0073557E">
            <w:pPr>
              <w:rPr>
                <w:b/>
                <w:bCs/>
              </w:rPr>
            </w:pPr>
            <w:r w:rsidRPr="00F23438">
              <w:rPr>
                <w:b/>
                <w:bCs/>
              </w:rPr>
              <w:t>TOTALS</w:t>
            </w:r>
          </w:p>
        </w:tc>
        <w:tc>
          <w:tcPr>
            <w:tcW w:w="2790" w:type="dxa"/>
            <w:tcBorders>
              <w:top w:val="nil"/>
              <w:left w:val="single" w:sz="4" w:space="0" w:color="auto"/>
              <w:bottom w:val="single" w:sz="8" w:space="0" w:color="auto"/>
              <w:right w:val="nil"/>
            </w:tcBorders>
            <w:shd w:val="clear" w:color="auto" w:fill="auto"/>
            <w:noWrap/>
            <w:vAlign w:val="bottom"/>
            <w:hideMark/>
          </w:tcPr>
          <w:p w:rsidR="008F72F5" w:rsidRPr="00F23438" w:rsidRDefault="008F72F5" w:rsidP="00856530">
            <w:pPr>
              <w:rPr>
                <w:b/>
                <w:bCs/>
              </w:rPr>
            </w:pPr>
            <w:r w:rsidRPr="00F23438">
              <w:rPr>
                <w:b/>
                <w:bCs/>
              </w:rPr>
              <w:t> </w:t>
            </w:r>
          </w:p>
        </w:tc>
        <w:tc>
          <w:tcPr>
            <w:tcW w:w="2790" w:type="dxa"/>
            <w:tcBorders>
              <w:top w:val="nil"/>
              <w:left w:val="single" w:sz="4" w:space="0" w:color="auto"/>
              <w:bottom w:val="single" w:sz="8" w:space="0" w:color="auto"/>
              <w:right w:val="nil"/>
            </w:tcBorders>
            <w:shd w:val="clear" w:color="auto" w:fill="auto"/>
            <w:noWrap/>
            <w:vAlign w:val="bottom"/>
            <w:hideMark/>
          </w:tcPr>
          <w:p w:rsidR="008F72F5" w:rsidRPr="00F23438" w:rsidRDefault="008F72F5" w:rsidP="00856530">
            <w:pPr>
              <w:rPr>
                <w:b/>
                <w:bCs/>
              </w:rPr>
            </w:pPr>
            <w:r w:rsidRPr="00F23438">
              <w:rPr>
                <w:b/>
                <w:bCs/>
              </w:rPr>
              <w:t> </w:t>
            </w:r>
          </w:p>
        </w:tc>
        <w:tc>
          <w:tcPr>
            <w:tcW w:w="2880" w:type="dxa"/>
            <w:tcBorders>
              <w:top w:val="nil"/>
              <w:left w:val="single" w:sz="4" w:space="0" w:color="auto"/>
              <w:bottom w:val="single" w:sz="8" w:space="0" w:color="auto"/>
              <w:right w:val="nil"/>
            </w:tcBorders>
            <w:shd w:val="clear" w:color="auto" w:fill="auto"/>
            <w:noWrap/>
            <w:vAlign w:val="center"/>
            <w:hideMark/>
          </w:tcPr>
          <w:p w:rsidR="008F72F5" w:rsidRPr="00F23438" w:rsidRDefault="008F72F5" w:rsidP="00856530">
            <w:pPr>
              <w:jc w:val="center"/>
              <w:rPr>
                <w:b/>
                <w:bCs/>
              </w:rPr>
            </w:pPr>
            <w:r w:rsidRPr="00F23438">
              <w:rPr>
                <w:b/>
                <w:bCs/>
              </w:rPr>
              <w:t> </w:t>
            </w:r>
          </w:p>
        </w:tc>
        <w:tc>
          <w:tcPr>
            <w:tcW w:w="279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72F5" w:rsidRPr="00F23438" w:rsidRDefault="008F72F5" w:rsidP="00856530">
            <w:pPr>
              <w:jc w:val="center"/>
              <w:rPr>
                <w:b/>
                <w:bCs/>
              </w:rPr>
            </w:pPr>
            <w:r w:rsidRPr="00F23438">
              <w:rPr>
                <w:b/>
                <w:bCs/>
              </w:rPr>
              <w:t> </w:t>
            </w:r>
          </w:p>
        </w:tc>
      </w:tr>
    </w:tbl>
    <w:p w:rsidR="008F72F5" w:rsidRDefault="008F72F5" w:rsidP="008F72F5">
      <w:pPr>
        <w:spacing w:after="200" w:line="276" w:lineRule="auto"/>
        <w:rPr>
          <w:rFonts w:eastAsia="Calibri"/>
        </w:rPr>
      </w:pPr>
    </w:p>
    <w:p w:rsidR="00375AC2" w:rsidRDefault="00375AC2" w:rsidP="008F72F5">
      <w:pPr>
        <w:spacing w:after="200" w:line="276" w:lineRule="auto"/>
        <w:rPr>
          <w:rFonts w:eastAsia="Calibri"/>
        </w:rPr>
      </w:pPr>
    </w:p>
    <w:p w:rsidR="002D58C1" w:rsidRPr="00F23438" w:rsidRDefault="002D58C1" w:rsidP="008F72F5">
      <w:pPr>
        <w:spacing w:after="200" w:line="276" w:lineRule="auto"/>
        <w:rPr>
          <w:rFonts w:eastAsia="Calibri"/>
        </w:rPr>
      </w:pPr>
    </w:p>
    <w:bookmarkEnd w:id="2"/>
    <w:p w:rsidR="006F04B0" w:rsidRPr="00F23438" w:rsidRDefault="006F04B0" w:rsidP="006F04B0">
      <w:pPr>
        <w:jc w:val="center"/>
        <w:rPr>
          <w:rFonts w:eastAsia="Calibri"/>
          <w:b/>
        </w:rPr>
      </w:pPr>
      <w:r w:rsidRPr="00F23438">
        <w:rPr>
          <w:noProof/>
        </w:rPr>
        <mc:AlternateContent>
          <mc:Choice Requires="wps">
            <w:drawing>
              <wp:anchor distT="0" distB="0" distL="114300" distR="114300" simplePos="0" relativeHeight="251720704" behindDoc="0" locked="0" layoutInCell="1" allowOverlap="1" wp14:anchorId="3823EE06" wp14:editId="556F283B">
                <wp:simplePos x="0" y="0"/>
                <wp:positionH relativeFrom="column">
                  <wp:posOffset>7810500</wp:posOffset>
                </wp:positionH>
                <wp:positionV relativeFrom="paragraph">
                  <wp:posOffset>-266700</wp:posOffset>
                </wp:positionV>
                <wp:extent cx="1818005" cy="234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005" cy="234950"/>
                        </a:xfrm>
                        <a:prstGeom prst="rect">
                          <a:avLst/>
                        </a:prstGeom>
                        <a:solidFill>
                          <a:sysClr val="window" lastClr="FFFFFF"/>
                        </a:solidFill>
                        <a:ln w="6350">
                          <a:noFill/>
                        </a:ln>
                        <a:effectLst/>
                      </wps:spPr>
                      <wps:txbx>
                        <w:txbxContent>
                          <w:p w:rsidR="00143552" w:rsidRPr="00701E29" w:rsidRDefault="00143552" w:rsidP="006F04B0">
                            <w:pPr>
                              <w:rPr>
                                <w:sz w:val="20"/>
                                <w:szCs w:val="20"/>
                              </w:rPr>
                            </w:pPr>
                            <w:r w:rsidRPr="00701E29">
                              <w:rPr>
                                <w:sz w:val="20"/>
                                <w:szCs w:val="20"/>
                              </w:rPr>
                              <w:t>Attachment 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23EE06" id="Text Box 4" o:spid="_x0000_s1036" type="#_x0000_t202" style="position:absolute;left:0;text-align:left;margin-left:615pt;margin-top:-21pt;width:143.1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" fillcolor="window" stroked="f" strokeweight=".5pt">
                <v:path arrowok="t"/>
                <v:textbox>
                  <w:txbxContent>
                    <w:p w:rsidR="00143552" w:rsidRPr="00701E29" w:rsidRDefault="00143552" w:rsidP="006F04B0">
                      <w:pPr>
                        <w:rPr>
                          <w:sz w:val="20"/>
                          <w:szCs w:val="20"/>
                        </w:rPr>
                      </w:pPr>
                      <w:r w:rsidRPr="00701E29">
                        <w:rPr>
                          <w:sz w:val="20"/>
                          <w:szCs w:val="20"/>
                        </w:rPr>
                        <w:t>Attachment B.8</w:t>
                      </w:r>
                    </w:p>
                  </w:txbxContent>
                </v:textbox>
              </v:shape>
            </w:pict>
          </mc:Fallback>
        </mc:AlternateContent>
      </w:r>
      <w:r w:rsidRPr="00F23438">
        <w:rPr>
          <w:rFonts w:eastAsia="Calibri"/>
          <w:b/>
        </w:rPr>
        <w:t>LABOR WORKSHEET (Example)</w:t>
      </w:r>
    </w:p>
    <w:p w:rsidR="006F04B0" w:rsidRPr="00F23438" w:rsidRDefault="006F04B0" w:rsidP="006F04B0">
      <w:pPr>
        <w:jc w:val="center"/>
        <w:rPr>
          <w:rFonts w:eastAsia="Calibri"/>
          <w:b/>
        </w:rPr>
      </w:pPr>
      <w:r w:rsidRPr="00F23438">
        <w:rPr>
          <w:rFonts w:eastAsia="Calibri"/>
          <w:b/>
        </w:rPr>
        <w:t xml:space="preserve">(To be completed by the SFA for SFA employees </w:t>
      </w:r>
      <w:r>
        <w:rPr>
          <w:rFonts w:eastAsia="Calibri"/>
          <w:b/>
        </w:rPr>
        <w:t>retained.)</w:t>
      </w:r>
      <w:r w:rsidRPr="00F23438">
        <w:rPr>
          <w:rFonts w:eastAsia="Calibri"/>
          <w:b/>
        </w:rPr>
        <w:t xml:space="preserve"> </w:t>
      </w:r>
    </w:p>
    <w:p w:rsidR="006F04B0" w:rsidRPr="00F23438" w:rsidRDefault="006F04B0" w:rsidP="006F04B0">
      <w:pPr>
        <w:jc w:val="center"/>
        <w:rPr>
          <w:rFonts w:eastAsia="Calibri"/>
          <w:b/>
        </w:rPr>
      </w:pPr>
      <w:r w:rsidRPr="00F23438">
        <w:rPr>
          <w:rFonts w:eastAsia="Calibri"/>
          <w:b/>
        </w:rPr>
        <w:t>For SY 2017-2018</w:t>
      </w:r>
      <w:r>
        <w:rPr>
          <w:rFonts w:eastAsia="Calibri"/>
          <w:b/>
        </w:rPr>
        <w:t xml:space="preserve"> </w:t>
      </w:r>
    </w:p>
    <w:p w:rsidR="006F04B0" w:rsidRPr="00F23438" w:rsidRDefault="006F04B0" w:rsidP="006F04B0">
      <w:pPr>
        <w:rPr>
          <w:rFonts w:ascii="Calibri" w:eastAsia="Calibri" w:hAnsi="Calibri"/>
        </w:rPr>
      </w:pPr>
      <w:r w:rsidRPr="00F23438">
        <w:rPr>
          <w:noProof/>
        </w:rPr>
        <mc:AlternateContent>
          <mc:Choice Requires="wps">
            <w:drawing>
              <wp:anchor distT="0" distB="0" distL="114300" distR="114300" simplePos="0" relativeHeight="251663360" behindDoc="0" locked="0" layoutInCell="1" allowOverlap="1" wp14:anchorId="24674749" wp14:editId="29268BEB">
                <wp:simplePos x="0" y="0"/>
                <wp:positionH relativeFrom="page">
                  <wp:align>right</wp:align>
                </wp:positionH>
                <wp:positionV relativeFrom="paragraph">
                  <wp:posOffset>4722494</wp:posOffset>
                </wp:positionV>
                <wp:extent cx="151130" cy="53975"/>
                <wp:effectExtent l="0" t="0" r="1270" b="317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53975"/>
                        </a:xfrm>
                        <a:prstGeom prst="rect">
                          <a:avLst/>
                        </a:prstGeom>
                        <a:solidFill>
                          <a:sysClr val="window" lastClr="FFFFFF"/>
                        </a:solidFill>
                        <a:ln w="6350">
                          <a:noFill/>
                        </a:ln>
                        <a:effectLst/>
                      </wps:spPr>
                      <wps:txbx>
                        <w:txbxContent>
                          <w:p w:rsidR="00143552" w:rsidRPr="00AA735B" w:rsidRDefault="00143552" w:rsidP="00DD3E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674749" id="Text Box 3" o:spid="_x0000_s1037" type="#_x0000_t202" style="position:absolute;margin-left:-39.3pt;margin-top:371.85pt;width:11.9pt;height:4.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" fillcolor="window" stroked="f" strokeweight=".5pt">
                <v:path arrowok="t"/>
                <v:textbox>
                  <w:txbxContent>
                    <w:p w:rsidR="00143552" w:rsidRPr="00AA735B" w:rsidRDefault="00143552" w:rsidP="00DD3E58">
                      <w:pPr>
                        <w:rPr>
                          <w:b/>
                        </w:rPr>
                      </w:pPr>
                    </w:p>
                  </w:txbxContent>
                </v:textbox>
                <w10:wrap anchorx="page"/>
              </v:shape>
            </w:pict>
          </mc:Fallback>
        </mc:AlternateContent>
      </w:r>
    </w:p>
    <w:tbl>
      <w:tblPr>
        <w:tblpPr w:leftFromText="180" w:rightFromText="180" w:vertAnchor="text" w:tblpXSpec="center" w:tblpY="1"/>
        <w:tblOverlap w:val="never"/>
        <w:tblW w:w="13068" w:type="dxa"/>
        <w:tblLayout w:type="fixed"/>
        <w:tblLook w:val="04A0" w:firstRow="1" w:lastRow="0" w:firstColumn="1" w:lastColumn="0" w:noHBand="0" w:noVBand="1"/>
      </w:tblPr>
      <w:tblGrid>
        <w:gridCol w:w="2808"/>
        <w:gridCol w:w="2970"/>
        <w:gridCol w:w="2070"/>
        <w:gridCol w:w="1354"/>
        <w:gridCol w:w="1797"/>
        <w:gridCol w:w="2069"/>
      </w:tblGrid>
      <w:tr w:rsidR="006F04B0" w:rsidRPr="00F23438" w:rsidTr="00A971BC">
        <w:trPr>
          <w:trHeight w:val="1512"/>
        </w:trPr>
        <w:tc>
          <w:tcPr>
            <w:tcW w:w="28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F04B0" w:rsidRPr="00F23438" w:rsidRDefault="006F04B0" w:rsidP="00463601">
            <w:pPr>
              <w:jc w:val="center"/>
              <w:rPr>
                <w:b/>
                <w:bCs/>
                <w:color w:val="000000"/>
              </w:rPr>
            </w:pPr>
            <w:r w:rsidRPr="00F23438">
              <w:rPr>
                <w:b/>
                <w:bCs/>
                <w:color w:val="000000"/>
              </w:rPr>
              <w:t>SITE OR SCHOOL</w:t>
            </w:r>
          </w:p>
        </w:tc>
        <w:tc>
          <w:tcPr>
            <w:tcW w:w="297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EMPLOYEE</w:t>
            </w:r>
          </w:p>
        </w:tc>
        <w:tc>
          <w:tcPr>
            <w:tcW w:w="207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JOB TITLE</w:t>
            </w:r>
          </w:p>
        </w:tc>
        <w:tc>
          <w:tcPr>
            <w:tcW w:w="1354"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DAILY HOURS</w:t>
            </w:r>
          </w:p>
        </w:tc>
        <w:tc>
          <w:tcPr>
            <w:tcW w:w="1797"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NUMBER OF DAYS PAID</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6F04B0" w:rsidRDefault="006F04B0" w:rsidP="00463601">
            <w:pPr>
              <w:ind w:right="-108"/>
              <w:jc w:val="center"/>
              <w:rPr>
                <w:b/>
                <w:bCs/>
                <w:color w:val="000000"/>
              </w:rPr>
            </w:pPr>
            <w:r w:rsidRPr="00F23438">
              <w:rPr>
                <w:b/>
                <w:bCs/>
                <w:color w:val="000000"/>
              </w:rPr>
              <w:t>TOTAL ANNUAL WAGE    ($)</w:t>
            </w:r>
          </w:p>
          <w:p w:rsidR="006F04B0" w:rsidRPr="00F23438" w:rsidRDefault="006F04B0" w:rsidP="00463601">
            <w:pPr>
              <w:ind w:right="-108"/>
              <w:jc w:val="center"/>
              <w:rPr>
                <w:b/>
                <w:bCs/>
                <w:color w:val="000000"/>
              </w:rPr>
            </w:pPr>
            <w:r>
              <w:rPr>
                <w:b/>
                <w:bCs/>
                <w:color w:val="000000"/>
              </w:rPr>
              <w:t>Contracted Amount</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9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2069"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9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2069"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9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20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2069"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9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20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2069"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9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20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2069"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9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207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2069"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9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2069"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9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2069"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pPr>
              <w:rPr>
                <w:b/>
                <w:bCs/>
              </w:rPr>
            </w:pPr>
            <w:r w:rsidRPr="00F23438">
              <w:rPr>
                <w:b/>
                <w:bCs/>
              </w:rPr>
              <w:t> </w:t>
            </w:r>
          </w:p>
        </w:tc>
        <w:tc>
          <w:tcPr>
            <w:tcW w:w="297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b/>
                <w:bCs/>
              </w:rPr>
            </w:pPr>
            <w:r w:rsidRPr="00F23438">
              <w:rPr>
                <w:b/>
                <w:bCs/>
              </w:rPr>
              <w:t> </w:t>
            </w:r>
          </w:p>
        </w:tc>
        <w:tc>
          <w:tcPr>
            <w:tcW w:w="2070" w:type="dxa"/>
            <w:tcBorders>
              <w:top w:val="nil"/>
              <w:left w:val="nil"/>
              <w:bottom w:val="single" w:sz="4" w:space="0" w:color="auto"/>
              <w:right w:val="single" w:sz="4" w:space="0" w:color="auto"/>
            </w:tcBorders>
            <w:shd w:val="clear" w:color="auto" w:fill="auto"/>
            <w:vAlign w:val="bottom"/>
            <w:hideMark/>
          </w:tcPr>
          <w:p w:rsidR="006F04B0" w:rsidRPr="00F23438" w:rsidRDefault="006F04B0" w:rsidP="00463601">
            <w:pPr>
              <w:rPr>
                <w:b/>
                <w:bCs/>
                <w:color w:val="000000"/>
              </w:rPr>
            </w:pPr>
            <w:r w:rsidRPr="00F23438">
              <w:rPr>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2069" w:type="dxa"/>
            <w:tcBorders>
              <w:top w:val="nil"/>
              <w:left w:val="nil"/>
              <w:bottom w:val="single" w:sz="4" w:space="0" w:color="auto"/>
              <w:right w:val="single" w:sz="8" w:space="0" w:color="auto"/>
            </w:tcBorders>
            <w:shd w:val="clear" w:color="auto" w:fill="auto"/>
            <w:vAlign w:val="bottom"/>
            <w:hideMark/>
          </w:tcPr>
          <w:p w:rsidR="006F04B0" w:rsidRPr="00F23438" w:rsidRDefault="006F04B0" w:rsidP="00463601">
            <w:pPr>
              <w:rPr>
                <w:b/>
                <w:bCs/>
                <w:color w:val="000000"/>
              </w:rPr>
            </w:pPr>
            <w:r w:rsidRPr="00F23438">
              <w:rPr>
                <w:b/>
                <w:bCs/>
                <w:color w:val="000000"/>
              </w:rPr>
              <w:t> </w:t>
            </w:r>
          </w:p>
        </w:tc>
      </w:tr>
      <w:tr w:rsidR="006F04B0" w:rsidRPr="00F23438" w:rsidTr="00A971BC">
        <w:trPr>
          <w:trHeight w:val="432"/>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6F04B0" w:rsidRPr="00F23438" w:rsidRDefault="006F04B0" w:rsidP="00463601">
            <w:r w:rsidRPr="00F23438">
              <w:t> </w:t>
            </w:r>
          </w:p>
        </w:tc>
        <w:tc>
          <w:tcPr>
            <w:tcW w:w="297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r w:rsidRPr="00F23438">
              <w:t> </w:t>
            </w:r>
          </w:p>
        </w:tc>
        <w:tc>
          <w:tcPr>
            <w:tcW w:w="207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354"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797"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2069" w:type="dxa"/>
            <w:tcBorders>
              <w:top w:val="nil"/>
              <w:left w:val="nil"/>
              <w:bottom w:val="single" w:sz="8" w:space="0" w:color="auto"/>
              <w:right w:val="single" w:sz="8" w:space="0" w:color="auto"/>
            </w:tcBorders>
            <w:shd w:val="clear" w:color="auto" w:fill="auto"/>
            <w:vAlign w:val="bottom"/>
            <w:hideMark/>
          </w:tcPr>
          <w:p w:rsidR="006F04B0" w:rsidRPr="00F23438" w:rsidRDefault="006F04B0" w:rsidP="00463601">
            <w:pPr>
              <w:jc w:val="center"/>
              <w:rPr>
                <w:color w:val="000000"/>
              </w:rPr>
            </w:pPr>
            <w:r w:rsidRPr="00F23438">
              <w:rPr>
                <w:color w:val="000000"/>
              </w:rPr>
              <w:t> </w:t>
            </w:r>
          </w:p>
        </w:tc>
      </w:tr>
      <w:tr w:rsidR="006F04B0" w:rsidRPr="00F23438" w:rsidTr="00A971BC">
        <w:trPr>
          <w:trHeight w:val="603"/>
        </w:trPr>
        <w:tc>
          <w:tcPr>
            <w:tcW w:w="2808" w:type="dxa"/>
            <w:tcBorders>
              <w:top w:val="nil"/>
              <w:left w:val="single" w:sz="8" w:space="0" w:color="auto"/>
              <w:bottom w:val="single" w:sz="8" w:space="0" w:color="auto"/>
              <w:right w:val="nil"/>
            </w:tcBorders>
            <w:shd w:val="clear" w:color="auto" w:fill="auto"/>
            <w:noWrap/>
            <w:vAlign w:val="bottom"/>
            <w:hideMark/>
          </w:tcPr>
          <w:p w:rsidR="006F04B0" w:rsidRPr="00F23438" w:rsidRDefault="006F04B0" w:rsidP="00463601">
            <w:pPr>
              <w:rPr>
                <w:b/>
                <w:bCs/>
              </w:rPr>
            </w:pPr>
            <w:r w:rsidRPr="00F23438">
              <w:rPr>
                <w:b/>
                <w:bCs/>
              </w:rPr>
              <w:t>TOTAL LABOR</w:t>
            </w:r>
          </w:p>
        </w:tc>
        <w:tc>
          <w:tcPr>
            <w:tcW w:w="2970" w:type="dxa"/>
            <w:tcBorders>
              <w:top w:val="nil"/>
              <w:left w:val="single" w:sz="4" w:space="0" w:color="auto"/>
              <w:bottom w:val="single" w:sz="8" w:space="0" w:color="auto"/>
              <w:right w:val="nil"/>
            </w:tcBorders>
            <w:shd w:val="clear" w:color="auto" w:fill="auto"/>
            <w:noWrap/>
            <w:vAlign w:val="bottom"/>
            <w:hideMark/>
          </w:tcPr>
          <w:p w:rsidR="006F04B0" w:rsidRPr="00F23438" w:rsidRDefault="006F04B0" w:rsidP="00463601">
            <w:pPr>
              <w:rPr>
                <w:b/>
                <w:bCs/>
              </w:rPr>
            </w:pPr>
            <w:r w:rsidRPr="00F23438">
              <w:rPr>
                <w:b/>
                <w:bCs/>
              </w:rPr>
              <w:t> </w:t>
            </w:r>
          </w:p>
        </w:tc>
        <w:tc>
          <w:tcPr>
            <w:tcW w:w="2070" w:type="dxa"/>
            <w:tcBorders>
              <w:top w:val="nil"/>
              <w:left w:val="single" w:sz="4" w:space="0" w:color="auto"/>
              <w:bottom w:val="single" w:sz="8" w:space="0" w:color="auto"/>
              <w:right w:val="nil"/>
            </w:tcBorders>
            <w:shd w:val="clear" w:color="auto" w:fill="auto"/>
            <w:noWrap/>
            <w:vAlign w:val="bottom"/>
            <w:hideMark/>
          </w:tcPr>
          <w:p w:rsidR="006F04B0" w:rsidRPr="00F23438" w:rsidRDefault="006F04B0" w:rsidP="00463601">
            <w:pPr>
              <w:rPr>
                <w:b/>
                <w:bCs/>
                <w:color w:val="000000"/>
              </w:rPr>
            </w:pPr>
            <w:r w:rsidRPr="00F23438">
              <w:rPr>
                <w:b/>
                <w:bCs/>
                <w:color w:val="000000"/>
              </w:rPr>
              <w:t> </w:t>
            </w:r>
          </w:p>
        </w:tc>
        <w:tc>
          <w:tcPr>
            <w:tcW w:w="1354" w:type="dxa"/>
            <w:tcBorders>
              <w:top w:val="nil"/>
              <w:left w:val="single" w:sz="4" w:space="0" w:color="auto"/>
              <w:bottom w:val="single" w:sz="8" w:space="0" w:color="auto"/>
              <w:right w:val="nil"/>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1797" w:type="dxa"/>
            <w:tcBorders>
              <w:top w:val="nil"/>
              <w:left w:val="single" w:sz="4" w:space="0" w:color="auto"/>
              <w:bottom w:val="single" w:sz="8" w:space="0" w:color="auto"/>
              <w:right w:val="single" w:sz="8"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2069" w:type="dxa"/>
            <w:tcBorders>
              <w:top w:val="nil"/>
              <w:left w:val="nil"/>
              <w:bottom w:val="single" w:sz="8" w:space="0" w:color="auto"/>
              <w:right w:val="single" w:sz="8" w:space="0" w:color="auto"/>
            </w:tcBorders>
            <w:shd w:val="clear" w:color="auto" w:fill="auto"/>
            <w:noWrap/>
            <w:vAlign w:val="bottom"/>
            <w:hideMark/>
          </w:tcPr>
          <w:p w:rsidR="006F04B0" w:rsidRPr="00F23438" w:rsidRDefault="006F04B0" w:rsidP="00463601">
            <w:pPr>
              <w:rPr>
                <w:b/>
                <w:bCs/>
                <w:color w:val="000000"/>
              </w:rPr>
            </w:pPr>
            <w:r w:rsidRPr="00F23438">
              <w:rPr>
                <w:b/>
                <w:bCs/>
                <w:color w:val="000000"/>
              </w:rPr>
              <w:t xml:space="preserve"> $   </w:t>
            </w:r>
          </w:p>
        </w:tc>
      </w:tr>
      <w:tr w:rsidR="006F04B0" w:rsidRPr="00F23438" w:rsidTr="00A971BC">
        <w:trPr>
          <w:trHeight w:val="603"/>
        </w:trPr>
        <w:tc>
          <w:tcPr>
            <w:tcW w:w="2808" w:type="dxa"/>
            <w:tcBorders>
              <w:top w:val="nil"/>
              <w:left w:val="single" w:sz="8" w:space="0" w:color="auto"/>
              <w:bottom w:val="single" w:sz="8" w:space="0" w:color="auto"/>
              <w:right w:val="nil"/>
            </w:tcBorders>
            <w:shd w:val="clear" w:color="auto" w:fill="auto"/>
            <w:noWrap/>
            <w:vAlign w:val="bottom"/>
          </w:tcPr>
          <w:p w:rsidR="006F04B0" w:rsidRDefault="006F04B0" w:rsidP="00463601">
            <w:pPr>
              <w:rPr>
                <w:b/>
                <w:bCs/>
              </w:rPr>
            </w:pPr>
            <w:r>
              <w:rPr>
                <w:b/>
                <w:bCs/>
              </w:rPr>
              <w:t>Substitute Pay</w:t>
            </w:r>
          </w:p>
          <w:p w:rsidR="006F04B0" w:rsidRDefault="006F04B0" w:rsidP="00463601">
            <w:pPr>
              <w:rPr>
                <w:b/>
                <w:bCs/>
              </w:rPr>
            </w:pPr>
            <w:r>
              <w:rPr>
                <w:b/>
                <w:bCs/>
              </w:rPr>
              <w:t>Agency or SFA Paid</w:t>
            </w:r>
          </w:p>
          <w:p w:rsidR="006F04B0" w:rsidRPr="00F23438" w:rsidRDefault="006F04B0" w:rsidP="00463601">
            <w:pPr>
              <w:rPr>
                <w:b/>
                <w:bCs/>
              </w:rPr>
            </w:pPr>
            <w:r>
              <w:rPr>
                <w:b/>
                <w:bCs/>
              </w:rPr>
              <w:t>Circle One</w:t>
            </w:r>
          </w:p>
        </w:tc>
        <w:tc>
          <w:tcPr>
            <w:tcW w:w="297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b/>
                <w:bCs/>
              </w:rPr>
            </w:pPr>
          </w:p>
        </w:tc>
        <w:tc>
          <w:tcPr>
            <w:tcW w:w="207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b/>
                <w:bCs/>
                <w:color w:val="000000"/>
              </w:rPr>
            </w:pPr>
          </w:p>
        </w:tc>
        <w:tc>
          <w:tcPr>
            <w:tcW w:w="1354"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jc w:val="center"/>
              <w:rPr>
                <w:b/>
                <w:bCs/>
                <w:color w:val="000000"/>
              </w:rPr>
            </w:pPr>
          </w:p>
        </w:tc>
        <w:tc>
          <w:tcPr>
            <w:tcW w:w="1797" w:type="dxa"/>
            <w:tcBorders>
              <w:top w:val="nil"/>
              <w:left w:val="single" w:sz="4" w:space="0" w:color="auto"/>
              <w:bottom w:val="single" w:sz="8" w:space="0" w:color="auto"/>
              <w:right w:val="single" w:sz="8" w:space="0" w:color="auto"/>
            </w:tcBorders>
            <w:shd w:val="clear" w:color="auto" w:fill="auto"/>
            <w:noWrap/>
            <w:vAlign w:val="bottom"/>
          </w:tcPr>
          <w:p w:rsidR="006F04B0" w:rsidRPr="00F23438" w:rsidRDefault="006F04B0" w:rsidP="00463601">
            <w:pPr>
              <w:jc w:val="center"/>
              <w:rPr>
                <w:b/>
                <w:bCs/>
                <w:color w:val="000000"/>
              </w:rPr>
            </w:pPr>
          </w:p>
        </w:tc>
        <w:tc>
          <w:tcPr>
            <w:tcW w:w="2069" w:type="dxa"/>
            <w:tcBorders>
              <w:top w:val="nil"/>
              <w:left w:val="nil"/>
              <w:bottom w:val="single" w:sz="8" w:space="0" w:color="auto"/>
              <w:right w:val="single" w:sz="8" w:space="0" w:color="auto"/>
            </w:tcBorders>
            <w:shd w:val="clear" w:color="auto" w:fill="auto"/>
            <w:noWrap/>
            <w:vAlign w:val="bottom"/>
          </w:tcPr>
          <w:p w:rsidR="006F04B0" w:rsidRPr="00F23438" w:rsidRDefault="006F04B0" w:rsidP="00463601">
            <w:pPr>
              <w:rPr>
                <w:b/>
                <w:bCs/>
                <w:color w:val="000000"/>
              </w:rPr>
            </w:pPr>
            <w:r>
              <w:rPr>
                <w:b/>
                <w:bCs/>
                <w:color w:val="000000"/>
              </w:rPr>
              <w:t>$</w:t>
            </w:r>
          </w:p>
        </w:tc>
      </w:tr>
    </w:tbl>
    <w:p w:rsidR="00A971BC" w:rsidRDefault="00A971BC" w:rsidP="006F04B0">
      <w:pPr>
        <w:spacing w:after="200" w:line="276" w:lineRule="auto"/>
        <w:jc w:val="center"/>
        <w:rPr>
          <w:rFonts w:eastAsia="Calibri"/>
          <w:b/>
        </w:rPr>
      </w:pPr>
    </w:p>
    <w:p w:rsidR="00A971BC" w:rsidRDefault="00A971BC">
      <w:pPr>
        <w:spacing w:after="160" w:line="259" w:lineRule="auto"/>
        <w:rPr>
          <w:rFonts w:eastAsia="Calibri"/>
          <w:b/>
        </w:rPr>
      </w:pPr>
      <w:r>
        <w:rPr>
          <w:rFonts w:eastAsia="Calibri"/>
          <w:b/>
        </w:rPr>
        <w:br w:type="page"/>
      </w:r>
    </w:p>
    <w:p w:rsidR="006F04B0" w:rsidRPr="00F23438" w:rsidRDefault="006F04B0" w:rsidP="006F04B0">
      <w:pPr>
        <w:spacing w:after="200" w:line="276" w:lineRule="auto"/>
        <w:jc w:val="center"/>
        <w:rPr>
          <w:rFonts w:eastAsia="Calibri"/>
          <w:b/>
        </w:rPr>
      </w:pPr>
      <w:r w:rsidRPr="00F23438">
        <w:rPr>
          <w:noProof/>
        </w:rPr>
        <w:lastRenderedPageBreak/>
        <mc:AlternateContent>
          <mc:Choice Requires="wps">
            <w:drawing>
              <wp:anchor distT="0" distB="0" distL="114300" distR="114300" simplePos="0" relativeHeight="251723776" behindDoc="0" locked="0" layoutInCell="1" allowOverlap="1" wp14:anchorId="46D28C64" wp14:editId="16609FE3">
                <wp:simplePos x="0" y="0"/>
                <wp:positionH relativeFrom="column">
                  <wp:posOffset>7581900</wp:posOffset>
                </wp:positionH>
                <wp:positionV relativeFrom="paragraph">
                  <wp:posOffset>-266700</wp:posOffset>
                </wp:positionV>
                <wp:extent cx="2046605" cy="2349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6605" cy="234950"/>
                        </a:xfrm>
                        <a:prstGeom prst="rect">
                          <a:avLst/>
                        </a:prstGeom>
                        <a:solidFill>
                          <a:sysClr val="window" lastClr="FFFFFF"/>
                        </a:solidFill>
                        <a:ln w="6350">
                          <a:noFill/>
                        </a:ln>
                        <a:effectLst/>
                      </wps:spPr>
                      <wps:txbx>
                        <w:txbxContent>
                          <w:p w:rsidR="00143552" w:rsidRPr="00C57FDC" w:rsidRDefault="00143552" w:rsidP="006F04B0">
                            <w:pPr>
                              <w:rPr>
                                <w:sz w:val="20"/>
                                <w:szCs w:val="20"/>
                              </w:rPr>
                            </w:pPr>
                            <w:r w:rsidRPr="00C57FDC">
                              <w:rPr>
                                <w:sz w:val="20"/>
                                <w:szCs w:val="20"/>
                              </w:rPr>
                              <w:t>Attachment 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D28C64" id="Text Box 5" o:spid="_x0000_s1038" type="#_x0000_t202" style="position:absolute;left:0;text-align:left;margin-left:597pt;margin-top:-21pt;width:161.1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" fillcolor="window" stroked="f" strokeweight=".5pt">
                <v:path arrowok="t"/>
                <v:textbox>
                  <w:txbxContent>
                    <w:p w:rsidR="00143552" w:rsidRPr="00C57FDC" w:rsidRDefault="00143552" w:rsidP="006F04B0">
                      <w:pPr>
                        <w:rPr>
                          <w:sz w:val="20"/>
                          <w:szCs w:val="20"/>
                        </w:rPr>
                      </w:pPr>
                      <w:r w:rsidRPr="00C57FDC">
                        <w:rPr>
                          <w:sz w:val="20"/>
                          <w:szCs w:val="20"/>
                        </w:rPr>
                        <w:t>Attachment B.9</w:t>
                      </w:r>
                    </w:p>
                  </w:txbxContent>
                </v:textbox>
              </v:shape>
            </w:pict>
          </mc:Fallback>
        </mc:AlternateContent>
      </w:r>
      <w:r w:rsidRPr="00F23438">
        <w:rPr>
          <w:rFonts w:eastAsia="Calibri"/>
          <w:b/>
        </w:rPr>
        <w:t xml:space="preserve">FRINGE BENEFIT COST WORKSHEET </w:t>
      </w:r>
    </w:p>
    <w:p w:rsidR="006F04B0" w:rsidRPr="00F23438" w:rsidRDefault="006F04B0" w:rsidP="006F04B0">
      <w:pPr>
        <w:jc w:val="center"/>
        <w:rPr>
          <w:rFonts w:eastAsia="Calibri"/>
          <w:b/>
        </w:rPr>
      </w:pPr>
      <w:r w:rsidRPr="00F23438">
        <w:rPr>
          <w:rFonts w:eastAsia="Calibri"/>
          <w:b/>
        </w:rPr>
        <w:t>(To be completed by the SFA for SFA employees to be retained by SFA</w:t>
      </w:r>
    </w:p>
    <w:p w:rsidR="006F04B0" w:rsidRPr="00F23438" w:rsidRDefault="006F04B0" w:rsidP="006F04B0">
      <w:pPr>
        <w:jc w:val="center"/>
        <w:rPr>
          <w:rFonts w:eastAsia="Calibri"/>
          <w:b/>
        </w:rPr>
      </w:pPr>
      <w:r w:rsidRPr="00F23438">
        <w:rPr>
          <w:rFonts w:eastAsia="Calibri"/>
          <w:b/>
        </w:rPr>
        <w:t>Pay rates for the year ___________ - ___________)</w:t>
      </w:r>
    </w:p>
    <w:tbl>
      <w:tblPr>
        <w:tblpPr w:leftFromText="180" w:rightFromText="180" w:vertAnchor="text" w:horzAnchor="margin" w:tblpY="142"/>
        <w:tblOverlap w:val="never"/>
        <w:tblW w:w="14598" w:type="dxa"/>
        <w:tblLayout w:type="fixed"/>
        <w:tblLook w:val="04A0" w:firstRow="1" w:lastRow="0" w:firstColumn="1" w:lastColumn="0" w:noHBand="0" w:noVBand="1"/>
      </w:tblPr>
      <w:tblGrid>
        <w:gridCol w:w="2808"/>
        <w:gridCol w:w="2520"/>
        <w:gridCol w:w="1350"/>
        <w:gridCol w:w="1260"/>
        <w:gridCol w:w="1710"/>
        <w:gridCol w:w="1890"/>
        <w:gridCol w:w="1862"/>
        <w:gridCol w:w="1198"/>
      </w:tblGrid>
      <w:tr w:rsidR="006F04B0" w:rsidRPr="00F23438" w:rsidTr="00A971BC">
        <w:trPr>
          <w:trHeight w:val="1330"/>
        </w:trPr>
        <w:tc>
          <w:tcPr>
            <w:tcW w:w="28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F04B0" w:rsidRPr="00F23438" w:rsidRDefault="006F04B0" w:rsidP="00463601">
            <w:pPr>
              <w:jc w:val="center"/>
              <w:rPr>
                <w:b/>
                <w:bCs/>
                <w:color w:val="000000"/>
              </w:rPr>
            </w:pPr>
            <w:r w:rsidRPr="00F23438">
              <w:rPr>
                <w:b/>
                <w:bCs/>
                <w:color w:val="000000"/>
              </w:rPr>
              <w:t>EMPLOYEE NAME</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HOSPITALIZATION</w:t>
            </w:r>
          </w:p>
          <w:p w:rsidR="006F04B0" w:rsidRPr="00F23438" w:rsidRDefault="006F04B0" w:rsidP="00463601">
            <w:pPr>
              <w:jc w:val="center"/>
              <w:rPr>
                <w:b/>
                <w:bCs/>
                <w:color w:val="000000"/>
              </w:rPr>
            </w:pPr>
            <w:r w:rsidRPr="00F23438">
              <w:rPr>
                <w:b/>
                <w:bCs/>
                <w:color w:val="000000"/>
              </w:rPr>
              <w:t>(Medical)</w:t>
            </w:r>
          </w:p>
          <w:p w:rsidR="006F04B0" w:rsidRPr="00F23438" w:rsidRDefault="006F04B0" w:rsidP="00463601">
            <w:pPr>
              <w:jc w:val="center"/>
              <w:rPr>
                <w:b/>
                <w:bCs/>
                <w:color w:val="000000"/>
              </w:rPr>
            </w:pPr>
            <w:r w:rsidRPr="00F23438">
              <w:rPr>
                <w:b/>
                <w:bCs/>
                <w:color w:val="000000"/>
              </w:rPr>
              <w:t>$</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DENTAL</w:t>
            </w:r>
          </w:p>
          <w:p w:rsidR="006F04B0" w:rsidRPr="00F23438" w:rsidRDefault="006F04B0" w:rsidP="00463601">
            <w:pPr>
              <w:jc w:val="center"/>
              <w:rPr>
                <w:b/>
                <w:bCs/>
                <w:color w:val="000000"/>
              </w:rPr>
            </w:pPr>
            <w:r w:rsidRPr="00F23438">
              <w:rPr>
                <w:b/>
                <w:bCs/>
                <w:color w:val="000000"/>
              </w:rPr>
              <w: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VISION</w:t>
            </w:r>
          </w:p>
          <w:p w:rsidR="006F04B0" w:rsidRPr="00F23438" w:rsidRDefault="006F04B0" w:rsidP="00463601">
            <w:pPr>
              <w:jc w:val="center"/>
              <w:rPr>
                <w:b/>
                <w:bCs/>
                <w:color w:val="000000"/>
              </w:rPr>
            </w:pPr>
            <w:r w:rsidRPr="00F23438">
              <w:rPr>
                <w:b/>
                <w:bCs/>
                <w:color w:val="000000"/>
              </w:rPr>
              <w:t>$</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LONGEVITY OR ANNUITY</w:t>
            </w:r>
          </w:p>
          <w:p w:rsidR="006F04B0" w:rsidRPr="00F23438" w:rsidRDefault="006F04B0" w:rsidP="00463601">
            <w:pPr>
              <w:jc w:val="center"/>
              <w:rPr>
                <w:b/>
                <w:bCs/>
                <w:color w:val="000000"/>
              </w:rPr>
            </w:pPr>
            <w:r w:rsidRPr="00F23438">
              <w:rPr>
                <w:b/>
                <w:bCs/>
                <w:color w:val="000000"/>
              </w:rPr>
              <w:t>$</w:t>
            </w:r>
          </w:p>
        </w:tc>
        <w:tc>
          <w:tcPr>
            <w:tcW w:w="1890" w:type="dxa"/>
            <w:tcBorders>
              <w:top w:val="single" w:sz="8" w:space="0" w:color="auto"/>
              <w:left w:val="nil"/>
              <w:bottom w:val="single" w:sz="8" w:space="0" w:color="auto"/>
              <w:right w:val="single" w:sz="4"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RETIREMENT</w:t>
            </w:r>
          </w:p>
          <w:p w:rsidR="006F04B0" w:rsidRPr="00F23438" w:rsidRDefault="006F04B0" w:rsidP="00463601">
            <w:pPr>
              <w:jc w:val="center"/>
              <w:rPr>
                <w:b/>
                <w:bCs/>
                <w:color w:val="000000"/>
              </w:rPr>
            </w:pPr>
            <w:r w:rsidRPr="00F23438">
              <w:rPr>
                <w:b/>
                <w:bCs/>
                <w:color w:val="000000"/>
              </w:rPr>
              <w:t>$</w:t>
            </w:r>
          </w:p>
        </w:tc>
        <w:tc>
          <w:tcPr>
            <w:tcW w:w="1862" w:type="dxa"/>
            <w:tcBorders>
              <w:top w:val="single" w:sz="8" w:space="0" w:color="auto"/>
              <w:left w:val="nil"/>
              <w:bottom w:val="single" w:sz="8" w:space="0" w:color="auto"/>
              <w:right w:val="single" w:sz="8" w:space="0" w:color="auto"/>
            </w:tcBorders>
            <w:shd w:val="clear" w:color="auto" w:fill="auto"/>
            <w:vAlign w:val="center"/>
            <w:hideMark/>
          </w:tcPr>
          <w:p w:rsidR="006F04B0" w:rsidRPr="00F23438" w:rsidRDefault="006F04B0" w:rsidP="00463601">
            <w:pPr>
              <w:jc w:val="center"/>
              <w:rPr>
                <w:b/>
                <w:bCs/>
                <w:color w:val="000000"/>
              </w:rPr>
            </w:pPr>
            <w:r w:rsidRPr="00F23438">
              <w:rPr>
                <w:b/>
                <w:bCs/>
                <w:color w:val="000000"/>
              </w:rPr>
              <w:t>OTHER</w:t>
            </w:r>
          </w:p>
          <w:p w:rsidR="006F04B0" w:rsidRPr="00F23438" w:rsidRDefault="006F04B0" w:rsidP="00463601">
            <w:pPr>
              <w:jc w:val="center"/>
              <w:rPr>
                <w:b/>
                <w:bCs/>
                <w:color w:val="000000"/>
              </w:rPr>
            </w:pPr>
            <w:r w:rsidRPr="00F23438">
              <w:rPr>
                <w:b/>
                <w:bCs/>
                <w:color w:val="000000"/>
              </w:rPr>
              <w:t>$</w:t>
            </w:r>
          </w:p>
        </w:tc>
        <w:tc>
          <w:tcPr>
            <w:tcW w:w="1198" w:type="dxa"/>
            <w:tcBorders>
              <w:top w:val="single" w:sz="8" w:space="0" w:color="auto"/>
              <w:left w:val="nil"/>
              <w:bottom w:val="single" w:sz="8" w:space="0" w:color="auto"/>
              <w:right w:val="single" w:sz="8" w:space="0" w:color="auto"/>
            </w:tcBorders>
            <w:vAlign w:val="center"/>
          </w:tcPr>
          <w:p w:rsidR="006F04B0" w:rsidRPr="00F23438" w:rsidRDefault="006F04B0" w:rsidP="00463601">
            <w:pPr>
              <w:jc w:val="center"/>
              <w:rPr>
                <w:b/>
                <w:bCs/>
                <w:color w:val="000000"/>
              </w:rPr>
            </w:pPr>
            <w:r w:rsidRPr="00F23438">
              <w:rPr>
                <w:b/>
                <w:bCs/>
                <w:color w:val="000000"/>
              </w:rPr>
              <w:t>TOTALS</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62"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62"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52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135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9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62"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52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135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9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62"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52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135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9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62"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52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135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9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62"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6F04B0" w:rsidRPr="00F23438" w:rsidRDefault="006F04B0" w:rsidP="00463601"/>
        </w:tc>
        <w:tc>
          <w:tcPr>
            <w:tcW w:w="252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tc>
        <w:tc>
          <w:tcPr>
            <w:tcW w:w="135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90" w:type="dxa"/>
            <w:tcBorders>
              <w:top w:val="nil"/>
              <w:left w:val="nil"/>
              <w:bottom w:val="single" w:sz="4" w:space="0" w:color="auto"/>
              <w:right w:val="single" w:sz="4" w:space="0" w:color="auto"/>
            </w:tcBorders>
            <w:shd w:val="clear" w:color="auto" w:fill="auto"/>
            <w:noWrap/>
            <w:vAlign w:val="bottom"/>
          </w:tcPr>
          <w:p w:rsidR="006F04B0" w:rsidRPr="00F23438" w:rsidRDefault="006F04B0" w:rsidP="00463601">
            <w:pPr>
              <w:jc w:val="center"/>
              <w:rPr>
                <w:color w:val="000000"/>
              </w:rPr>
            </w:pPr>
          </w:p>
        </w:tc>
        <w:tc>
          <w:tcPr>
            <w:tcW w:w="1862" w:type="dxa"/>
            <w:tcBorders>
              <w:top w:val="nil"/>
              <w:left w:val="nil"/>
              <w:bottom w:val="single" w:sz="4" w:space="0" w:color="auto"/>
              <w:right w:val="single" w:sz="8" w:space="0" w:color="auto"/>
            </w:tcBorders>
            <w:shd w:val="clear" w:color="auto" w:fill="auto"/>
            <w:noWrap/>
            <w:vAlign w:val="bottom"/>
          </w:tcPr>
          <w:p w:rsidR="006F04B0" w:rsidRPr="00F23438" w:rsidRDefault="006F04B0" w:rsidP="00463601">
            <w:pPr>
              <w:rPr>
                <w:color w:val="000000"/>
              </w:rPr>
            </w:pP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b/>
                <w:bCs/>
                <w:color w:val="000000"/>
              </w:rPr>
            </w:pPr>
            <w:r w:rsidRPr="00F23438">
              <w:rPr>
                <w:b/>
                <w:bCs/>
                <w:color w:val="000000"/>
              </w:rPr>
              <w:t>$</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62"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62" w:type="dxa"/>
            <w:tcBorders>
              <w:top w:val="nil"/>
              <w:left w:val="nil"/>
              <w:bottom w:val="single" w:sz="4" w:space="0" w:color="auto"/>
              <w:right w:val="single" w:sz="8"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F04B0" w:rsidRPr="00F23438" w:rsidRDefault="006F04B0" w:rsidP="00463601">
            <w:pPr>
              <w:rPr>
                <w:b/>
                <w:bCs/>
              </w:rPr>
            </w:pPr>
            <w:r w:rsidRPr="00F23438">
              <w:rPr>
                <w:b/>
                <w:bCs/>
              </w:rPr>
              <w:t> </w:t>
            </w:r>
          </w:p>
        </w:tc>
        <w:tc>
          <w:tcPr>
            <w:tcW w:w="252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rPr>
                <w:b/>
                <w:bCs/>
              </w:rPr>
            </w:pPr>
            <w:r w:rsidRPr="00F23438">
              <w:rPr>
                <w:b/>
                <w:bCs/>
              </w:rPr>
              <w:t> </w:t>
            </w:r>
          </w:p>
        </w:tc>
        <w:tc>
          <w:tcPr>
            <w:tcW w:w="1350" w:type="dxa"/>
            <w:tcBorders>
              <w:top w:val="nil"/>
              <w:left w:val="nil"/>
              <w:bottom w:val="single" w:sz="4" w:space="0" w:color="auto"/>
              <w:right w:val="single" w:sz="4" w:space="0" w:color="auto"/>
            </w:tcBorders>
            <w:shd w:val="clear" w:color="auto" w:fill="auto"/>
            <w:vAlign w:val="bottom"/>
            <w:hideMark/>
          </w:tcPr>
          <w:p w:rsidR="006F04B0" w:rsidRPr="00F23438" w:rsidRDefault="006F04B0" w:rsidP="00463601">
            <w:pPr>
              <w:rPr>
                <w:b/>
                <w:bCs/>
                <w:color w:val="000000"/>
              </w:rPr>
            </w:pPr>
            <w:r w:rsidRPr="00F23438">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6F04B0" w:rsidRPr="00F23438" w:rsidRDefault="006F04B0" w:rsidP="00463601">
            <w:pPr>
              <w:jc w:val="center"/>
              <w:rPr>
                <w:b/>
                <w:bCs/>
                <w:color w:val="000000"/>
              </w:rPr>
            </w:pPr>
            <w:r w:rsidRPr="00F23438">
              <w:rPr>
                <w:b/>
                <w:bCs/>
                <w:color w:val="000000"/>
              </w:rPr>
              <w:t> </w:t>
            </w:r>
          </w:p>
        </w:tc>
        <w:tc>
          <w:tcPr>
            <w:tcW w:w="1862" w:type="dxa"/>
            <w:tcBorders>
              <w:top w:val="nil"/>
              <w:left w:val="nil"/>
              <w:bottom w:val="single" w:sz="4" w:space="0" w:color="auto"/>
              <w:right w:val="single" w:sz="8" w:space="0" w:color="auto"/>
            </w:tcBorders>
            <w:shd w:val="clear" w:color="auto" w:fill="auto"/>
            <w:vAlign w:val="bottom"/>
            <w:hideMark/>
          </w:tcPr>
          <w:p w:rsidR="006F04B0" w:rsidRPr="00F23438" w:rsidRDefault="006F04B0" w:rsidP="00463601">
            <w:pPr>
              <w:rPr>
                <w:b/>
                <w:bCs/>
                <w:color w:val="000000"/>
              </w:rPr>
            </w:pPr>
            <w:r w:rsidRPr="00F23438">
              <w:rPr>
                <w:b/>
                <w:bCs/>
                <w:color w:val="000000"/>
              </w:rPr>
              <w:t> </w:t>
            </w:r>
          </w:p>
        </w:tc>
        <w:tc>
          <w:tcPr>
            <w:tcW w:w="1198" w:type="dxa"/>
            <w:tcBorders>
              <w:top w:val="nil"/>
              <w:left w:val="nil"/>
              <w:bottom w:val="single" w:sz="4" w:space="0" w:color="auto"/>
              <w:right w:val="single" w:sz="8" w:space="0" w:color="auto"/>
            </w:tcBorders>
            <w:vAlign w:val="center"/>
          </w:tcPr>
          <w:p w:rsidR="006F04B0" w:rsidRPr="00F23438" w:rsidRDefault="006F04B0" w:rsidP="00463601">
            <w:pPr>
              <w:rPr>
                <w:b/>
                <w:bCs/>
                <w:color w:val="000000"/>
              </w:rPr>
            </w:pPr>
            <w:r w:rsidRPr="00F23438">
              <w:rPr>
                <w:b/>
                <w:bCs/>
                <w:color w:val="000000"/>
              </w:rPr>
              <w:t xml:space="preserve">$   </w:t>
            </w:r>
          </w:p>
        </w:tc>
      </w:tr>
      <w:tr w:rsidR="006F04B0" w:rsidRPr="00F23438" w:rsidTr="00A971BC">
        <w:trPr>
          <w:trHeight w:val="432"/>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6F04B0" w:rsidRPr="00F23438" w:rsidRDefault="006F04B0" w:rsidP="00463601">
            <w:r w:rsidRPr="00F23438">
              <w:t> </w:t>
            </w:r>
          </w:p>
        </w:tc>
        <w:tc>
          <w:tcPr>
            <w:tcW w:w="252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r w:rsidRPr="00F23438">
              <w:t> </w:t>
            </w:r>
          </w:p>
        </w:tc>
        <w:tc>
          <w:tcPr>
            <w:tcW w:w="135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rPr>
                <w:color w:val="000000"/>
              </w:rPr>
            </w:pPr>
            <w:r w:rsidRPr="00F23438">
              <w:rPr>
                <w:color w:val="000000"/>
              </w:rPr>
              <w:t> </w:t>
            </w:r>
          </w:p>
        </w:tc>
        <w:tc>
          <w:tcPr>
            <w:tcW w:w="171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90" w:type="dxa"/>
            <w:tcBorders>
              <w:top w:val="nil"/>
              <w:left w:val="nil"/>
              <w:bottom w:val="single" w:sz="8" w:space="0" w:color="auto"/>
              <w:right w:val="single" w:sz="4" w:space="0" w:color="auto"/>
            </w:tcBorders>
            <w:shd w:val="clear" w:color="auto" w:fill="auto"/>
            <w:noWrap/>
            <w:vAlign w:val="bottom"/>
            <w:hideMark/>
          </w:tcPr>
          <w:p w:rsidR="006F04B0" w:rsidRPr="00F23438" w:rsidRDefault="006F04B0" w:rsidP="00463601">
            <w:pPr>
              <w:jc w:val="center"/>
              <w:rPr>
                <w:color w:val="000000"/>
              </w:rPr>
            </w:pPr>
            <w:r w:rsidRPr="00F23438">
              <w:rPr>
                <w:color w:val="000000"/>
              </w:rPr>
              <w:t> </w:t>
            </w:r>
          </w:p>
        </w:tc>
        <w:tc>
          <w:tcPr>
            <w:tcW w:w="1862" w:type="dxa"/>
            <w:tcBorders>
              <w:top w:val="nil"/>
              <w:left w:val="nil"/>
              <w:bottom w:val="single" w:sz="8" w:space="0" w:color="auto"/>
              <w:right w:val="single" w:sz="8" w:space="0" w:color="auto"/>
            </w:tcBorders>
            <w:shd w:val="clear" w:color="auto" w:fill="auto"/>
            <w:vAlign w:val="bottom"/>
            <w:hideMark/>
          </w:tcPr>
          <w:p w:rsidR="006F04B0" w:rsidRPr="00F23438" w:rsidRDefault="006F04B0" w:rsidP="00463601">
            <w:pPr>
              <w:jc w:val="center"/>
              <w:rPr>
                <w:color w:val="000000"/>
              </w:rPr>
            </w:pPr>
            <w:r w:rsidRPr="00F23438">
              <w:rPr>
                <w:color w:val="000000"/>
              </w:rPr>
              <w:t> </w:t>
            </w:r>
          </w:p>
        </w:tc>
        <w:tc>
          <w:tcPr>
            <w:tcW w:w="1198" w:type="dxa"/>
            <w:tcBorders>
              <w:top w:val="nil"/>
              <w:left w:val="nil"/>
              <w:bottom w:val="single" w:sz="8" w:space="0" w:color="auto"/>
              <w:right w:val="single" w:sz="8" w:space="0" w:color="auto"/>
            </w:tcBorders>
            <w:vAlign w:val="center"/>
          </w:tcPr>
          <w:p w:rsidR="006F04B0" w:rsidRPr="00F23438" w:rsidRDefault="006F04B0" w:rsidP="00463601">
            <w:pPr>
              <w:rPr>
                <w:color w:val="000000"/>
              </w:rPr>
            </w:pPr>
            <w:r w:rsidRPr="00F23438">
              <w:rPr>
                <w:b/>
                <w:bCs/>
                <w:color w:val="000000"/>
              </w:rPr>
              <w:t xml:space="preserve">$   </w:t>
            </w:r>
          </w:p>
        </w:tc>
      </w:tr>
      <w:tr w:rsidR="006F04B0" w:rsidRPr="00F23438" w:rsidTr="00A971BC">
        <w:trPr>
          <w:trHeight w:val="603"/>
        </w:trPr>
        <w:tc>
          <w:tcPr>
            <w:tcW w:w="2808" w:type="dxa"/>
            <w:tcBorders>
              <w:top w:val="nil"/>
              <w:left w:val="single" w:sz="8" w:space="0" w:color="auto"/>
              <w:bottom w:val="single" w:sz="8" w:space="0" w:color="auto"/>
              <w:right w:val="nil"/>
            </w:tcBorders>
            <w:shd w:val="clear" w:color="auto" w:fill="auto"/>
            <w:noWrap/>
            <w:vAlign w:val="bottom"/>
            <w:hideMark/>
          </w:tcPr>
          <w:p w:rsidR="006F04B0" w:rsidRPr="00F23438" w:rsidRDefault="006F04B0" w:rsidP="00463601">
            <w:pPr>
              <w:rPr>
                <w:b/>
                <w:bCs/>
              </w:rPr>
            </w:pPr>
            <w:r w:rsidRPr="00F23438">
              <w:rPr>
                <w:b/>
                <w:bCs/>
              </w:rPr>
              <w:t>TOTAL COSTS</w:t>
            </w:r>
          </w:p>
        </w:tc>
        <w:tc>
          <w:tcPr>
            <w:tcW w:w="252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35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26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710" w:type="dxa"/>
            <w:tcBorders>
              <w:top w:val="nil"/>
              <w:left w:val="single" w:sz="4" w:space="0" w:color="auto"/>
              <w:bottom w:val="single" w:sz="8" w:space="0" w:color="auto"/>
              <w:right w:val="nil"/>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890" w:type="dxa"/>
            <w:tcBorders>
              <w:top w:val="nil"/>
              <w:left w:val="single" w:sz="4" w:space="0" w:color="auto"/>
              <w:bottom w:val="single" w:sz="8" w:space="0" w:color="auto"/>
              <w:right w:val="single" w:sz="8" w:space="0" w:color="auto"/>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862" w:type="dxa"/>
            <w:tcBorders>
              <w:top w:val="nil"/>
              <w:left w:val="nil"/>
              <w:bottom w:val="single" w:sz="8" w:space="0" w:color="auto"/>
              <w:right w:val="single" w:sz="8" w:space="0" w:color="auto"/>
            </w:tcBorders>
            <w:shd w:val="clear" w:color="auto" w:fill="auto"/>
            <w:noWrap/>
            <w:vAlign w:val="bottom"/>
          </w:tcPr>
          <w:p w:rsidR="006F04B0" w:rsidRPr="00F23438" w:rsidRDefault="006F04B0" w:rsidP="00463601">
            <w:pPr>
              <w:rPr>
                <w:rFonts w:ascii="Calibri" w:eastAsia="Calibri" w:hAnsi="Calibri"/>
              </w:rPr>
            </w:pPr>
            <w:r w:rsidRPr="00F23438">
              <w:rPr>
                <w:b/>
                <w:bCs/>
                <w:color w:val="000000"/>
              </w:rPr>
              <w:t xml:space="preserve">$   </w:t>
            </w:r>
          </w:p>
        </w:tc>
        <w:tc>
          <w:tcPr>
            <w:tcW w:w="1198" w:type="dxa"/>
            <w:tcBorders>
              <w:top w:val="nil"/>
              <w:left w:val="nil"/>
              <w:bottom w:val="single" w:sz="8" w:space="0" w:color="auto"/>
              <w:right w:val="single" w:sz="8" w:space="0" w:color="auto"/>
            </w:tcBorders>
            <w:vAlign w:val="center"/>
          </w:tcPr>
          <w:p w:rsidR="006F04B0" w:rsidRPr="00F23438" w:rsidRDefault="006F04B0" w:rsidP="00463601">
            <w:pPr>
              <w:rPr>
                <w:b/>
                <w:bCs/>
                <w:color w:val="000000"/>
              </w:rPr>
            </w:pPr>
            <w:r w:rsidRPr="00F23438">
              <w:rPr>
                <w:b/>
                <w:bCs/>
                <w:color w:val="000000"/>
              </w:rPr>
              <w:t xml:space="preserve">$   </w:t>
            </w:r>
          </w:p>
        </w:tc>
      </w:tr>
      <w:tr w:rsidR="006F04B0" w:rsidRPr="00F23438" w:rsidTr="00A971BC">
        <w:trPr>
          <w:trHeight w:val="523"/>
        </w:trPr>
        <w:tc>
          <w:tcPr>
            <w:tcW w:w="13400" w:type="dxa"/>
            <w:gridSpan w:val="7"/>
            <w:tcBorders>
              <w:top w:val="nil"/>
              <w:left w:val="nil"/>
              <w:bottom w:val="nil"/>
              <w:right w:val="nil"/>
            </w:tcBorders>
            <w:shd w:val="clear" w:color="auto" w:fill="auto"/>
            <w:noWrap/>
            <w:vAlign w:val="bottom"/>
          </w:tcPr>
          <w:p w:rsidR="006F04B0" w:rsidRPr="00F23438" w:rsidRDefault="006F04B0" w:rsidP="00463601">
            <w:pPr>
              <w:rPr>
                <w:b/>
                <w:bCs/>
                <w:iCs/>
                <w:color w:val="000000"/>
              </w:rPr>
            </w:pPr>
            <w:r w:rsidRPr="00F23438">
              <w:rPr>
                <w:b/>
                <w:bCs/>
                <w:iCs/>
                <w:color w:val="000000"/>
              </w:rPr>
              <w:t>If Workers’ Compensation cost is charged to food service, what is percentage?  ______%</w:t>
            </w:r>
          </w:p>
        </w:tc>
        <w:tc>
          <w:tcPr>
            <w:tcW w:w="1198" w:type="dxa"/>
            <w:tcBorders>
              <w:top w:val="nil"/>
              <w:left w:val="nil"/>
              <w:bottom w:val="nil"/>
              <w:right w:val="nil"/>
            </w:tcBorders>
          </w:tcPr>
          <w:p w:rsidR="006F04B0" w:rsidRPr="00F23438" w:rsidRDefault="006F04B0" w:rsidP="00463601">
            <w:pPr>
              <w:rPr>
                <w:b/>
                <w:bCs/>
                <w:i/>
                <w:iCs/>
                <w:color w:val="000000"/>
              </w:rPr>
            </w:pPr>
          </w:p>
        </w:tc>
      </w:tr>
      <w:tr w:rsidR="006F04B0" w:rsidRPr="00F23438" w:rsidTr="00A971BC">
        <w:trPr>
          <w:trHeight w:val="523"/>
        </w:trPr>
        <w:tc>
          <w:tcPr>
            <w:tcW w:w="13400" w:type="dxa"/>
            <w:gridSpan w:val="7"/>
            <w:tcBorders>
              <w:top w:val="nil"/>
              <w:left w:val="nil"/>
              <w:bottom w:val="nil"/>
              <w:right w:val="nil"/>
            </w:tcBorders>
            <w:shd w:val="clear" w:color="auto" w:fill="auto"/>
            <w:noWrap/>
            <w:vAlign w:val="bottom"/>
            <w:hideMark/>
          </w:tcPr>
          <w:p w:rsidR="006F04B0" w:rsidRDefault="006F04B0" w:rsidP="00463601">
            <w:pPr>
              <w:rPr>
                <w:b/>
                <w:bCs/>
                <w:i/>
                <w:iCs/>
                <w:color w:val="000000"/>
              </w:rPr>
            </w:pPr>
            <w:r w:rsidRPr="00F23438">
              <w:rPr>
                <w:b/>
                <w:bCs/>
                <w:i/>
                <w:iCs/>
                <w:color w:val="000000"/>
              </w:rPr>
              <w:t>NOTE: Use actual rates for SFA: do not use a prorated statewide average benefit rate.</w:t>
            </w:r>
          </w:p>
          <w:p w:rsidR="006F04B0" w:rsidRDefault="006F04B0" w:rsidP="00463601">
            <w:pPr>
              <w:rPr>
                <w:b/>
                <w:bCs/>
                <w:i/>
                <w:iCs/>
                <w:color w:val="000000"/>
              </w:rPr>
            </w:pPr>
          </w:p>
          <w:p w:rsidR="002D58C1" w:rsidRDefault="002D58C1" w:rsidP="00463601">
            <w:pPr>
              <w:rPr>
                <w:b/>
                <w:bCs/>
                <w:i/>
                <w:iCs/>
                <w:color w:val="000000"/>
              </w:rPr>
            </w:pPr>
          </w:p>
          <w:p w:rsidR="002D58C1" w:rsidRDefault="002D58C1" w:rsidP="00463601">
            <w:pPr>
              <w:rPr>
                <w:b/>
                <w:bCs/>
                <w:i/>
                <w:iCs/>
                <w:color w:val="000000"/>
              </w:rPr>
            </w:pPr>
          </w:p>
          <w:p w:rsidR="006F04B0" w:rsidRDefault="006F04B0" w:rsidP="00463601">
            <w:pPr>
              <w:rPr>
                <w:b/>
                <w:bCs/>
                <w:i/>
                <w:iCs/>
                <w:color w:val="000000"/>
              </w:rPr>
            </w:pPr>
          </w:p>
          <w:p w:rsidR="006F04B0" w:rsidRDefault="006F04B0" w:rsidP="00463601">
            <w:pPr>
              <w:rPr>
                <w:b/>
                <w:bCs/>
                <w:i/>
                <w:iCs/>
                <w:color w:val="000000"/>
              </w:rPr>
            </w:pPr>
          </w:p>
          <w:p w:rsidR="006F04B0" w:rsidRDefault="006F04B0" w:rsidP="00463601">
            <w:pPr>
              <w:rPr>
                <w:b/>
                <w:bCs/>
                <w:i/>
                <w:iCs/>
                <w:color w:val="000000"/>
              </w:rPr>
            </w:pPr>
          </w:p>
          <w:p w:rsidR="0013770E" w:rsidRPr="00F23438" w:rsidRDefault="0013770E" w:rsidP="0013770E">
            <w:pPr>
              <w:jc w:val="center"/>
              <w:rPr>
                <w:rFonts w:eastAsia="Calibri"/>
                <w:b/>
              </w:rPr>
            </w:pPr>
            <w:r w:rsidRPr="00F23438">
              <w:rPr>
                <w:noProof/>
              </w:rPr>
              <w:lastRenderedPageBreak/>
              <mc:AlternateContent>
                <mc:Choice Requires="wps">
                  <w:drawing>
                    <wp:anchor distT="0" distB="0" distL="114300" distR="114300" simplePos="0" relativeHeight="251726848" behindDoc="0" locked="0" layoutInCell="1" allowOverlap="1" wp14:anchorId="13E28CDA" wp14:editId="75424250">
                      <wp:simplePos x="0" y="0"/>
                      <wp:positionH relativeFrom="column">
                        <wp:posOffset>7810500</wp:posOffset>
                      </wp:positionH>
                      <wp:positionV relativeFrom="paragraph">
                        <wp:posOffset>-266700</wp:posOffset>
                      </wp:positionV>
                      <wp:extent cx="1818005" cy="23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005" cy="234950"/>
                              </a:xfrm>
                              <a:prstGeom prst="rect">
                                <a:avLst/>
                              </a:prstGeom>
                              <a:solidFill>
                                <a:sysClr val="window" lastClr="FFFFFF"/>
                              </a:solidFill>
                              <a:ln w="6350">
                                <a:noFill/>
                              </a:ln>
                              <a:effectLst/>
                            </wps:spPr>
                            <wps:txbx>
                              <w:txbxContent>
                                <w:p w:rsidR="00143552" w:rsidRPr="00C57FDC" w:rsidRDefault="00143552" w:rsidP="0013770E">
                                  <w:pPr>
                                    <w:rPr>
                                      <w:sz w:val="20"/>
                                      <w:szCs w:val="20"/>
                                    </w:rPr>
                                  </w:pPr>
                                  <w:r w:rsidRPr="00C57FDC">
                                    <w:rPr>
                                      <w:sz w:val="20"/>
                                      <w:szCs w:val="20"/>
                                    </w:rPr>
                                    <w:t>Attachment B.10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E28CDA" id="_x0000_s1039" type="#_x0000_t202" style="position:absolute;left:0;text-align:left;margin-left:615pt;margin-top:-21pt;width:143.15pt;height: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" fillcolor="window" stroked="f" strokeweight=".5pt">
                      <v:path arrowok="t"/>
                      <v:textbox>
                        <w:txbxContent>
                          <w:p w:rsidR="00143552" w:rsidRPr="00C57FDC" w:rsidRDefault="00143552" w:rsidP="0013770E">
                            <w:pPr>
                              <w:rPr>
                                <w:sz w:val="20"/>
                                <w:szCs w:val="20"/>
                              </w:rPr>
                            </w:pPr>
                            <w:r w:rsidRPr="00C57FDC">
                              <w:rPr>
                                <w:sz w:val="20"/>
                                <w:szCs w:val="20"/>
                              </w:rPr>
                              <w:t>Attachment B.10</w:t>
                            </w:r>
                          </w:p>
                        </w:txbxContent>
                      </v:textbox>
                    </v:shape>
                  </w:pict>
                </mc:Fallback>
              </mc:AlternateContent>
            </w:r>
            <w:r w:rsidRPr="00F23438">
              <w:rPr>
                <w:rFonts w:eastAsia="Calibri"/>
                <w:b/>
              </w:rPr>
              <w:t>LABOR WORKSHEET (Example)</w:t>
            </w:r>
          </w:p>
          <w:p w:rsidR="0013770E" w:rsidRPr="00F23438" w:rsidRDefault="0013770E" w:rsidP="0013770E">
            <w:pPr>
              <w:jc w:val="center"/>
              <w:rPr>
                <w:rFonts w:eastAsia="Calibri"/>
                <w:b/>
              </w:rPr>
            </w:pPr>
            <w:r w:rsidRPr="00F23438">
              <w:rPr>
                <w:rFonts w:eastAsia="Calibri"/>
                <w:b/>
              </w:rPr>
              <w:t xml:space="preserve">(To be completed by the SFA for SFA employees </w:t>
            </w:r>
            <w:r>
              <w:rPr>
                <w:rFonts w:eastAsia="Calibri"/>
                <w:b/>
              </w:rPr>
              <w:t>terminated.)</w:t>
            </w:r>
            <w:r w:rsidRPr="00F23438">
              <w:rPr>
                <w:rFonts w:eastAsia="Calibri"/>
                <w:b/>
              </w:rPr>
              <w:t xml:space="preserve"> </w:t>
            </w:r>
          </w:p>
          <w:p w:rsidR="0013770E" w:rsidRPr="00F23438" w:rsidRDefault="0013770E" w:rsidP="0013770E">
            <w:pPr>
              <w:jc w:val="center"/>
              <w:rPr>
                <w:rFonts w:eastAsia="Calibri"/>
                <w:b/>
              </w:rPr>
            </w:pPr>
            <w:r w:rsidRPr="00F23438">
              <w:rPr>
                <w:rFonts w:eastAsia="Calibri"/>
                <w:b/>
              </w:rPr>
              <w:t>For SY 2017-2018</w:t>
            </w:r>
            <w:r>
              <w:rPr>
                <w:rFonts w:eastAsia="Calibri"/>
                <w:b/>
              </w:rPr>
              <w:t xml:space="preserve"> </w:t>
            </w:r>
          </w:p>
          <w:p w:rsidR="0013770E" w:rsidRPr="00F23438" w:rsidRDefault="0013770E" w:rsidP="0013770E">
            <w:pPr>
              <w:rPr>
                <w:rFonts w:ascii="Calibri" w:eastAsia="Calibri" w:hAnsi="Calibri"/>
              </w:rPr>
            </w:pPr>
            <w:r w:rsidRPr="00F23438">
              <w:rPr>
                <w:noProof/>
              </w:rPr>
              <mc:AlternateContent>
                <mc:Choice Requires="wps">
                  <w:drawing>
                    <wp:anchor distT="0" distB="0" distL="114300" distR="114300" simplePos="0" relativeHeight="251725824" behindDoc="0" locked="0" layoutInCell="1" allowOverlap="1" wp14:anchorId="09F6DCF8" wp14:editId="5E87CAC4">
                      <wp:simplePos x="0" y="0"/>
                      <wp:positionH relativeFrom="page">
                        <wp:align>right</wp:align>
                      </wp:positionH>
                      <wp:positionV relativeFrom="paragraph">
                        <wp:posOffset>4722494</wp:posOffset>
                      </wp:positionV>
                      <wp:extent cx="151130" cy="53975"/>
                      <wp:effectExtent l="0" t="0" r="1270" b="31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53975"/>
                              </a:xfrm>
                              <a:prstGeom prst="rect">
                                <a:avLst/>
                              </a:prstGeom>
                              <a:solidFill>
                                <a:sysClr val="window" lastClr="FFFFFF"/>
                              </a:solidFill>
                              <a:ln w="6350">
                                <a:noFill/>
                              </a:ln>
                              <a:effectLst/>
                            </wps:spPr>
                            <wps:txbx>
                              <w:txbxContent>
                                <w:p w:rsidR="00143552" w:rsidRPr="00AA735B" w:rsidRDefault="00143552" w:rsidP="001377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F6DCF8" id="_x0000_s1040" type="#_x0000_t202" style="position:absolute;margin-left:-39.3pt;margin-top:371.85pt;width:11.9pt;height:4.25pt;z-index:251725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" fillcolor="window" stroked="f" strokeweight=".5pt">
                      <v:path arrowok="t"/>
                      <v:textbox>
                        <w:txbxContent>
                          <w:p w:rsidR="00143552" w:rsidRPr="00AA735B" w:rsidRDefault="00143552" w:rsidP="0013770E">
                            <w:pPr>
                              <w:rPr>
                                <w:b/>
                              </w:rPr>
                            </w:pPr>
                          </w:p>
                        </w:txbxContent>
                      </v:textbox>
                      <w10:wrap anchorx="page"/>
                    </v:shape>
                  </w:pict>
                </mc:Fallback>
              </mc:AlternateContent>
            </w:r>
          </w:p>
          <w:tbl>
            <w:tblPr>
              <w:tblpPr w:leftFromText="180" w:rightFromText="180" w:vertAnchor="text" w:horzAnchor="page" w:tblpX="1606" w:tblpY="-74"/>
              <w:tblOverlap w:val="never"/>
              <w:tblW w:w="12240" w:type="dxa"/>
              <w:tblLayout w:type="fixed"/>
              <w:tblLook w:val="04A0" w:firstRow="1" w:lastRow="0" w:firstColumn="1" w:lastColumn="0" w:noHBand="0" w:noVBand="1"/>
            </w:tblPr>
            <w:tblGrid>
              <w:gridCol w:w="2970"/>
              <w:gridCol w:w="2070"/>
              <w:gridCol w:w="1354"/>
              <w:gridCol w:w="1797"/>
              <w:gridCol w:w="4049"/>
            </w:tblGrid>
            <w:tr w:rsidR="00E50F95" w:rsidRPr="00F23438" w:rsidTr="00A71840">
              <w:trPr>
                <w:trHeight w:val="1512"/>
              </w:trPr>
              <w:tc>
                <w:tcPr>
                  <w:tcW w:w="29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50F95" w:rsidRDefault="00E50F95" w:rsidP="00E50F95">
                  <w:pPr>
                    <w:jc w:val="center"/>
                    <w:rPr>
                      <w:b/>
                      <w:bCs/>
                      <w:color w:val="000000"/>
                      <w:sz w:val="28"/>
                      <w:szCs w:val="28"/>
                    </w:rPr>
                  </w:pPr>
                </w:p>
                <w:p w:rsidR="00E50F95" w:rsidRPr="00E50F95" w:rsidRDefault="00E50F95" w:rsidP="00E50F95">
                  <w:pPr>
                    <w:jc w:val="center"/>
                    <w:rPr>
                      <w:b/>
                      <w:bCs/>
                      <w:color w:val="000000"/>
                      <w:sz w:val="28"/>
                      <w:szCs w:val="28"/>
                    </w:rPr>
                  </w:pPr>
                  <w:r w:rsidRPr="00E50F95">
                    <w:rPr>
                      <w:b/>
                      <w:bCs/>
                      <w:color w:val="000000"/>
                      <w:sz w:val="28"/>
                      <w:szCs w:val="28"/>
                    </w:rPr>
                    <w:t xml:space="preserve">Number of Employees </w:t>
                  </w:r>
                </w:p>
                <w:p w:rsidR="00E50F95" w:rsidRPr="00F23438" w:rsidRDefault="00E50F95" w:rsidP="00E50F95">
                  <w:pPr>
                    <w:jc w:val="center"/>
                    <w:rPr>
                      <w:b/>
                      <w:bCs/>
                      <w:color w:val="000000"/>
                    </w:rPr>
                  </w:pPr>
                </w:p>
              </w:tc>
              <w:tc>
                <w:tcPr>
                  <w:tcW w:w="2070" w:type="dxa"/>
                  <w:tcBorders>
                    <w:top w:val="single" w:sz="8" w:space="0" w:color="auto"/>
                    <w:left w:val="nil"/>
                    <w:bottom w:val="single" w:sz="8" w:space="0" w:color="auto"/>
                    <w:right w:val="single" w:sz="4" w:space="0" w:color="auto"/>
                  </w:tcBorders>
                  <w:shd w:val="clear" w:color="auto" w:fill="auto"/>
                  <w:vAlign w:val="center"/>
                  <w:hideMark/>
                </w:tcPr>
                <w:p w:rsidR="00E50F95" w:rsidRPr="00F23438" w:rsidRDefault="00E50F95" w:rsidP="0013770E">
                  <w:pPr>
                    <w:jc w:val="center"/>
                    <w:rPr>
                      <w:b/>
                      <w:bCs/>
                      <w:color w:val="000000"/>
                    </w:rPr>
                  </w:pPr>
                  <w:r w:rsidRPr="00F23438">
                    <w:rPr>
                      <w:b/>
                      <w:bCs/>
                      <w:color w:val="000000"/>
                    </w:rPr>
                    <w:t>JOB TITLE</w:t>
                  </w:r>
                </w:p>
              </w:tc>
              <w:tc>
                <w:tcPr>
                  <w:tcW w:w="1354" w:type="dxa"/>
                  <w:tcBorders>
                    <w:top w:val="single" w:sz="8" w:space="0" w:color="auto"/>
                    <w:left w:val="nil"/>
                    <w:bottom w:val="single" w:sz="8" w:space="0" w:color="auto"/>
                    <w:right w:val="single" w:sz="4" w:space="0" w:color="auto"/>
                  </w:tcBorders>
                  <w:shd w:val="clear" w:color="auto" w:fill="auto"/>
                  <w:vAlign w:val="center"/>
                  <w:hideMark/>
                </w:tcPr>
                <w:p w:rsidR="00E50F95" w:rsidRPr="00F23438" w:rsidRDefault="00E50F95" w:rsidP="0013770E">
                  <w:pPr>
                    <w:jc w:val="center"/>
                    <w:rPr>
                      <w:b/>
                      <w:bCs/>
                      <w:color w:val="000000"/>
                    </w:rPr>
                  </w:pPr>
                  <w:r w:rsidRPr="00F23438">
                    <w:rPr>
                      <w:b/>
                      <w:bCs/>
                      <w:color w:val="000000"/>
                    </w:rPr>
                    <w:t>DAILY HOURS</w:t>
                  </w:r>
                </w:p>
              </w:tc>
              <w:tc>
                <w:tcPr>
                  <w:tcW w:w="1797" w:type="dxa"/>
                  <w:tcBorders>
                    <w:top w:val="single" w:sz="8" w:space="0" w:color="auto"/>
                    <w:left w:val="nil"/>
                    <w:bottom w:val="single" w:sz="8" w:space="0" w:color="auto"/>
                    <w:right w:val="single" w:sz="4" w:space="0" w:color="auto"/>
                  </w:tcBorders>
                  <w:shd w:val="clear" w:color="auto" w:fill="auto"/>
                  <w:vAlign w:val="center"/>
                  <w:hideMark/>
                </w:tcPr>
                <w:p w:rsidR="00E50F95" w:rsidRPr="00F23438" w:rsidRDefault="00E50F95" w:rsidP="0013770E">
                  <w:pPr>
                    <w:jc w:val="center"/>
                    <w:rPr>
                      <w:b/>
                      <w:bCs/>
                      <w:color w:val="000000"/>
                    </w:rPr>
                  </w:pPr>
                  <w:r w:rsidRPr="00F23438">
                    <w:rPr>
                      <w:b/>
                      <w:bCs/>
                      <w:color w:val="000000"/>
                    </w:rPr>
                    <w:t>NUMBER OF DAYS PAID</w:t>
                  </w:r>
                </w:p>
              </w:tc>
              <w:tc>
                <w:tcPr>
                  <w:tcW w:w="4049" w:type="dxa"/>
                  <w:tcBorders>
                    <w:top w:val="single" w:sz="8" w:space="0" w:color="auto"/>
                    <w:left w:val="nil"/>
                    <w:bottom w:val="single" w:sz="8" w:space="0" w:color="auto"/>
                    <w:right w:val="single" w:sz="8" w:space="0" w:color="auto"/>
                  </w:tcBorders>
                  <w:shd w:val="clear" w:color="auto" w:fill="auto"/>
                  <w:vAlign w:val="center"/>
                  <w:hideMark/>
                </w:tcPr>
                <w:p w:rsidR="00E50F95" w:rsidRDefault="00E50F95" w:rsidP="0013770E">
                  <w:pPr>
                    <w:ind w:right="-108"/>
                    <w:jc w:val="center"/>
                    <w:rPr>
                      <w:b/>
                      <w:bCs/>
                      <w:color w:val="000000"/>
                    </w:rPr>
                  </w:pPr>
                  <w:r w:rsidRPr="00F23438">
                    <w:rPr>
                      <w:b/>
                      <w:bCs/>
                      <w:color w:val="000000"/>
                    </w:rPr>
                    <w:t>TOTAL ANNUAL WAGE   ($)</w:t>
                  </w:r>
                  <w:r>
                    <w:rPr>
                      <w:b/>
                      <w:bCs/>
                      <w:color w:val="000000"/>
                    </w:rPr>
                    <w:t xml:space="preserve"> of all employees in this position</w:t>
                  </w:r>
                </w:p>
                <w:p w:rsidR="00E50F95" w:rsidRPr="00F23438" w:rsidRDefault="00E50F95" w:rsidP="0013770E">
                  <w:pPr>
                    <w:ind w:right="-108"/>
                    <w:jc w:val="center"/>
                    <w:rPr>
                      <w:b/>
                      <w:bCs/>
                      <w:color w:val="000000"/>
                    </w:rPr>
                  </w:pPr>
                  <w:r>
                    <w:rPr>
                      <w:b/>
                      <w:bCs/>
                      <w:color w:val="000000"/>
                    </w:rPr>
                    <w:t>Contracted Amount</w:t>
                  </w: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hideMark/>
                </w:tcPr>
                <w:p w:rsidR="00E50F95" w:rsidRPr="00F23438" w:rsidRDefault="00E50F95" w:rsidP="0013770E">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rPr>
                      <w:color w:val="000000"/>
                    </w:rPr>
                  </w:pPr>
                  <w:r w:rsidRPr="00F23438">
                    <w:rPr>
                      <w:color w:val="000000"/>
                    </w:rPr>
                    <w:t> </w:t>
                  </w:r>
                  <w:r>
                    <w:rPr>
                      <w:color w:val="000000"/>
                    </w:rPr>
                    <w:t>Managers</w:t>
                  </w:r>
                </w:p>
              </w:tc>
              <w:tc>
                <w:tcPr>
                  <w:tcW w:w="1354"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4049" w:type="dxa"/>
                  <w:tcBorders>
                    <w:top w:val="nil"/>
                    <w:left w:val="nil"/>
                    <w:bottom w:val="single" w:sz="4" w:space="0" w:color="auto"/>
                    <w:right w:val="single" w:sz="8" w:space="0" w:color="auto"/>
                  </w:tcBorders>
                  <w:shd w:val="clear" w:color="auto" w:fill="auto"/>
                  <w:noWrap/>
                  <w:vAlign w:val="bottom"/>
                  <w:hideMark/>
                </w:tcPr>
                <w:p w:rsidR="00E50F95" w:rsidRPr="00F23438" w:rsidRDefault="00E50F95" w:rsidP="0013770E">
                  <w:pPr>
                    <w:rPr>
                      <w:color w:val="000000"/>
                    </w:rPr>
                  </w:pPr>
                  <w:r w:rsidRPr="00F23438">
                    <w:rPr>
                      <w:color w:val="000000"/>
                    </w:rPr>
                    <w:t> </w:t>
                  </w: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hideMark/>
                </w:tcPr>
                <w:p w:rsidR="00E50F95" w:rsidRPr="00F23438" w:rsidRDefault="00E50F95" w:rsidP="0013770E">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rPr>
                      <w:color w:val="000000"/>
                    </w:rPr>
                  </w:pPr>
                  <w:r w:rsidRPr="00F23438">
                    <w:rPr>
                      <w:color w:val="000000"/>
                    </w:rPr>
                    <w:t> </w:t>
                  </w:r>
                  <w:r>
                    <w:rPr>
                      <w:color w:val="000000"/>
                    </w:rPr>
                    <w:t>Cooks</w:t>
                  </w:r>
                </w:p>
              </w:tc>
              <w:tc>
                <w:tcPr>
                  <w:tcW w:w="1354"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4049" w:type="dxa"/>
                  <w:tcBorders>
                    <w:top w:val="nil"/>
                    <w:left w:val="nil"/>
                    <w:bottom w:val="single" w:sz="4" w:space="0" w:color="auto"/>
                    <w:right w:val="single" w:sz="8" w:space="0" w:color="auto"/>
                  </w:tcBorders>
                  <w:shd w:val="clear" w:color="auto" w:fill="auto"/>
                  <w:noWrap/>
                  <w:vAlign w:val="bottom"/>
                  <w:hideMark/>
                </w:tcPr>
                <w:p w:rsidR="00E50F95" w:rsidRPr="00F23438" w:rsidRDefault="00E50F95" w:rsidP="0013770E">
                  <w:pPr>
                    <w:rPr>
                      <w:color w:val="000000"/>
                    </w:rPr>
                  </w:pPr>
                  <w:r w:rsidRPr="00F23438">
                    <w:rPr>
                      <w:color w:val="000000"/>
                    </w:rPr>
                    <w:t> </w:t>
                  </w: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tcPr>
                <w:p w:rsidR="00E50F95" w:rsidRPr="00F23438" w:rsidRDefault="00E50F95" w:rsidP="0013770E"/>
              </w:tc>
              <w:tc>
                <w:tcPr>
                  <w:tcW w:w="2070"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rPr>
                      <w:color w:val="000000"/>
                    </w:rPr>
                  </w:pPr>
                  <w:r>
                    <w:rPr>
                      <w:color w:val="000000"/>
                    </w:rPr>
                    <w:t>Clerical</w:t>
                  </w:r>
                </w:p>
              </w:tc>
              <w:tc>
                <w:tcPr>
                  <w:tcW w:w="1354"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4049" w:type="dxa"/>
                  <w:tcBorders>
                    <w:top w:val="nil"/>
                    <w:left w:val="nil"/>
                    <w:bottom w:val="single" w:sz="4" w:space="0" w:color="auto"/>
                    <w:right w:val="single" w:sz="8" w:space="0" w:color="auto"/>
                  </w:tcBorders>
                  <w:shd w:val="clear" w:color="auto" w:fill="auto"/>
                  <w:noWrap/>
                  <w:vAlign w:val="bottom"/>
                </w:tcPr>
                <w:p w:rsidR="00E50F95" w:rsidRPr="00F23438" w:rsidRDefault="00E50F95" w:rsidP="0013770E">
                  <w:pPr>
                    <w:rPr>
                      <w:color w:val="000000"/>
                    </w:rPr>
                  </w:pP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tcPr>
                <w:p w:rsidR="00E50F95" w:rsidRPr="00F23438" w:rsidRDefault="00E50F95" w:rsidP="0013770E"/>
              </w:tc>
              <w:tc>
                <w:tcPr>
                  <w:tcW w:w="2070"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4049" w:type="dxa"/>
                  <w:tcBorders>
                    <w:top w:val="nil"/>
                    <w:left w:val="nil"/>
                    <w:bottom w:val="single" w:sz="4" w:space="0" w:color="auto"/>
                    <w:right w:val="single" w:sz="8" w:space="0" w:color="auto"/>
                  </w:tcBorders>
                  <w:shd w:val="clear" w:color="auto" w:fill="auto"/>
                  <w:noWrap/>
                  <w:vAlign w:val="bottom"/>
                </w:tcPr>
                <w:p w:rsidR="00E50F95" w:rsidRPr="00F23438" w:rsidRDefault="00E50F95" w:rsidP="0013770E">
                  <w:pPr>
                    <w:rPr>
                      <w:color w:val="000000"/>
                    </w:rPr>
                  </w:pP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tcPr>
                <w:p w:rsidR="00E50F95" w:rsidRPr="00F23438" w:rsidRDefault="00E50F95" w:rsidP="0013770E"/>
              </w:tc>
              <w:tc>
                <w:tcPr>
                  <w:tcW w:w="2070"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4049" w:type="dxa"/>
                  <w:tcBorders>
                    <w:top w:val="nil"/>
                    <w:left w:val="nil"/>
                    <w:bottom w:val="single" w:sz="4" w:space="0" w:color="auto"/>
                    <w:right w:val="single" w:sz="8" w:space="0" w:color="auto"/>
                  </w:tcBorders>
                  <w:shd w:val="clear" w:color="auto" w:fill="auto"/>
                  <w:noWrap/>
                  <w:vAlign w:val="bottom"/>
                </w:tcPr>
                <w:p w:rsidR="00E50F95" w:rsidRPr="00F23438" w:rsidRDefault="00E50F95" w:rsidP="0013770E">
                  <w:pPr>
                    <w:rPr>
                      <w:color w:val="000000"/>
                    </w:rPr>
                  </w:pP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tcPr>
                <w:p w:rsidR="00E50F95" w:rsidRPr="00F23438" w:rsidRDefault="00E50F95" w:rsidP="0013770E"/>
              </w:tc>
              <w:tc>
                <w:tcPr>
                  <w:tcW w:w="2070"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rPr>
                      <w:color w:val="000000"/>
                    </w:rPr>
                  </w:pPr>
                </w:p>
              </w:tc>
              <w:tc>
                <w:tcPr>
                  <w:tcW w:w="1354"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1797" w:type="dxa"/>
                  <w:tcBorders>
                    <w:top w:val="nil"/>
                    <w:left w:val="nil"/>
                    <w:bottom w:val="single" w:sz="4" w:space="0" w:color="auto"/>
                    <w:right w:val="single" w:sz="4" w:space="0" w:color="auto"/>
                  </w:tcBorders>
                  <w:shd w:val="clear" w:color="auto" w:fill="auto"/>
                  <w:noWrap/>
                  <w:vAlign w:val="bottom"/>
                </w:tcPr>
                <w:p w:rsidR="00E50F95" w:rsidRPr="00F23438" w:rsidRDefault="00E50F95" w:rsidP="0013770E">
                  <w:pPr>
                    <w:jc w:val="center"/>
                    <w:rPr>
                      <w:color w:val="000000"/>
                    </w:rPr>
                  </w:pPr>
                </w:p>
              </w:tc>
              <w:tc>
                <w:tcPr>
                  <w:tcW w:w="4049" w:type="dxa"/>
                  <w:tcBorders>
                    <w:top w:val="nil"/>
                    <w:left w:val="nil"/>
                    <w:bottom w:val="single" w:sz="4" w:space="0" w:color="auto"/>
                    <w:right w:val="single" w:sz="8" w:space="0" w:color="auto"/>
                  </w:tcBorders>
                  <w:shd w:val="clear" w:color="auto" w:fill="auto"/>
                  <w:noWrap/>
                  <w:vAlign w:val="bottom"/>
                </w:tcPr>
                <w:p w:rsidR="00E50F95" w:rsidRPr="00F23438" w:rsidRDefault="00E50F95" w:rsidP="0013770E">
                  <w:pPr>
                    <w:rPr>
                      <w:color w:val="000000"/>
                    </w:rPr>
                  </w:pP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hideMark/>
                </w:tcPr>
                <w:p w:rsidR="00E50F95" w:rsidRPr="00F23438" w:rsidRDefault="00E50F95" w:rsidP="0013770E">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color w:val="000000"/>
                    </w:rPr>
                  </w:pPr>
                  <w:r w:rsidRPr="00F23438">
                    <w:rPr>
                      <w:color w:val="000000"/>
                    </w:rPr>
                    <w:t> </w:t>
                  </w:r>
                </w:p>
              </w:tc>
              <w:tc>
                <w:tcPr>
                  <w:tcW w:w="4049" w:type="dxa"/>
                  <w:tcBorders>
                    <w:top w:val="nil"/>
                    <w:left w:val="nil"/>
                    <w:bottom w:val="single" w:sz="4" w:space="0" w:color="auto"/>
                    <w:right w:val="single" w:sz="8" w:space="0" w:color="auto"/>
                  </w:tcBorders>
                  <w:shd w:val="clear" w:color="auto" w:fill="auto"/>
                  <w:noWrap/>
                  <w:vAlign w:val="bottom"/>
                  <w:hideMark/>
                </w:tcPr>
                <w:p w:rsidR="00E50F95" w:rsidRPr="00F23438" w:rsidRDefault="00E50F95" w:rsidP="0013770E">
                  <w:pPr>
                    <w:rPr>
                      <w:color w:val="000000"/>
                    </w:rPr>
                  </w:pPr>
                  <w:r w:rsidRPr="00F23438">
                    <w:rPr>
                      <w:color w:val="000000"/>
                    </w:rPr>
                    <w:t> </w:t>
                  </w: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hideMark/>
                </w:tcPr>
                <w:p w:rsidR="00E50F95" w:rsidRPr="00E50F95" w:rsidRDefault="00E50F95" w:rsidP="00E50F95">
                  <w:pPr>
                    <w:rPr>
                      <w:b/>
                    </w:rPr>
                  </w:pPr>
                  <w:r w:rsidRPr="00E50F95">
                    <w:rPr>
                      <w:b/>
                    </w:rPr>
                    <w:t>Substitute Pay</w:t>
                  </w:r>
                </w:p>
                <w:p w:rsidR="00E50F95" w:rsidRPr="00E50F95" w:rsidRDefault="00E50F95" w:rsidP="00E50F95">
                  <w:pPr>
                    <w:rPr>
                      <w:b/>
                    </w:rPr>
                  </w:pPr>
                  <w:r w:rsidRPr="00E50F95">
                    <w:rPr>
                      <w:b/>
                    </w:rPr>
                    <w:t>Agency or SFA Paid</w:t>
                  </w:r>
                </w:p>
                <w:p w:rsidR="00E50F95" w:rsidRPr="00F23438" w:rsidRDefault="00E50F95" w:rsidP="00E50F95">
                  <w:r w:rsidRPr="00E50F95">
                    <w:rPr>
                      <w:b/>
                    </w:rPr>
                    <w:t>Circle One</w:t>
                  </w:r>
                </w:p>
              </w:tc>
              <w:tc>
                <w:tcPr>
                  <w:tcW w:w="2070"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E50F95">
                  <w:pPr>
                    <w:rPr>
                      <w:color w:val="000000"/>
                    </w:rPr>
                  </w:pPr>
                  <w:r w:rsidRPr="00F23438">
                    <w:rPr>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E50F95">
                  <w:pPr>
                    <w:jc w:val="center"/>
                    <w:rPr>
                      <w:color w:val="000000"/>
                    </w:rPr>
                  </w:pPr>
                  <w:r w:rsidRPr="00F23438">
                    <w:rPr>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E50F95">
                  <w:pPr>
                    <w:jc w:val="center"/>
                    <w:rPr>
                      <w:color w:val="000000"/>
                    </w:rPr>
                  </w:pPr>
                  <w:r w:rsidRPr="00F23438">
                    <w:rPr>
                      <w:color w:val="000000"/>
                    </w:rPr>
                    <w:t> </w:t>
                  </w:r>
                </w:p>
              </w:tc>
              <w:tc>
                <w:tcPr>
                  <w:tcW w:w="4049" w:type="dxa"/>
                  <w:tcBorders>
                    <w:top w:val="nil"/>
                    <w:left w:val="nil"/>
                    <w:bottom w:val="single" w:sz="4" w:space="0" w:color="auto"/>
                    <w:right w:val="single" w:sz="8" w:space="0" w:color="auto"/>
                  </w:tcBorders>
                  <w:shd w:val="clear" w:color="auto" w:fill="auto"/>
                  <w:noWrap/>
                  <w:vAlign w:val="bottom"/>
                  <w:hideMark/>
                </w:tcPr>
                <w:p w:rsidR="00E50F95" w:rsidRPr="00F23438" w:rsidRDefault="00E50F95" w:rsidP="00E50F95">
                  <w:pPr>
                    <w:rPr>
                      <w:color w:val="000000"/>
                    </w:rPr>
                  </w:pPr>
                  <w:r w:rsidRPr="00F23438">
                    <w:rPr>
                      <w:color w:val="000000"/>
                    </w:rPr>
                    <w:t> </w:t>
                  </w:r>
                </w:p>
              </w:tc>
            </w:tr>
            <w:tr w:rsidR="00E50F95" w:rsidRPr="00F23438" w:rsidTr="00A71840">
              <w:trPr>
                <w:trHeight w:val="432"/>
              </w:trPr>
              <w:tc>
                <w:tcPr>
                  <w:tcW w:w="2970" w:type="dxa"/>
                  <w:tcBorders>
                    <w:top w:val="nil"/>
                    <w:left w:val="single" w:sz="8" w:space="0" w:color="auto"/>
                    <w:bottom w:val="single" w:sz="4" w:space="0" w:color="auto"/>
                    <w:right w:val="single" w:sz="4" w:space="0" w:color="auto"/>
                  </w:tcBorders>
                  <w:shd w:val="clear" w:color="auto" w:fill="auto"/>
                  <w:noWrap/>
                  <w:vAlign w:val="bottom"/>
                  <w:hideMark/>
                </w:tcPr>
                <w:p w:rsidR="00E50F95" w:rsidRPr="00F23438" w:rsidRDefault="00E50F95" w:rsidP="0013770E">
                  <w:pPr>
                    <w:rPr>
                      <w:b/>
                      <w:bCs/>
                    </w:rPr>
                  </w:pPr>
                  <w:r w:rsidRPr="00F23438">
                    <w:rPr>
                      <w:b/>
                      <w:bCs/>
                    </w:rPr>
                    <w:t> </w:t>
                  </w:r>
                  <w:r>
                    <w:rPr>
                      <w:b/>
                      <w:bCs/>
                    </w:rPr>
                    <w:t xml:space="preserve"> Total Labor</w:t>
                  </w:r>
                </w:p>
              </w:tc>
              <w:tc>
                <w:tcPr>
                  <w:tcW w:w="2070" w:type="dxa"/>
                  <w:tcBorders>
                    <w:top w:val="nil"/>
                    <w:left w:val="nil"/>
                    <w:bottom w:val="single" w:sz="4" w:space="0" w:color="auto"/>
                    <w:right w:val="single" w:sz="4" w:space="0" w:color="auto"/>
                  </w:tcBorders>
                  <w:shd w:val="clear" w:color="auto" w:fill="auto"/>
                  <w:vAlign w:val="bottom"/>
                  <w:hideMark/>
                </w:tcPr>
                <w:p w:rsidR="00E50F95" w:rsidRPr="00F23438" w:rsidRDefault="00E50F95" w:rsidP="0013770E">
                  <w:pPr>
                    <w:rPr>
                      <w:b/>
                      <w:bCs/>
                      <w:color w:val="000000"/>
                    </w:rPr>
                  </w:pPr>
                  <w:r w:rsidRPr="00F23438">
                    <w:rPr>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b/>
                      <w:bCs/>
                      <w:color w:val="000000"/>
                    </w:rPr>
                  </w:pPr>
                  <w:r w:rsidRPr="00F23438">
                    <w:rPr>
                      <w:b/>
                      <w:bCs/>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E50F95" w:rsidRPr="00F23438" w:rsidRDefault="00E50F95" w:rsidP="0013770E">
                  <w:pPr>
                    <w:jc w:val="center"/>
                    <w:rPr>
                      <w:b/>
                      <w:bCs/>
                      <w:color w:val="000000"/>
                    </w:rPr>
                  </w:pPr>
                  <w:r w:rsidRPr="00F23438">
                    <w:rPr>
                      <w:b/>
                      <w:bCs/>
                      <w:color w:val="000000"/>
                    </w:rPr>
                    <w:t> </w:t>
                  </w:r>
                </w:p>
              </w:tc>
              <w:tc>
                <w:tcPr>
                  <w:tcW w:w="4049" w:type="dxa"/>
                  <w:tcBorders>
                    <w:top w:val="nil"/>
                    <w:left w:val="nil"/>
                    <w:bottom w:val="single" w:sz="4" w:space="0" w:color="auto"/>
                    <w:right w:val="single" w:sz="8" w:space="0" w:color="auto"/>
                  </w:tcBorders>
                  <w:shd w:val="clear" w:color="auto" w:fill="auto"/>
                  <w:vAlign w:val="bottom"/>
                  <w:hideMark/>
                </w:tcPr>
                <w:p w:rsidR="00E50F95" w:rsidRPr="00F23438" w:rsidRDefault="00E50F95" w:rsidP="0013770E">
                  <w:pPr>
                    <w:rPr>
                      <w:b/>
                      <w:bCs/>
                      <w:color w:val="000000"/>
                    </w:rPr>
                  </w:pPr>
                  <w:r w:rsidRPr="00F23438">
                    <w:rPr>
                      <w:b/>
                      <w:bCs/>
                      <w:color w:val="000000"/>
                    </w:rPr>
                    <w:t> </w:t>
                  </w:r>
                </w:p>
              </w:tc>
            </w:tr>
          </w:tbl>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E50F95" w:rsidRDefault="00E50F95" w:rsidP="00463601">
            <w:pPr>
              <w:rPr>
                <w:rFonts w:ascii="Calibri" w:hAnsi="Calibri" w:cs="Calibri"/>
                <w:color w:val="000000"/>
              </w:rPr>
            </w:pPr>
          </w:p>
          <w:p w:rsidR="00E50F95" w:rsidRDefault="00E50F95" w:rsidP="00463601">
            <w:pPr>
              <w:rPr>
                <w:rFonts w:ascii="Calibri" w:hAnsi="Calibri" w:cs="Calibri"/>
                <w:color w:val="000000"/>
              </w:rPr>
            </w:pPr>
          </w:p>
          <w:p w:rsidR="006F04B0" w:rsidRDefault="006F04B0" w:rsidP="00463601">
            <w:pPr>
              <w:rPr>
                <w:rFonts w:ascii="Calibri" w:hAnsi="Calibri" w:cs="Calibri"/>
                <w:color w:val="000000"/>
              </w:rPr>
            </w:pPr>
          </w:p>
          <w:p w:rsidR="00E50F95" w:rsidRDefault="00E50F95" w:rsidP="00463601">
            <w:pPr>
              <w:rPr>
                <w:rFonts w:ascii="Calibri" w:hAnsi="Calibri" w:cs="Calibri"/>
                <w:color w:val="000000"/>
              </w:rPr>
            </w:pPr>
          </w:p>
          <w:p w:rsidR="002D58C1" w:rsidRDefault="002D58C1" w:rsidP="00463601">
            <w:pPr>
              <w:rPr>
                <w:rFonts w:ascii="Calibri" w:hAnsi="Calibri" w:cs="Calibri"/>
                <w:color w:val="000000"/>
              </w:rPr>
            </w:pPr>
          </w:p>
          <w:p w:rsidR="002D58C1" w:rsidRDefault="002D58C1" w:rsidP="00463601">
            <w:pPr>
              <w:rPr>
                <w:rFonts w:ascii="Calibri" w:hAnsi="Calibri" w:cs="Calibri"/>
                <w:color w:val="000000"/>
              </w:rPr>
            </w:pPr>
          </w:p>
          <w:p w:rsidR="00E50F95" w:rsidRDefault="00E50F95" w:rsidP="00463601">
            <w:pPr>
              <w:rPr>
                <w:rFonts w:ascii="Calibri" w:hAnsi="Calibri" w:cs="Calibri"/>
                <w:color w:val="000000"/>
              </w:rPr>
            </w:pPr>
          </w:p>
          <w:p w:rsidR="00E50F95" w:rsidRDefault="00E50F95" w:rsidP="00463601">
            <w:pPr>
              <w:rPr>
                <w:rFonts w:ascii="Calibri" w:hAnsi="Calibri" w:cs="Calibri"/>
                <w:color w:val="000000"/>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1F1630" w:rsidRDefault="001F1630" w:rsidP="00E50F95">
            <w:pPr>
              <w:spacing w:after="200" w:line="276" w:lineRule="auto"/>
              <w:jc w:val="center"/>
              <w:rPr>
                <w:rFonts w:eastAsia="Calibri"/>
                <w:b/>
              </w:rPr>
            </w:pPr>
          </w:p>
          <w:p w:rsidR="00E50F95" w:rsidRDefault="0013770E" w:rsidP="00E50F95">
            <w:pPr>
              <w:spacing w:after="200" w:line="276" w:lineRule="auto"/>
              <w:jc w:val="center"/>
              <w:rPr>
                <w:rFonts w:eastAsia="Calibri"/>
                <w:b/>
              </w:rPr>
            </w:pPr>
            <w:r w:rsidRPr="00F23438">
              <w:rPr>
                <w:noProof/>
              </w:rPr>
              <w:lastRenderedPageBreak/>
              <mc:AlternateContent>
                <mc:Choice Requires="wps">
                  <w:drawing>
                    <wp:anchor distT="0" distB="0" distL="114300" distR="114300" simplePos="0" relativeHeight="251728896" behindDoc="0" locked="0" layoutInCell="1" allowOverlap="1" wp14:anchorId="1A7AB5A5" wp14:editId="709738C1">
                      <wp:simplePos x="0" y="0"/>
                      <wp:positionH relativeFrom="column">
                        <wp:posOffset>7581900</wp:posOffset>
                      </wp:positionH>
                      <wp:positionV relativeFrom="paragraph">
                        <wp:posOffset>-266700</wp:posOffset>
                      </wp:positionV>
                      <wp:extent cx="2046605" cy="2349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6605" cy="234950"/>
                              </a:xfrm>
                              <a:prstGeom prst="rect">
                                <a:avLst/>
                              </a:prstGeom>
                              <a:solidFill>
                                <a:sysClr val="window" lastClr="FFFFFF"/>
                              </a:solidFill>
                              <a:ln w="6350">
                                <a:noFill/>
                              </a:ln>
                              <a:effectLst/>
                            </wps:spPr>
                            <wps:txbx>
                              <w:txbxContent>
                                <w:p w:rsidR="00143552" w:rsidRPr="00C57FDC" w:rsidRDefault="00143552" w:rsidP="0013770E">
                                  <w:pPr>
                                    <w:rPr>
                                      <w:sz w:val="20"/>
                                      <w:szCs w:val="20"/>
                                    </w:rPr>
                                  </w:pPr>
                                  <w:r w:rsidRPr="00C57FDC">
                                    <w:rPr>
                                      <w:sz w:val="20"/>
                                      <w:szCs w:val="20"/>
                                    </w:rPr>
                                    <w:t>Attachment B.11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AB5A5" id="_x0000_s1041" type="#_x0000_t202" style="position:absolute;left:0;text-align:left;margin-left:597pt;margin-top:-21pt;width:161.15pt;height: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" fillcolor="window" stroked="f" strokeweight=".5pt">
                      <v:path arrowok="t"/>
                      <v:textbox>
                        <w:txbxContent>
                          <w:p w:rsidR="00143552" w:rsidRPr="00C57FDC" w:rsidRDefault="00143552" w:rsidP="0013770E">
                            <w:pPr>
                              <w:rPr>
                                <w:sz w:val="20"/>
                                <w:szCs w:val="20"/>
                              </w:rPr>
                            </w:pPr>
                            <w:r w:rsidRPr="00C57FDC">
                              <w:rPr>
                                <w:sz w:val="20"/>
                                <w:szCs w:val="20"/>
                              </w:rPr>
                              <w:t>Attachment B.11</w:t>
                            </w:r>
                          </w:p>
                        </w:txbxContent>
                      </v:textbox>
                    </v:shape>
                  </w:pict>
                </mc:Fallback>
              </mc:AlternateContent>
            </w:r>
            <w:r w:rsidRPr="00F23438">
              <w:rPr>
                <w:rFonts w:eastAsia="Calibri"/>
                <w:b/>
              </w:rPr>
              <w:t xml:space="preserve">FRINGE BENEFIT COST WORKSHEET </w:t>
            </w:r>
          </w:p>
          <w:p w:rsidR="0013770E" w:rsidRPr="00F23438" w:rsidRDefault="0013770E" w:rsidP="00E50F95">
            <w:pPr>
              <w:spacing w:after="200" w:line="276" w:lineRule="auto"/>
              <w:jc w:val="center"/>
              <w:rPr>
                <w:rFonts w:eastAsia="Calibri"/>
                <w:b/>
              </w:rPr>
            </w:pPr>
            <w:r w:rsidRPr="00F23438">
              <w:rPr>
                <w:rFonts w:eastAsia="Calibri"/>
                <w:b/>
              </w:rPr>
              <w:t>(To be completed by t</w:t>
            </w:r>
            <w:r w:rsidR="00E50F95">
              <w:rPr>
                <w:rFonts w:eastAsia="Calibri"/>
                <w:b/>
              </w:rPr>
              <w:t xml:space="preserve">he SFA for SFA employees to be terminated </w:t>
            </w:r>
            <w:r w:rsidRPr="00F23438">
              <w:rPr>
                <w:rFonts w:eastAsia="Calibri"/>
                <w:b/>
              </w:rPr>
              <w:t>by SFA</w:t>
            </w:r>
            <w:r w:rsidR="00E50F95">
              <w:rPr>
                <w:rFonts w:eastAsia="Calibri"/>
                <w:b/>
              </w:rPr>
              <w:t>)</w:t>
            </w:r>
          </w:p>
          <w:p w:rsidR="0013770E" w:rsidRPr="00F23438" w:rsidRDefault="0013770E" w:rsidP="0013770E">
            <w:pPr>
              <w:jc w:val="center"/>
              <w:rPr>
                <w:rFonts w:eastAsia="Calibri"/>
                <w:b/>
              </w:rPr>
            </w:pPr>
            <w:r w:rsidRPr="00F23438">
              <w:rPr>
                <w:rFonts w:eastAsia="Calibri"/>
                <w:b/>
              </w:rPr>
              <w:t>Pay rates for the year _</w:t>
            </w:r>
            <w:r w:rsidR="001F1630">
              <w:rPr>
                <w:rFonts w:eastAsia="Calibri"/>
                <w:b/>
                <w:u w:val="single"/>
              </w:rPr>
              <w:t>2017_- _2018__</w:t>
            </w:r>
          </w:p>
          <w:tbl>
            <w:tblPr>
              <w:tblpPr w:leftFromText="180" w:rightFromText="180" w:vertAnchor="text" w:horzAnchor="page" w:tblpX="916" w:tblpY="172"/>
              <w:tblOverlap w:val="never"/>
              <w:tblW w:w="13040" w:type="dxa"/>
              <w:tblLayout w:type="fixed"/>
              <w:tblLook w:val="04A0" w:firstRow="1" w:lastRow="0" w:firstColumn="1" w:lastColumn="0" w:noHBand="0" w:noVBand="1"/>
            </w:tblPr>
            <w:tblGrid>
              <w:gridCol w:w="2808"/>
              <w:gridCol w:w="2520"/>
              <w:gridCol w:w="1350"/>
              <w:gridCol w:w="1682"/>
              <w:gridCol w:w="1800"/>
              <w:gridCol w:w="1260"/>
              <w:gridCol w:w="1620"/>
            </w:tblGrid>
            <w:tr w:rsidR="0013770E" w:rsidRPr="00F23438" w:rsidTr="001F1630">
              <w:trPr>
                <w:trHeight w:val="1330"/>
              </w:trPr>
              <w:tc>
                <w:tcPr>
                  <w:tcW w:w="2808" w:type="dxa"/>
                  <w:tcBorders>
                    <w:top w:val="single" w:sz="8" w:space="0" w:color="auto"/>
                    <w:left w:val="single" w:sz="8" w:space="0" w:color="auto"/>
                    <w:bottom w:val="single" w:sz="8" w:space="0" w:color="auto"/>
                    <w:right w:val="single" w:sz="4" w:space="0" w:color="auto"/>
                  </w:tcBorders>
                  <w:shd w:val="clear" w:color="auto" w:fill="auto"/>
                  <w:noWrap/>
                  <w:vAlign w:val="center"/>
                </w:tcPr>
                <w:p w:rsidR="0013770E" w:rsidRDefault="0013770E" w:rsidP="0013770E">
                  <w:pPr>
                    <w:rPr>
                      <w:b/>
                      <w:bCs/>
                      <w:color w:val="000000"/>
                    </w:rPr>
                  </w:pPr>
                  <w:r>
                    <w:rPr>
                      <w:b/>
                      <w:bCs/>
                      <w:color w:val="000000"/>
                    </w:rPr>
                    <w:t>Total Medical Insurance</w:t>
                  </w:r>
                </w:p>
                <w:p w:rsidR="0013770E" w:rsidRPr="00F23438" w:rsidRDefault="0013770E" w:rsidP="0013770E">
                  <w:pPr>
                    <w:rPr>
                      <w:b/>
                      <w:bCs/>
                      <w:color w:val="000000"/>
                    </w:rPr>
                  </w:pPr>
                  <w:r>
                    <w:rPr>
                      <w:b/>
                      <w:bCs/>
                      <w:color w:val="000000"/>
                    </w:rPr>
                    <w:t>SFA Cost</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rsidR="0013770E" w:rsidRDefault="0013770E" w:rsidP="0013770E">
                  <w:pPr>
                    <w:jc w:val="center"/>
                    <w:rPr>
                      <w:b/>
                      <w:bCs/>
                      <w:color w:val="000000"/>
                    </w:rPr>
                  </w:pPr>
                  <w:r>
                    <w:rPr>
                      <w:b/>
                      <w:bCs/>
                      <w:color w:val="000000"/>
                    </w:rPr>
                    <w:t xml:space="preserve">Total Dental </w:t>
                  </w:r>
                </w:p>
                <w:p w:rsidR="0013770E" w:rsidRPr="00F23438" w:rsidRDefault="0013770E" w:rsidP="0013770E">
                  <w:pPr>
                    <w:jc w:val="center"/>
                    <w:rPr>
                      <w:b/>
                      <w:bCs/>
                      <w:color w:val="000000"/>
                    </w:rPr>
                  </w:pPr>
                  <w:r>
                    <w:rPr>
                      <w:b/>
                      <w:bCs/>
                      <w:color w:val="000000"/>
                    </w:rPr>
                    <w:t>SFA Cost</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13770E" w:rsidRPr="00F23438" w:rsidRDefault="0013770E" w:rsidP="0013770E">
                  <w:pPr>
                    <w:jc w:val="center"/>
                    <w:rPr>
                      <w:b/>
                      <w:bCs/>
                      <w:color w:val="000000"/>
                    </w:rPr>
                  </w:pPr>
                  <w:r>
                    <w:rPr>
                      <w:b/>
                      <w:bCs/>
                      <w:color w:val="000000"/>
                    </w:rPr>
                    <w:t>Total Vision SFA Cost</w:t>
                  </w:r>
                </w:p>
              </w:tc>
              <w:tc>
                <w:tcPr>
                  <w:tcW w:w="1682" w:type="dxa"/>
                  <w:tcBorders>
                    <w:top w:val="single" w:sz="8" w:space="0" w:color="auto"/>
                    <w:left w:val="nil"/>
                    <w:bottom w:val="single" w:sz="8" w:space="0" w:color="auto"/>
                    <w:right w:val="single" w:sz="4" w:space="0" w:color="auto"/>
                  </w:tcBorders>
                  <w:shd w:val="clear" w:color="auto" w:fill="auto"/>
                  <w:vAlign w:val="center"/>
                  <w:hideMark/>
                </w:tcPr>
                <w:p w:rsidR="0013770E" w:rsidRPr="00F23438" w:rsidRDefault="0013770E" w:rsidP="0013770E">
                  <w:pPr>
                    <w:jc w:val="center"/>
                    <w:rPr>
                      <w:b/>
                      <w:bCs/>
                      <w:color w:val="000000"/>
                    </w:rPr>
                  </w:pPr>
                  <w:r>
                    <w:rPr>
                      <w:b/>
                      <w:bCs/>
                      <w:color w:val="000000"/>
                    </w:rPr>
                    <w:t>Additional Insurance Paid by the SFA for the Employee</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rsidR="0013770E" w:rsidRPr="00F23438" w:rsidRDefault="0013770E" w:rsidP="0013770E">
                  <w:pPr>
                    <w:jc w:val="center"/>
                    <w:rPr>
                      <w:b/>
                      <w:bCs/>
                      <w:color w:val="000000"/>
                    </w:rPr>
                  </w:pPr>
                  <w:r>
                    <w:rPr>
                      <w:b/>
                      <w:bCs/>
                      <w:color w:val="000000"/>
                    </w:rPr>
                    <w:t xml:space="preserve">Retirement Match </w:t>
                  </w:r>
                  <w:r w:rsidRPr="00F23438">
                    <w:rPr>
                      <w:b/>
                      <w:bCs/>
                      <w:color w:val="000000"/>
                    </w:rPr>
                    <w: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13770E" w:rsidRPr="00F23438" w:rsidRDefault="0013770E" w:rsidP="0013770E">
                  <w:pPr>
                    <w:jc w:val="center"/>
                    <w:rPr>
                      <w:b/>
                      <w:bCs/>
                      <w:color w:val="000000"/>
                    </w:rPr>
                  </w:pPr>
                  <w:r>
                    <w:rPr>
                      <w:b/>
                      <w:bCs/>
                      <w:color w:val="000000"/>
                    </w:rPr>
                    <w:t>Other</w:t>
                  </w:r>
                </w:p>
              </w:tc>
              <w:tc>
                <w:tcPr>
                  <w:tcW w:w="1620" w:type="dxa"/>
                  <w:tcBorders>
                    <w:top w:val="single" w:sz="8" w:space="0" w:color="auto"/>
                    <w:left w:val="nil"/>
                    <w:bottom w:val="single" w:sz="8" w:space="0" w:color="auto"/>
                    <w:right w:val="single" w:sz="8" w:space="0" w:color="auto"/>
                  </w:tcBorders>
                  <w:vAlign w:val="center"/>
                </w:tcPr>
                <w:p w:rsidR="0013770E" w:rsidRPr="00F23438" w:rsidRDefault="0013770E" w:rsidP="0013770E">
                  <w:pPr>
                    <w:jc w:val="center"/>
                    <w:rPr>
                      <w:b/>
                      <w:bCs/>
                      <w:color w:val="000000"/>
                    </w:rPr>
                  </w:pPr>
                  <w:r w:rsidRPr="00F23438">
                    <w:rPr>
                      <w:b/>
                      <w:bCs/>
                      <w:color w:val="000000"/>
                    </w:rPr>
                    <w:t>TOTALS</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F23438" w:rsidRDefault="0013770E" w:rsidP="0013770E"/>
              </w:tc>
              <w:tc>
                <w:tcPr>
                  <w:tcW w:w="252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rPr>
                      <w:color w:val="000000"/>
                    </w:rPr>
                  </w:pPr>
                  <w:r w:rsidRPr="00F23438">
                    <w:rPr>
                      <w:color w:val="000000"/>
                    </w:rPr>
                    <w:t> </w:t>
                  </w:r>
                </w:p>
              </w:tc>
              <w:tc>
                <w:tcPr>
                  <w:tcW w:w="1682"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rPr>
                      <w:color w:val="000000"/>
                    </w:rPr>
                  </w:pPr>
                  <w:r w:rsidRPr="00F23438">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jc w:val="cente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jc w:val="center"/>
                    <w:rPr>
                      <w:color w:val="000000"/>
                    </w:rPr>
                  </w:pPr>
                  <w:r w:rsidRPr="00F23438">
                    <w:rPr>
                      <w:color w:val="000000"/>
                    </w:rPr>
                    <w:t> </w:t>
                  </w: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13770E" w:rsidRPr="00F23438" w:rsidRDefault="0013770E" w:rsidP="0013770E">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rPr>
                      <w:color w:val="000000"/>
                    </w:rPr>
                  </w:pPr>
                  <w:r w:rsidRPr="00F23438">
                    <w:rPr>
                      <w:color w:val="000000"/>
                    </w:rPr>
                    <w:t> </w:t>
                  </w:r>
                </w:p>
              </w:tc>
              <w:tc>
                <w:tcPr>
                  <w:tcW w:w="1682"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rPr>
                      <w:color w:val="000000"/>
                    </w:rPr>
                  </w:pPr>
                  <w:r w:rsidRPr="00F23438">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jc w:val="cente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770E" w:rsidRPr="00F23438" w:rsidRDefault="0013770E" w:rsidP="0013770E">
                  <w:pPr>
                    <w:jc w:val="center"/>
                    <w:rPr>
                      <w:color w:val="000000"/>
                    </w:rPr>
                  </w:pPr>
                  <w:r w:rsidRPr="00F23438">
                    <w:rPr>
                      <w:color w:val="000000"/>
                    </w:rPr>
                    <w:t> </w:t>
                  </w: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F23438" w:rsidRDefault="0013770E" w:rsidP="0013770E"/>
              </w:tc>
              <w:tc>
                <w:tcPr>
                  <w:tcW w:w="252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tc>
              <w:tc>
                <w:tcPr>
                  <w:tcW w:w="135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682"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E50F95" w:rsidRDefault="00E50F95" w:rsidP="0013770E">
                  <w:pPr>
                    <w:rPr>
                      <w:b/>
                    </w:rPr>
                  </w:pPr>
                  <w:r w:rsidRPr="00E50F95">
                    <w:rPr>
                      <w:b/>
                    </w:rPr>
                    <w:t>Substitute Pay</w:t>
                  </w:r>
                </w:p>
                <w:p w:rsidR="00E50F95" w:rsidRPr="00E50F95" w:rsidRDefault="00E50F95" w:rsidP="0013770E">
                  <w:pPr>
                    <w:rPr>
                      <w:b/>
                    </w:rPr>
                  </w:pPr>
                  <w:r w:rsidRPr="00E50F95">
                    <w:rPr>
                      <w:b/>
                    </w:rPr>
                    <w:t>Agency or SFA</w:t>
                  </w:r>
                </w:p>
              </w:tc>
              <w:tc>
                <w:tcPr>
                  <w:tcW w:w="252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tc>
              <w:tc>
                <w:tcPr>
                  <w:tcW w:w="135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682"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E50F95" w:rsidRDefault="00E50F95" w:rsidP="0013770E">
                  <w:pPr>
                    <w:rPr>
                      <w:b/>
                    </w:rPr>
                  </w:pPr>
                  <w:r w:rsidRPr="00E50F95">
                    <w:rPr>
                      <w:b/>
                    </w:rPr>
                    <w:t>Total Cost to SFA</w:t>
                  </w:r>
                </w:p>
              </w:tc>
              <w:tc>
                <w:tcPr>
                  <w:tcW w:w="252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tc>
              <w:tc>
                <w:tcPr>
                  <w:tcW w:w="135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682"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F23438" w:rsidRDefault="0013770E" w:rsidP="0013770E"/>
              </w:tc>
              <w:tc>
                <w:tcPr>
                  <w:tcW w:w="252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tc>
              <w:tc>
                <w:tcPr>
                  <w:tcW w:w="135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682"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color w:val="000000"/>
                    </w:rPr>
                  </w:pPr>
                  <w:r w:rsidRPr="00F23438">
                    <w:rPr>
                      <w:b/>
                      <w:bCs/>
                      <w:color w:val="000000"/>
                    </w:rPr>
                    <w:t xml:space="preserve">$   </w:t>
                  </w:r>
                </w:p>
              </w:tc>
            </w:tr>
            <w:tr w:rsidR="0013770E" w:rsidRPr="00F23438" w:rsidTr="001F1630">
              <w:trPr>
                <w:trHeight w:val="432"/>
              </w:trPr>
              <w:tc>
                <w:tcPr>
                  <w:tcW w:w="2808" w:type="dxa"/>
                  <w:tcBorders>
                    <w:top w:val="nil"/>
                    <w:left w:val="single" w:sz="8" w:space="0" w:color="auto"/>
                    <w:bottom w:val="single" w:sz="4" w:space="0" w:color="auto"/>
                    <w:right w:val="single" w:sz="4" w:space="0" w:color="auto"/>
                  </w:tcBorders>
                  <w:shd w:val="clear" w:color="auto" w:fill="auto"/>
                  <w:noWrap/>
                  <w:vAlign w:val="bottom"/>
                </w:tcPr>
                <w:p w:rsidR="0013770E" w:rsidRPr="00F23438" w:rsidRDefault="0013770E" w:rsidP="0013770E"/>
              </w:tc>
              <w:tc>
                <w:tcPr>
                  <w:tcW w:w="252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tc>
              <w:tc>
                <w:tcPr>
                  <w:tcW w:w="135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682"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13770E" w:rsidRPr="00F23438" w:rsidRDefault="0013770E" w:rsidP="0013770E">
                  <w:pPr>
                    <w:jc w:val="center"/>
                    <w:rPr>
                      <w:color w:val="000000"/>
                    </w:rPr>
                  </w:pPr>
                </w:p>
              </w:tc>
              <w:tc>
                <w:tcPr>
                  <w:tcW w:w="1620" w:type="dxa"/>
                  <w:tcBorders>
                    <w:top w:val="nil"/>
                    <w:left w:val="nil"/>
                    <w:bottom w:val="single" w:sz="4" w:space="0" w:color="auto"/>
                    <w:right w:val="single" w:sz="8" w:space="0" w:color="auto"/>
                  </w:tcBorders>
                  <w:vAlign w:val="center"/>
                </w:tcPr>
                <w:p w:rsidR="0013770E" w:rsidRPr="00F23438" w:rsidRDefault="0013770E" w:rsidP="0013770E">
                  <w:pPr>
                    <w:rPr>
                      <w:b/>
                      <w:bCs/>
                      <w:color w:val="000000"/>
                    </w:rPr>
                  </w:pPr>
                  <w:r w:rsidRPr="00F23438">
                    <w:rPr>
                      <w:b/>
                      <w:bCs/>
                      <w:color w:val="000000"/>
                    </w:rPr>
                    <w:t>$</w:t>
                  </w:r>
                </w:p>
              </w:tc>
            </w:tr>
          </w:tbl>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6F04B0" w:rsidRDefault="006F04B0" w:rsidP="00463601">
            <w:pPr>
              <w:rPr>
                <w:rFonts w:ascii="Calibri" w:hAnsi="Calibri" w:cs="Calibri"/>
                <w:color w:val="000000"/>
              </w:rPr>
            </w:pPr>
          </w:p>
          <w:p w:rsidR="00E50F95" w:rsidRDefault="00E50F95" w:rsidP="00463601">
            <w:pPr>
              <w:rPr>
                <w:rFonts w:ascii="Calibri" w:hAnsi="Calibri" w:cs="Calibri"/>
                <w:color w:val="000000"/>
              </w:rPr>
            </w:pPr>
          </w:p>
          <w:p w:rsidR="006F04B0" w:rsidRDefault="006F04B0" w:rsidP="00463601">
            <w:pPr>
              <w:rPr>
                <w:rFonts w:ascii="Calibri" w:hAnsi="Calibri" w:cs="Calibri"/>
                <w:color w:val="000000"/>
              </w:rPr>
            </w:pPr>
          </w:p>
          <w:p w:rsidR="006F04B0" w:rsidRPr="00F23438" w:rsidRDefault="006F04B0" w:rsidP="00463601">
            <w:pPr>
              <w:rPr>
                <w:rFonts w:ascii="Calibri" w:hAnsi="Calibri" w:cs="Calibri"/>
                <w:color w:val="000000"/>
              </w:rPr>
            </w:pPr>
          </w:p>
        </w:tc>
        <w:tc>
          <w:tcPr>
            <w:tcW w:w="1198" w:type="dxa"/>
            <w:tcBorders>
              <w:top w:val="nil"/>
              <w:left w:val="nil"/>
              <w:bottom w:val="nil"/>
              <w:right w:val="nil"/>
            </w:tcBorders>
          </w:tcPr>
          <w:p w:rsidR="006F04B0" w:rsidRPr="00F23438" w:rsidRDefault="006F04B0" w:rsidP="00463601">
            <w:pPr>
              <w:rPr>
                <w:b/>
                <w:bCs/>
                <w:i/>
                <w:iCs/>
                <w:color w:val="000000"/>
              </w:rPr>
            </w:pPr>
          </w:p>
        </w:tc>
      </w:tr>
      <w:tr w:rsidR="00E50F95" w:rsidRPr="00F23438" w:rsidTr="00A971BC">
        <w:trPr>
          <w:trHeight w:val="523"/>
        </w:trPr>
        <w:tc>
          <w:tcPr>
            <w:tcW w:w="13400" w:type="dxa"/>
            <w:gridSpan w:val="7"/>
            <w:tcBorders>
              <w:top w:val="nil"/>
              <w:left w:val="nil"/>
              <w:bottom w:val="nil"/>
              <w:right w:val="nil"/>
            </w:tcBorders>
            <w:shd w:val="clear" w:color="auto" w:fill="auto"/>
            <w:noWrap/>
            <w:vAlign w:val="bottom"/>
          </w:tcPr>
          <w:p w:rsidR="00E50F95" w:rsidRPr="00F23438" w:rsidRDefault="00E50F95" w:rsidP="00463601">
            <w:pPr>
              <w:rPr>
                <w:b/>
                <w:bCs/>
                <w:i/>
                <w:iCs/>
                <w:color w:val="000000"/>
              </w:rPr>
            </w:pPr>
          </w:p>
        </w:tc>
        <w:tc>
          <w:tcPr>
            <w:tcW w:w="1198" w:type="dxa"/>
            <w:tcBorders>
              <w:top w:val="nil"/>
              <w:left w:val="nil"/>
              <w:bottom w:val="nil"/>
              <w:right w:val="nil"/>
            </w:tcBorders>
          </w:tcPr>
          <w:p w:rsidR="00E50F95" w:rsidRPr="00F23438" w:rsidRDefault="00E50F95" w:rsidP="00463601">
            <w:pPr>
              <w:rPr>
                <w:b/>
                <w:bCs/>
                <w:i/>
                <w:iCs/>
                <w:color w:val="000000"/>
              </w:rPr>
            </w:pPr>
          </w:p>
        </w:tc>
      </w:tr>
    </w:tbl>
    <w:p w:rsidR="002D58C1" w:rsidRDefault="00E50F95" w:rsidP="00DD3E58">
      <w:pPr>
        <w:jc w:val="center"/>
        <w:rPr>
          <w:rFonts w:eastAsia="Calibri"/>
          <w:sz w:val="20"/>
          <w:szCs w:val="20"/>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Pr="00C57FDC">
        <w:rPr>
          <w:rFonts w:eastAsia="Calibri"/>
          <w:sz w:val="20"/>
          <w:szCs w:val="20"/>
        </w:rPr>
        <w:tab/>
      </w:r>
    </w:p>
    <w:p w:rsidR="002D58C1" w:rsidRDefault="002D58C1" w:rsidP="00DD3E58">
      <w:pPr>
        <w:jc w:val="center"/>
        <w:rPr>
          <w:rFonts w:eastAsia="Calibri"/>
          <w:sz w:val="20"/>
          <w:szCs w:val="20"/>
        </w:rPr>
      </w:pPr>
    </w:p>
    <w:p w:rsidR="002D58C1" w:rsidRDefault="002D58C1" w:rsidP="00DD3E58">
      <w:pPr>
        <w:jc w:val="center"/>
        <w:rPr>
          <w:rFonts w:eastAsia="Calibri"/>
          <w:sz w:val="20"/>
          <w:szCs w:val="20"/>
        </w:rPr>
      </w:pPr>
    </w:p>
    <w:p w:rsidR="002D58C1" w:rsidRDefault="002D58C1" w:rsidP="00DD3E58">
      <w:pPr>
        <w:jc w:val="center"/>
        <w:rPr>
          <w:rFonts w:eastAsia="Calibri"/>
          <w:sz w:val="20"/>
          <w:szCs w:val="20"/>
        </w:rPr>
      </w:pPr>
    </w:p>
    <w:p w:rsidR="00E50F95" w:rsidRPr="00C57FDC" w:rsidRDefault="00E50F95" w:rsidP="002D58C1">
      <w:pPr>
        <w:jc w:val="right"/>
        <w:rPr>
          <w:rFonts w:eastAsia="Calibri"/>
          <w:sz w:val="20"/>
          <w:szCs w:val="20"/>
        </w:rPr>
      </w:pPr>
      <w:r w:rsidRPr="00C57FDC">
        <w:rPr>
          <w:rFonts w:eastAsia="Calibri"/>
          <w:sz w:val="20"/>
          <w:szCs w:val="20"/>
        </w:rPr>
        <w:t>Attachment B.12</w:t>
      </w:r>
    </w:p>
    <w:p w:rsidR="002D58C1" w:rsidRDefault="002D58C1" w:rsidP="00DD3E58">
      <w:pPr>
        <w:jc w:val="center"/>
        <w:rPr>
          <w:rFonts w:eastAsia="Calibri"/>
          <w:b/>
        </w:rPr>
      </w:pPr>
    </w:p>
    <w:p w:rsidR="002D58C1" w:rsidRDefault="002D58C1" w:rsidP="00DD3E58">
      <w:pPr>
        <w:jc w:val="center"/>
        <w:rPr>
          <w:rFonts w:eastAsia="Calibri"/>
          <w:b/>
        </w:rPr>
      </w:pPr>
    </w:p>
    <w:p w:rsidR="00DD3E58" w:rsidRPr="00F23438" w:rsidRDefault="00DD3E58" w:rsidP="00DD3E58">
      <w:pPr>
        <w:jc w:val="center"/>
        <w:rPr>
          <w:rFonts w:eastAsia="Calibri"/>
          <w:b/>
        </w:rPr>
      </w:pPr>
      <w:r w:rsidRPr="00F23438">
        <w:rPr>
          <w:rFonts w:eastAsia="Calibri"/>
          <w:b/>
        </w:rPr>
        <w:t>LABOR WORKSHEET</w:t>
      </w:r>
      <w:r w:rsidR="009B4851" w:rsidRPr="00F23438">
        <w:rPr>
          <w:rFonts w:eastAsia="Calibri"/>
          <w:b/>
        </w:rPr>
        <w:t xml:space="preserve"> (Example)</w:t>
      </w:r>
    </w:p>
    <w:p w:rsidR="00DD3E58" w:rsidRPr="00F23438" w:rsidRDefault="00DD3E58" w:rsidP="00DD3E58">
      <w:pPr>
        <w:jc w:val="center"/>
        <w:rPr>
          <w:rFonts w:eastAsia="Calibri"/>
          <w:b/>
        </w:rPr>
      </w:pPr>
      <w:r w:rsidRPr="00F23438">
        <w:rPr>
          <w:rFonts w:eastAsia="Calibri"/>
          <w:b/>
        </w:rPr>
        <w:t>(To be completed by the FSMC for FSMC employees</w:t>
      </w:r>
      <w:r w:rsidR="00E50F95">
        <w:rPr>
          <w:rFonts w:eastAsia="Calibri"/>
          <w:b/>
        </w:rPr>
        <w:t xml:space="preserve"> only if the school currently has a FSMC)</w:t>
      </w:r>
    </w:p>
    <w:p w:rsidR="00DD3E58" w:rsidRPr="00F23438" w:rsidRDefault="00DD3E58" w:rsidP="00DD3E58">
      <w:pPr>
        <w:jc w:val="center"/>
        <w:rPr>
          <w:rFonts w:eastAsia="Calibri"/>
          <w:b/>
        </w:rPr>
      </w:pPr>
      <w:r w:rsidRPr="00F23438">
        <w:rPr>
          <w:rFonts w:eastAsia="Calibri"/>
          <w:b/>
        </w:rPr>
        <w:t xml:space="preserve">Pay rates for the year </w:t>
      </w:r>
      <w:r w:rsidRPr="006F04B0">
        <w:rPr>
          <w:rFonts w:eastAsia="Calibri"/>
          <w:b/>
          <w:u w:val="single"/>
        </w:rPr>
        <w:t>____</w:t>
      </w:r>
      <w:r w:rsidR="006F04B0" w:rsidRPr="006F04B0">
        <w:rPr>
          <w:rFonts w:eastAsia="Calibri"/>
          <w:b/>
          <w:u w:val="single"/>
        </w:rPr>
        <w:t>2017</w:t>
      </w:r>
      <w:r w:rsidRPr="006F04B0">
        <w:rPr>
          <w:rFonts w:eastAsia="Calibri"/>
          <w:b/>
          <w:u w:val="single"/>
        </w:rPr>
        <w:t xml:space="preserve">_ - </w:t>
      </w:r>
      <w:r w:rsidR="006F04B0" w:rsidRPr="006F04B0">
        <w:rPr>
          <w:rFonts w:eastAsia="Calibri"/>
          <w:b/>
          <w:u w:val="single"/>
        </w:rPr>
        <w:t xml:space="preserve"> 2018</w:t>
      </w:r>
      <w:r w:rsidR="001F1630">
        <w:rPr>
          <w:rFonts w:eastAsia="Calibri"/>
          <w:b/>
          <w:u w:val="single"/>
        </w:rPr>
        <w:t>____</w:t>
      </w:r>
    </w:p>
    <w:p w:rsidR="00DD3E58" w:rsidRPr="00F23438" w:rsidRDefault="00DD3E58" w:rsidP="00DD3E58">
      <w:pPr>
        <w:rPr>
          <w:rFonts w:ascii="Calibri" w:eastAsia="Calibri" w:hAnsi="Calibri"/>
        </w:rPr>
      </w:pPr>
    </w:p>
    <w:tbl>
      <w:tblPr>
        <w:tblpPr w:leftFromText="180" w:rightFromText="180" w:vertAnchor="text" w:tblpX="309" w:tblpY="1"/>
        <w:tblOverlap w:val="never"/>
        <w:tblW w:w="14418" w:type="dxa"/>
        <w:tblLayout w:type="fixed"/>
        <w:tblLook w:val="04A0" w:firstRow="1" w:lastRow="0" w:firstColumn="1" w:lastColumn="0" w:noHBand="0" w:noVBand="1"/>
      </w:tblPr>
      <w:tblGrid>
        <w:gridCol w:w="2988"/>
        <w:gridCol w:w="3150"/>
        <w:gridCol w:w="2070"/>
        <w:gridCol w:w="1350"/>
        <w:gridCol w:w="1080"/>
        <w:gridCol w:w="1710"/>
        <w:gridCol w:w="2070"/>
      </w:tblGrid>
      <w:tr w:rsidR="00DD3E58" w:rsidRPr="00F23438" w:rsidTr="00DD3E58">
        <w:trPr>
          <w:trHeight w:val="1512"/>
        </w:trPr>
        <w:tc>
          <w:tcPr>
            <w:tcW w:w="29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E58" w:rsidRPr="00F23438" w:rsidRDefault="00DD3E58" w:rsidP="00DD3E58">
            <w:pPr>
              <w:jc w:val="center"/>
              <w:rPr>
                <w:b/>
                <w:bCs/>
                <w:color w:val="000000"/>
              </w:rPr>
            </w:pPr>
            <w:r w:rsidRPr="00F23438">
              <w:rPr>
                <w:b/>
                <w:bCs/>
                <w:color w:val="000000"/>
              </w:rPr>
              <w:t>SITE OR SCHOOL</w:t>
            </w:r>
          </w:p>
        </w:tc>
        <w:tc>
          <w:tcPr>
            <w:tcW w:w="315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EMPLOYEE</w:t>
            </w:r>
          </w:p>
        </w:tc>
        <w:tc>
          <w:tcPr>
            <w:tcW w:w="207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JOB TITLE</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HOURLY RATE             ($)</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DAILY HOURS</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NUMBER OF DAYS PAID</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TOTAL ANNUAL WAGE     ($)</w:t>
            </w: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31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31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31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207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207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31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207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207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31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207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207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31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207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207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31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31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07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r>
      <w:tr w:rsidR="00DD3E58" w:rsidRPr="00F23438" w:rsidTr="00DD3E58">
        <w:trPr>
          <w:trHeight w:val="432"/>
        </w:trPr>
        <w:tc>
          <w:tcPr>
            <w:tcW w:w="298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pPr>
              <w:rPr>
                <w:b/>
                <w:bCs/>
              </w:rPr>
            </w:pPr>
            <w:r w:rsidRPr="00F23438">
              <w:rPr>
                <w:b/>
                <w:bCs/>
              </w:rPr>
              <w:t> </w:t>
            </w:r>
          </w:p>
        </w:tc>
        <w:tc>
          <w:tcPr>
            <w:tcW w:w="31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b/>
                <w:bCs/>
              </w:rPr>
            </w:pPr>
            <w:r w:rsidRPr="00F23438">
              <w:rPr>
                <w:b/>
                <w:bCs/>
              </w:rPr>
              <w:t> </w:t>
            </w:r>
          </w:p>
        </w:tc>
        <w:tc>
          <w:tcPr>
            <w:tcW w:w="2070" w:type="dxa"/>
            <w:tcBorders>
              <w:top w:val="nil"/>
              <w:left w:val="nil"/>
              <w:bottom w:val="single" w:sz="4" w:space="0" w:color="auto"/>
              <w:right w:val="single" w:sz="4" w:space="0" w:color="auto"/>
            </w:tcBorders>
            <w:shd w:val="clear" w:color="auto" w:fill="auto"/>
            <w:vAlign w:val="bottom"/>
            <w:hideMark/>
          </w:tcPr>
          <w:p w:rsidR="00DD3E58" w:rsidRPr="00F23438" w:rsidRDefault="00DD3E58" w:rsidP="00DD3E58">
            <w:pPr>
              <w:rPr>
                <w:b/>
                <w:bCs/>
                <w:color w:val="000000"/>
              </w:rPr>
            </w:pPr>
            <w:r w:rsidRPr="00F23438">
              <w:rPr>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2070" w:type="dxa"/>
            <w:tcBorders>
              <w:top w:val="nil"/>
              <w:left w:val="nil"/>
              <w:bottom w:val="single" w:sz="4" w:space="0" w:color="auto"/>
              <w:right w:val="single" w:sz="8" w:space="0" w:color="auto"/>
            </w:tcBorders>
            <w:shd w:val="clear" w:color="auto" w:fill="auto"/>
            <w:vAlign w:val="bottom"/>
            <w:hideMark/>
          </w:tcPr>
          <w:p w:rsidR="00DD3E58" w:rsidRPr="00F23438" w:rsidRDefault="00DD3E58" w:rsidP="00DD3E58">
            <w:pPr>
              <w:rPr>
                <w:b/>
                <w:bCs/>
                <w:color w:val="000000"/>
              </w:rPr>
            </w:pPr>
            <w:r w:rsidRPr="00F23438">
              <w:rPr>
                <w:b/>
                <w:bCs/>
                <w:color w:val="000000"/>
              </w:rPr>
              <w:t> </w:t>
            </w:r>
          </w:p>
        </w:tc>
      </w:tr>
      <w:tr w:rsidR="00DD3E58" w:rsidRPr="00F23438" w:rsidTr="00DD3E58">
        <w:trPr>
          <w:trHeight w:val="432"/>
        </w:trPr>
        <w:tc>
          <w:tcPr>
            <w:tcW w:w="2988" w:type="dxa"/>
            <w:tcBorders>
              <w:top w:val="nil"/>
              <w:left w:val="single" w:sz="8" w:space="0" w:color="auto"/>
              <w:bottom w:val="single" w:sz="8" w:space="0" w:color="auto"/>
              <w:right w:val="single" w:sz="4" w:space="0" w:color="auto"/>
            </w:tcBorders>
            <w:shd w:val="clear" w:color="auto" w:fill="auto"/>
            <w:noWrap/>
            <w:vAlign w:val="bottom"/>
            <w:hideMark/>
          </w:tcPr>
          <w:p w:rsidR="00DD3E58" w:rsidRPr="00F23438" w:rsidRDefault="00DD3E58" w:rsidP="00DD3E58">
            <w:r w:rsidRPr="00F23438">
              <w:t> </w:t>
            </w:r>
          </w:p>
        </w:tc>
        <w:tc>
          <w:tcPr>
            <w:tcW w:w="315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r w:rsidRPr="00F23438">
              <w:t> </w:t>
            </w:r>
          </w:p>
        </w:tc>
        <w:tc>
          <w:tcPr>
            <w:tcW w:w="207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71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2070" w:type="dxa"/>
            <w:tcBorders>
              <w:top w:val="nil"/>
              <w:left w:val="nil"/>
              <w:bottom w:val="single" w:sz="8" w:space="0" w:color="auto"/>
              <w:right w:val="single" w:sz="8" w:space="0" w:color="auto"/>
            </w:tcBorders>
            <w:shd w:val="clear" w:color="auto" w:fill="auto"/>
            <w:vAlign w:val="bottom"/>
            <w:hideMark/>
          </w:tcPr>
          <w:p w:rsidR="00DD3E58" w:rsidRPr="00F23438" w:rsidRDefault="00DD3E58" w:rsidP="00DD3E58">
            <w:pPr>
              <w:jc w:val="center"/>
              <w:rPr>
                <w:color w:val="000000"/>
              </w:rPr>
            </w:pPr>
            <w:r w:rsidRPr="00F23438">
              <w:rPr>
                <w:color w:val="000000"/>
              </w:rPr>
              <w:t> </w:t>
            </w:r>
          </w:p>
        </w:tc>
      </w:tr>
      <w:tr w:rsidR="00DD3E58" w:rsidRPr="00F23438" w:rsidTr="00DD3E58">
        <w:trPr>
          <w:trHeight w:val="603"/>
        </w:trPr>
        <w:tc>
          <w:tcPr>
            <w:tcW w:w="2988" w:type="dxa"/>
            <w:tcBorders>
              <w:top w:val="nil"/>
              <w:left w:val="single" w:sz="8" w:space="0" w:color="auto"/>
              <w:bottom w:val="single" w:sz="8" w:space="0" w:color="auto"/>
              <w:right w:val="nil"/>
            </w:tcBorders>
            <w:shd w:val="clear" w:color="auto" w:fill="auto"/>
            <w:noWrap/>
            <w:vAlign w:val="bottom"/>
            <w:hideMark/>
          </w:tcPr>
          <w:p w:rsidR="00DD3E58" w:rsidRPr="00F23438" w:rsidRDefault="00DD3E58" w:rsidP="00DD3E58">
            <w:pPr>
              <w:rPr>
                <w:b/>
                <w:bCs/>
              </w:rPr>
            </w:pPr>
            <w:r w:rsidRPr="00F23438">
              <w:rPr>
                <w:b/>
                <w:bCs/>
              </w:rPr>
              <w:t>TOTAL LABOR</w:t>
            </w:r>
          </w:p>
        </w:tc>
        <w:tc>
          <w:tcPr>
            <w:tcW w:w="3150" w:type="dxa"/>
            <w:tcBorders>
              <w:top w:val="nil"/>
              <w:left w:val="single" w:sz="4" w:space="0" w:color="auto"/>
              <w:bottom w:val="single" w:sz="8" w:space="0" w:color="auto"/>
              <w:right w:val="nil"/>
            </w:tcBorders>
            <w:shd w:val="clear" w:color="auto" w:fill="auto"/>
            <w:noWrap/>
            <w:vAlign w:val="bottom"/>
            <w:hideMark/>
          </w:tcPr>
          <w:p w:rsidR="00DD3E58" w:rsidRPr="00F23438" w:rsidRDefault="00DD3E58" w:rsidP="00DD3E58">
            <w:pPr>
              <w:rPr>
                <w:b/>
                <w:bCs/>
              </w:rPr>
            </w:pPr>
            <w:r w:rsidRPr="00F23438">
              <w:rPr>
                <w:b/>
                <w:bCs/>
              </w:rPr>
              <w:t> </w:t>
            </w:r>
          </w:p>
        </w:tc>
        <w:tc>
          <w:tcPr>
            <w:tcW w:w="2070" w:type="dxa"/>
            <w:tcBorders>
              <w:top w:val="nil"/>
              <w:left w:val="single" w:sz="4" w:space="0" w:color="auto"/>
              <w:bottom w:val="single" w:sz="8" w:space="0" w:color="auto"/>
              <w:right w:val="nil"/>
            </w:tcBorders>
            <w:shd w:val="clear" w:color="auto" w:fill="auto"/>
            <w:noWrap/>
            <w:vAlign w:val="bottom"/>
            <w:hideMark/>
          </w:tcPr>
          <w:p w:rsidR="00DD3E58" w:rsidRPr="00F23438" w:rsidRDefault="00DD3E58" w:rsidP="00DD3E58">
            <w:pPr>
              <w:rPr>
                <w:b/>
                <w:bCs/>
                <w:color w:val="000000"/>
              </w:rPr>
            </w:pPr>
            <w:r w:rsidRPr="00F23438">
              <w:rPr>
                <w:b/>
                <w:bCs/>
                <w:color w:val="000000"/>
              </w:rPr>
              <w:t> </w:t>
            </w:r>
          </w:p>
        </w:tc>
        <w:tc>
          <w:tcPr>
            <w:tcW w:w="1350" w:type="dxa"/>
            <w:tcBorders>
              <w:top w:val="nil"/>
              <w:left w:val="single" w:sz="4" w:space="0" w:color="auto"/>
              <w:bottom w:val="single" w:sz="8" w:space="0" w:color="auto"/>
              <w:right w:val="nil"/>
            </w:tcBorders>
            <w:shd w:val="clear" w:color="auto" w:fill="auto"/>
            <w:noWrap/>
            <w:vAlign w:val="center"/>
            <w:hideMark/>
          </w:tcPr>
          <w:p w:rsidR="00DD3E58" w:rsidRPr="00F23438" w:rsidRDefault="00DD3E58" w:rsidP="00DD3E58">
            <w:pPr>
              <w:jc w:val="center"/>
              <w:rPr>
                <w:b/>
                <w:bCs/>
                <w:color w:val="000000"/>
              </w:rPr>
            </w:pPr>
            <w:r w:rsidRPr="00F23438">
              <w:rPr>
                <w:b/>
                <w:bCs/>
                <w:color w:val="000000"/>
              </w:rPr>
              <w:t> </w:t>
            </w:r>
          </w:p>
        </w:tc>
        <w:tc>
          <w:tcPr>
            <w:tcW w:w="1080" w:type="dxa"/>
            <w:tcBorders>
              <w:top w:val="nil"/>
              <w:left w:val="single" w:sz="4" w:space="0" w:color="auto"/>
              <w:bottom w:val="single" w:sz="8" w:space="0" w:color="auto"/>
              <w:right w:val="nil"/>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1710" w:type="dxa"/>
            <w:tcBorders>
              <w:top w:val="nil"/>
              <w:left w:val="single" w:sz="4" w:space="0" w:color="auto"/>
              <w:bottom w:val="single" w:sz="8" w:space="0" w:color="auto"/>
              <w:right w:val="single" w:sz="8"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DD3E58" w:rsidRPr="00F23438" w:rsidRDefault="00DD3E58" w:rsidP="00DD3E58">
            <w:pPr>
              <w:rPr>
                <w:b/>
                <w:bCs/>
                <w:color w:val="000000"/>
              </w:rPr>
            </w:pPr>
            <w:r w:rsidRPr="00F23438">
              <w:rPr>
                <w:b/>
                <w:bCs/>
                <w:color w:val="000000"/>
              </w:rPr>
              <w:t xml:space="preserve"> $   </w:t>
            </w:r>
          </w:p>
        </w:tc>
      </w:tr>
      <w:tr w:rsidR="00DD3E58" w:rsidRPr="00F23438" w:rsidTr="00DD3E58">
        <w:trPr>
          <w:trHeight w:val="504"/>
        </w:trPr>
        <w:tc>
          <w:tcPr>
            <w:tcW w:w="1234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3E58" w:rsidRPr="00F23438" w:rsidRDefault="00DD3E58" w:rsidP="00DD3E58">
            <w:pPr>
              <w:rPr>
                <w:b/>
                <w:bCs/>
              </w:rPr>
            </w:pPr>
            <w:r w:rsidRPr="00F23438">
              <w:rPr>
                <w:b/>
                <w:bCs/>
              </w:rPr>
              <w:t>Substitute Pay</w:t>
            </w:r>
          </w:p>
        </w:tc>
        <w:tc>
          <w:tcPr>
            <w:tcW w:w="2070" w:type="dxa"/>
            <w:tcBorders>
              <w:top w:val="nil"/>
              <w:left w:val="nil"/>
              <w:bottom w:val="single" w:sz="8" w:space="0" w:color="auto"/>
              <w:right w:val="single" w:sz="8" w:space="0" w:color="auto"/>
            </w:tcBorders>
            <w:shd w:val="clear" w:color="auto" w:fill="auto"/>
            <w:noWrap/>
            <w:vAlign w:val="bottom"/>
            <w:hideMark/>
          </w:tcPr>
          <w:p w:rsidR="00DD3E58" w:rsidRPr="00F23438" w:rsidRDefault="00DD3E58" w:rsidP="00DD3E58">
            <w:pPr>
              <w:rPr>
                <w:b/>
                <w:bCs/>
                <w:color w:val="000000"/>
              </w:rPr>
            </w:pPr>
            <w:r w:rsidRPr="00F23438">
              <w:rPr>
                <w:b/>
                <w:bCs/>
                <w:color w:val="000000"/>
              </w:rPr>
              <w:t xml:space="preserve"> $ </w:t>
            </w:r>
          </w:p>
        </w:tc>
      </w:tr>
      <w:tr w:rsidR="00DD3E58" w:rsidRPr="00F23438" w:rsidTr="00DD3E58">
        <w:trPr>
          <w:trHeight w:val="523"/>
        </w:trPr>
        <w:tc>
          <w:tcPr>
            <w:tcW w:w="14418" w:type="dxa"/>
            <w:gridSpan w:val="7"/>
            <w:tcBorders>
              <w:top w:val="nil"/>
              <w:left w:val="nil"/>
              <w:bottom w:val="nil"/>
              <w:right w:val="nil"/>
            </w:tcBorders>
            <w:shd w:val="clear" w:color="auto" w:fill="auto"/>
            <w:noWrap/>
            <w:vAlign w:val="bottom"/>
            <w:hideMark/>
          </w:tcPr>
          <w:p w:rsidR="00DD3E58" w:rsidRPr="00F23438" w:rsidRDefault="00DD3E58" w:rsidP="00DD3E58">
            <w:pPr>
              <w:rPr>
                <w:rFonts w:ascii="Calibri" w:hAnsi="Calibri" w:cs="Calibri"/>
                <w:color w:val="000000"/>
              </w:rPr>
            </w:pPr>
            <w:r w:rsidRPr="00F23438">
              <w:rPr>
                <w:b/>
                <w:bCs/>
                <w:i/>
                <w:iCs/>
                <w:color w:val="000000"/>
              </w:rPr>
              <w:t>Note: Use actual rates for FSMC: do not use a prorated statewide average benefit rate.</w:t>
            </w:r>
          </w:p>
        </w:tc>
      </w:tr>
    </w:tbl>
    <w:p w:rsidR="00DD3E58" w:rsidRPr="00F23438" w:rsidRDefault="00DD3E58" w:rsidP="00DD3E58">
      <w:pPr>
        <w:spacing w:after="200" w:line="276" w:lineRule="auto"/>
        <w:rPr>
          <w:rFonts w:ascii="Calibri" w:eastAsia="Calibri" w:hAnsi="Calibri"/>
        </w:rPr>
      </w:pPr>
    </w:p>
    <w:p w:rsidR="00DD3E58" w:rsidRDefault="00DD3E58" w:rsidP="00DD3E58">
      <w:pPr>
        <w:jc w:val="center"/>
        <w:rPr>
          <w:b/>
          <w:sz w:val="32"/>
          <w:szCs w:val="32"/>
        </w:rPr>
      </w:pPr>
    </w:p>
    <w:p w:rsidR="002D58C1" w:rsidRDefault="00EE080E" w:rsidP="00DD3E58">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D3E58" w:rsidRPr="00C57FDC" w:rsidRDefault="00EE080E" w:rsidP="002D58C1">
      <w:pPr>
        <w:jc w:val="right"/>
        <w:rPr>
          <w:sz w:val="20"/>
          <w:szCs w:val="20"/>
        </w:rPr>
      </w:pPr>
      <w:r w:rsidRPr="00C57FDC">
        <w:rPr>
          <w:sz w:val="20"/>
          <w:szCs w:val="20"/>
        </w:rPr>
        <w:t>Attachment B.13</w:t>
      </w:r>
    </w:p>
    <w:p w:rsidR="00DD3E58" w:rsidRPr="00F23438" w:rsidRDefault="00DD3E58" w:rsidP="00DD3E58">
      <w:pPr>
        <w:jc w:val="center"/>
        <w:rPr>
          <w:rFonts w:eastAsia="Calibri"/>
          <w:b/>
        </w:rPr>
      </w:pPr>
    </w:p>
    <w:p w:rsidR="00EE080E" w:rsidRDefault="00EE080E" w:rsidP="00DD3E58">
      <w:pPr>
        <w:jc w:val="center"/>
        <w:rPr>
          <w:rFonts w:eastAsia="Calibri"/>
          <w:b/>
        </w:rPr>
      </w:pPr>
    </w:p>
    <w:p w:rsidR="00DD3E58" w:rsidRPr="00F23438" w:rsidRDefault="00EE080E" w:rsidP="00DD3E58">
      <w:pPr>
        <w:jc w:val="center"/>
        <w:rPr>
          <w:rFonts w:eastAsia="Calibri"/>
          <w:b/>
        </w:rPr>
      </w:pPr>
      <w:r w:rsidRPr="00F23438">
        <w:rPr>
          <w:noProof/>
        </w:rPr>
        <mc:AlternateContent>
          <mc:Choice Requires="wps">
            <w:drawing>
              <wp:anchor distT="0" distB="0" distL="114300" distR="114300" simplePos="0" relativeHeight="251666432" behindDoc="0" locked="0" layoutInCell="1" allowOverlap="1" wp14:anchorId="74693EB1" wp14:editId="049712CD">
                <wp:simplePos x="0" y="0"/>
                <wp:positionH relativeFrom="column">
                  <wp:posOffset>9525000</wp:posOffset>
                </wp:positionH>
                <wp:positionV relativeFrom="paragraph">
                  <wp:posOffset>169544</wp:posOffset>
                </wp:positionV>
                <wp:extent cx="103505" cy="130175"/>
                <wp:effectExtent l="0" t="0" r="0" b="317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30175"/>
                        </a:xfrm>
                        <a:prstGeom prst="rect">
                          <a:avLst/>
                        </a:prstGeom>
                        <a:solidFill>
                          <a:sysClr val="window" lastClr="FFFFFF"/>
                        </a:solidFill>
                        <a:ln w="6350">
                          <a:noFill/>
                        </a:ln>
                        <a:effectLst/>
                      </wps:spPr>
                      <wps:txbx>
                        <w:txbxContent>
                          <w:p w:rsidR="00143552" w:rsidRPr="00AA735B" w:rsidRDefault="00143552" w:rsidP="00DD3E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693EB1" id="Text Box 6" o:spid="_x0000_s1042" type="#_x0000_t202" style="position:absolute;left:0;text-align:left;margin-left:750pt;margin-top:13.35pt;width:8.1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" fillcolor="window" stroked="f" strokeweight=".5pt">
                <v:path arrowok="t"/>
                <v:textbox>
                  <w:txbxContent>
                    <w:p w:rsidR="00143552" w:rsidRPr="00AA735B" w:rsidRDefault="00143552" w:rsidP="00DD3E58">
                      <w:pPr>
                        <w:rPr>
                          <w:b/>
                        </w:rPr>
                      </w:pPr>
                    </w:p>
                  </w:txbxContent>
                </v:textbox>
              </v:shape>
            </w:pict>
          </mc:Fallback>
        </mc:AlternateContent>
      </w:r>
      <w:r w:rsidR="00DD3E58" w:rsidRPr="00F23438">
        <w:rPr>
          <w:rFonts w:eastAsia="Calibri"/>
          <w:b/>
        </w:rPr>
        <w:t>FRINGE BENEFIT COST WORKSHEET</w:t>
      </w:r>
      <w:r w:rsidR="009B4851" w:rsidRPr="00F23438">
        <w:rPr>
          <w:rFonts w:eastAsia="Calibri"/>
          <w:b/>
        </w:rPr>
        <w:t xml:space="preserve"> (Example)</w:t>
      </w:r>
    </w:p>
    <w:p w:rsidR="00E50F95" w:rsidRPr="00F23438" w:rsidRDefault="00E50F95" w:rsidP="00E50F95">
      <w:pPr>
        <w:jc w:val="center"/>
        <w:rPr>
          <w:rFonts w:eastAsia="Calibri"/>
          <w:b/>
        </w:rPr>
      </w:pPr>
      <w:r w:rsidRPr="00F23438">
        <w:rPr>
          <w:rFonts w:eastAsia="Calibri"/>
          <w:b/>
        </w:rPr>
        <w:t>(To be completed by the FSMC for FSMC employees</w:t>
      </w:r>
      <w:r>
        <w:rPr>
          <w:rFonts w:eastAsia="Calibri"/>
          <w:b/>
        </w:rPr>
        <w:t xml:space="preserve"> only if the school currently has a FSMC)</w:t>
      </w:r>
    </w:p>
    <w:p w:rsidR="00E50F95" w:rsidRPr="00F23438" w:rsidRDefault="00E50F95" w:rsidP="00E50F95">
      <w:pPr>
        <w:jc w:val="center"/>
        <w:rPr>
          <w:rFonts w:eastAsia="Calibri"/>
          <w:b/>
        </w:rPr>
      </w:pPr>
      <w:r w:rsidRPr="00F23438">
        <w:rPr>
          <w:rFonts w:eastAsia="Calibri"/>
          <w:b/>
        </w:rPr>
        <w:t xml:space="preserve">Pay rates for the year </w:t>
      </w:r>
      <w:r w:rsidR="001F1630">
        <w:rPr>
          <w:rFonts w:eastAsia="Calibri"/>
          <w:b/>
          <w:u w:val="single"/>
        </w:rPr>
        <w:t>____2017_ -  2018____</w:t>
      </w:r>
    </w:p>
    <w:p w:rsidR="00DD3E58" w:rsidRDefault="00DD3E58" w:rsidP="00DD3E58">
      <w:pPr>
        <w:rPr>
          <w:rFonts w:ascii="Calibri" w:eastAsia="Calibri" w:hAnsi="Calibri"/>
        </w:rPr>
      </w:pPr>
    </w:p>
    <w:p w:rsidR="003B3803" w:rsidRPr="00F23438" w:rsidRDefault="003B3803" w:rsidP="00DD3E58">
      <w:pPr>
        <w:rPr>
          <w:rFonts w:ascii="Calibri" w:eastAsia="Calibri" w:hAnsi="Calibri"/>
        </w:rPr>
      </w:pPr>
      <w:r w:rsidRPr="00F23438">
        <w:rPr>
          <w:b/>
          <w:bCs/>
          <w:i/>
          <w:iCs/>
          <w:color w:val="000000"/>
        </w:rPr>
        <w:t>NOTE: Use actual rates for FSMC: do not use a prorated statewide average benefit rate.</w:t>
      </w:r>
    </w:p>
    <w:tbl>
      <w:tblPr>
        <w:tblpPr w:leftFromText="180" w:rightFromText="180" w:vertAnchor="text" w:tblpX="309" w:tblpY="1"/>
        <w:tblOverlap w:val="never"/>
        <w:tblW w:w="14598" w:type="dxa"/>
        <w:tblLayout w:type="fixed"/>
        <w:tblLook w:val="04A0" w:firstRow="1" w:lastRow="0" w:firstColumn="1" w:lastColumn="0" w:noHBand="0" w:noVBand="1"/>
      </w:tblPr>
      <w:tblGrid>
        <w:gridCol w:w="4158"/>
        <w:gridCol w:w="2520"/>
        <w:gridCol w:w="1350"/>
        <w:gridCol w:w="1260"/>
        <w:gridCol w:w="1710"/>
        <w:gridCol w:w="1530"/>
        <w:gridCol w:w="540"/>
        <w:gridCol w:w="990"/>
        <w:gridCol w:w="540"/>
      </w:tblGrid>
      <w:tr w:rsidR="00DD3E58" w:rsidRPr="00F23438" w:rsidTr="00DD3E58">
        <w:trPr>
          <w:gridAfter w:val="1"/>
          <w:wAfter w:w="540" w:type="dxa"/>
          <w:trHeight w:val="1330"/>
        </w:trPr>
        <w:tc>
          <w:tcPr>
            <w:tcW w:w="41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E58" w:rsidRPr="00F23438" w:rsidRDefault="00DD3E58" w:rsidP="00DD3E58">
            <w:pPr>
              <w:jc w:val="center"/>
              <w:rPr>
                <w:b/>
                <w:bCs/>
                <w:color w:val="000000"/>
              </w:rPr>
            </w:pPr>
            <w:r w:rsidRPr="00F23438">
              <w:rPr>
                <w:b/>
                <w:bCs/>
                <w:color w:val="000000"/>
              </w:rPr>
              <w:t>EMPLOYEE NAME</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HOSPITALIZATION</w:t>
            </w:r>
          </w:p>
          <w:p w:rsidR="00DD3E58" w:rsidRPr="00F23438" w:rsidRDefault="00DD3E58" w:rsidP="00DD3E58">
            <w:pPr>
              <w:jc w:val="center"/>
              <w:rPr>
                <w:b/>
                <w:bCs/>
                <w:color w:val="000000"/>
              </w:rPr>
            </w:pPr>
            <w:r w:rsidRPr="00F23438">
              <w:rPr>
                <w:b/>
                <w:bCs/>
                <w:color w:val="000000"/>
              </w:rPr>
              <w:t>(Medical)</w:t>
            </w:r>
          </w:p>
          <w:p w:rsidR="00DD3E58" w:rsidRPr="00F23438" w:rsidRDefault="00DD3E58" w:rsidP="00DD3E58">
            <w:pPr>
              <w:jc w:val="center"/>
              <w:rPr>
                <w:b/>
                <w:bCs/>
                <w:color w:val="000000"/>
              </w:rPr>
            </w:pPr>
            <w:r w:rsidRPr="00F23438">
              <w:rPr>
                <w:b/>
                <w:bCs/>
                <w:color w:val="000000"/>
              </w:rPr>
              <w:t>$</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DENTAL</w:t>
            </w:r>
          </w:p>
          <w:p w:rsidR="00DD3E58" w:rsidRPr="00F23438" w:rsidRDefault="00DD3E58" w:rsidP="00DD3E58">
            <w:pPr>
              <w:jc w:val="center"/>
              <w:rPr>
                <w:b/>
                <w:bCs/>
                <w:color w:val="000000"/>
              </w:rPr>
            </w:pPr>
            <w:r w:rsidRPr="00F23438">
              <w:rPr>
                <w:b/>
                <w:bCs/>
                <w:color w:val="000000"/>
              </w:rPr>
              <w: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VISION</w:t>
            </w:r>
          </w:p>
          <w:p w:rsidR="00DD3E58" w:rsidRPr="00F23438" w:rsidRDefault="00DD3E58" w:rsidP="00DD3E58">
            <w:pPr>
              <w:jc w:val="center"/>
              <w:rPr>
                <w:b/>
                <w:bCs/>
                <w:color w:val="000000"/>
              </w:rPr>
            </w:pPr>
            <w:r w:rsidRPr="00F23438">
              <w:rPr>
                <w:b/>
                <w:bCs/>
                <w:color w:val="000000"/>
              </w:rPr>
              <w:t>$</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LONGEVITY OR ANNUITY</w:t>
            </w:r>
          </w:p>
          <w:p w:rsidR="00DD3E58" w:rsidRPr="00F23438" w:rsidRDefault="00DD3E58" w:rsidP="00DD3E58">
            <w:pPr>
              <w:jc w:val="center"/>
              <w:rPr>
                <w:b/>
                <w:bCs/>
                <w:color w:val="000000"/>
              </w:rPr>
            </w:pPr>
            <w:r w:rsidRPr="00F23438">
              <w:rPr>
                <w:b/>
                <w:bCs/>
                <w:color w:val="000000"/>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D3E58" w:rsidRPr="00F23438" w:rsidRDefault="00DD3E58" w:rsidP="00DD3E58">
            <w:pPr>
              <w:jc w:val="center"/>
              <w:rPr>
                <w:b/>
                <w:bCs/>
                <w:color w:val="000000"/>
              </w:rPr>
            </w:pPr>
            <w:r w:rsidRPr="00F23438">
              <w:rPr>
                <w:b/>
                <w:bCs/>
                <w:color w:val="000000"/>
              </w:rPr>
              <w:t>LIFE</w:t>
            </w:r>
          </w:p>
          <w:p w:rsidR="00DD3E58" w:rsidRPr="00F23438" w:rsidRDefault="00DD3E58" w:rsidP="00DD3E58">
            <w:pPr>
              <w:jc w:val="center"/>
              <w:rPr>
                <w:b/>
                <w:bCs/>
                <w:color w:val="000000"/>
              </w:rPr>
            </w:pPr>
            <w:r w:rsidRPr="00F23438">
              <w:rPr>
                <w:b/>
                <w:bCs/>
                <w:color w:val="000000"/>
              </w:rPr>
              <w:t>$</w:t>
            </w:r>
          </w:p>
        </w:tc>
        <w:tc>
          <w:tcPr>
            <w:tcW w:w="1530" w:type="dxa"/>
            <w:gridSpan w:val="2"/>
            <w:tcBorders>
              <w:top w:val="single" w:sz="8" w:space="0" w:color="auto"/>
              <w:left w:val="nil"/>
              <w:bottom w:val="single" w:sz="8" w:space="0" w:color="auto"/>
              <w:right w:val="single" w:sz="8" w:space="0" w:color="auto"/>
            </w:tcBorders>
            <w:vAlign w:val="center"/>
          </w:tcPr>
          <w:p w:rsidR="00DD3E58" w:rsidRPr="00F23438" w:rsidRDefault="00DD3E58" w:rsidP="00DD3E58">
            <w:pPr>
              <w:jc w:val="center"/>
              <w:rPr>
                <w:b/>
                <w:bCs/>
                <w:color w:val="000000"/>
              </w:rPr>
            </w:pPr>
            <w:r w:rsidRPr="00F23438">
              <w:rPr>
                <w:b/>
                <w:bCs/>
                <w:color w:val="000000"/>
              </w:rPr>
              <w:t>TOTALS</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252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53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252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53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252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53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252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53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tcPr>
          <w:p w:rsidR="00DD3E58" w:rsidRPr="00F23438" w:rsidRDefault="00DD3E58" w:rsidP="00DD3E58"/>
        </w:tc>
        <w:tc>
          <w:tcPr>
            <w:tcW w:w="252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tc>
        <w:tc>
          <w:tcPr>
            <w:tcW w:w="135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DD3E58" w:rsidRPr="00F23438" w:rsidRDefault="00DD3E58" w:rsidP="00DD3E58">
            <w:pPr>
              <w:jc w:val="center"/>
              <w:rPr>
                <w:color w:val="000000"/>
              </w:rPr>
            </w:pPr>
          </w:p>
        </w:tc>
        <w:tc>
          <w:tcPr>
            <w:tcW w:w="1530" w:type="dxa"/>
            <w:tcBorders>
              <w:top w:val="nil"/>
              <w:left w:val="nil"/>
              <w:bottom w:val="single" w:sz="4" w:space="0" w:color="auto"/>
              <w:right w:val="single" w:sz="8" w:space="0" w:color="auto"/>
            </w:tcBorders>
            <w:shd w:val="clear" w:color="auto" w:fill="auto"/>
            <w:noWrap/>
            <w:vAlign w:val="bottom"/>
          </w:tcPr>
          <w:p w:rsidR="00DD3E58" w:rsidRPr="00F23438" w:rsidRDefault="00DD3E58" w:rsidP="00DD3E58">
            <w:pPr>
              <w:rPr>
                <w:color w:val="000000"/>
              </w:rPr>
            </w:pP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b/>
                <w:bCs/>
                <w:color w:val="000000"/>
              </w:rPr>
            </w:pPr>
            <w:r w:rsidRPr="00F23438">
              <w:rPr>
                <w:b/>
                <w:bCs/>
                <w:color w:val="000000"/>
              </w:rPr>
              <w:t>$</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252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r w:rsidRPr="00F23438">
              <w:t> </w:t>
            </w:r>
          </w:p>
        </w:tc>
        <w:tc>
          <w:tcPr>
            <w:tcW w:w="135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4" w:space="0" w:color="auto"/>
              <w:right w:val="single" w:sz="4" w:space="0" w:color="auto"/>
            </w:tcBorders>
            <w:shd w:val="clear" w:color="auto" w:fill="auto"/>
            <w:noWrap/>
            <w:vAlign w:val="bottom"/>
            <w:hideMark/>
          </w:tcPr>
          <w:p w:rsidR="00DD3E58" w:rsidRPr="00F23438" w:rsidRDefault="00DD3E58" w:rsidP="00DD3E58">
            <w:pPr>
              <w:rPr>
                <w:b/>
                <w:bCs/>
              </w:rPr>
            </w:pPr>
            <w:r w:rsidRPr="00F23438">
              <w:rPr>
                <w:b/>
                <w:bCs/>
              </w:rPr>
              <w:t> </w:t>
            </w:r>
          </w:p>
        </w:tc>
        <w:tc>
          <w:tcPr>
            <w:tcW w:w="252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rPr>
                <w:b/>
                <w:bCs/>
              </w:rPr>
            </w:pPr>
            <w:r w:rsidRPr="00F23438">
              <w:rPr>
                <w:b/>
                <w:bCs/>
              </w:rPr>
              <w:t> </w:t>
            </w:r>
          </w:p>
        </w:tc>
        <w:tc>
          <w:tcPr>
            <w:tcW w:w="1350" w:type="dxa"/>
            <w:tcBorders>
              <w:top w:val="nil"/>
              <w:left w:val="nil"/>
              <w:bottom w:val="single" w:sz="4" w:space="0" w:color="auto"/>
              <w:right w:val="single" w:sz="4" w:space="0" w:color="auto"/>
            </w:tcBorders>
            <w:shd w:val="clear" w:color="auto" w:fill="auto"/>
            <w:vAlign w:val="bottom"/>
            <w:hideMark/>
          </w:tcPr>
          <w:p w:rsidR="00DD3E58" w:rsidRPr="00F23438" w:rsidRDefault="00DD3E58" w:rsidP="00DD3E58">
            <w:pPr>
              <w:rPr>
                <w:b/>
                <w:bCs/>
                <w:color w:val="000000"/>
              </w:rPr>
            </w:pPr>
            <w:r w:rsidRPr="00F23438">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E58" w:rsidRPr="00F23438" w:rsidRDefault="00DD3E58" w:rsidP="00DD3E58">
            <w:pPr>
              <w:jc w:val="center"/>
              <w:rPr>
                <w:b/>
                <w:bCs/>
                <w:color w:val="000000"/>
              </w:rPr>
            </w:pPr>
            <w:r w:rsidRPr="00F23438">
              <w:rPr>
                <w:b/>
                <w:bCs/>
                <w:color w:val="000000"/>
              </w:rPr>
              <w:t> </w:t>
            </w:r>
          </w:p>
        </w:tc>
        <w:tc>
          <w:tcPr>
            <w:tcW w:w="1530" w:type="dxa"/>
            <w:tcBorders>
              <w:top w:val="nil"/>
              <w:left w:val="nil"/>
              <w:bottom w:val="single" w:sz="4" w:space="0" w:color="auto"/>
              <w:right w:val="single" w:sz="8" w:space="0" w:color="auto"/>
            </w:tcBorders>
            <w:shd w:val="clear" w:color="auto" w:fill="auto"/>
            <w:vAlign w:val="bottom"/>
            <w:hideMark/>
          </w:tcPr>
          <w:p w:rsidR="00DD3E58" w:rsidRPr="00F23438" w:rsidRDefault="00DD3E58" w:rsidP="00DD3E58">
            <w:pPr>
              <w:rPr>
                <w:b/>
                <w:bCs/>
                <w:color w:val="000000"/>
              </w:rPr>
            </w:pPr>
            <w:r w:rsidRPr="00F23438">
              <w:rPr>
                <w:b/>
                <w:bCs/>
                <w:color w:val="000000"/>
              </w:rPr>
              <w:t> </w:t>
            </w:r>
          </w:p>
        </w:tc>
        <w:tc>
          <w:tcPr>
            <w:tcW w:w="1530" w:type="dxa"/>
            <w:gridSpan w:val="2"/>
            <w:tcBorders>
              <w:top w:val="nil"/>
              <w:left w:val="nil"/>
              <w:bottom w:val="single" w:sz="4" w:space="0" w:color="auto"/>
              <w:right w:val="single" w:sz="8" w:space="0" w:color="auto"/>
            </w:tcBorders>
            <w:vAlign w:val="center"/>
          </w:tcPr>
          <w:p w:rsidR="00DD3E58" w:rsidRPr="00F23438" w:rsidRDefault="00DD3E58" w:rsidP="00DD3E58">
            <w:pPr>
              <w:rPr>
                <w:b/>
                <w:bCs/>
                <w:color w:val="000000"/>
              </w:rPr>
            </w:pPr>
            <w:r w:rsidRPr="00F23438">
              <w:rPr>
                <w:b/>
                <w:bCs/>
                <w:color w:val="000000"/>
              </w:rPr>
              <w:t xml:space="preserve">$   </w:t>
            </w:r>
          </w:p>
        </w:tc>
      </w:tr>
      <w:tr w:rsidR="00DD3E58" w:rsidRPr="00F23438" w:rsidTr="00DD3E58">
        <w:trPr>
          <w:gridAfter w:val="1"/>
          <w:wAfter w:w="540" w:type="dxa"/>
          <w:trHeight w:val="432"/>
        </w:trPr>
        <w:tc>
          <w:tcPr>
            <w:tcW w:w="4158" w:type="dxa"/>
            <w:tcBorders>
              <w:top w:val="nil"/>
              <w:left w:val="single" w:sz="8" w:space="0" w:color="auto"/>
              <w:bottom w:val="single" w:sz="8" w:space="0" w:color="auto"/>
              <w:right w:val="single" w:sz="4" w:space="0" w:color="auto"/>
            </w:tcBorders>
            <w:shd w:val="clear" w:color="auto" w:fill="auto"/>
            <w:noWrap/>
            <w:vAlign w:val="bottom"/>
            <w:hideMark/>
          </w:tcPr>
          <w:p w:rsidR="00DD3E58" w:rsidRPr="00F23438" w:rsidRDefault="00DD3E58" w:rsidP="00DD3E58">
            <w:r w:rsidRPr="00F23438">
              <w:t> </w:t>
            </w:r>
          </w:p>
        </w:tc>
        <w:tc>
          <w:tcPr>
            <w:tcW w:w="252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r w:rsidRPr="00F23438">
              <w:t> </w:t>
            </w:r>
          </w:p>
        </w:tc>
        <w:tc>
          <w:tcPr>
            <w:tcW w:w="135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rPr>
                <w:color w:val="000000"/>
              </w:rPr>
            </w:pPr>
            <w:r w:rsidRPr="00F23438">
              <w:rPr>
                <w:color w:val="000000"/>
              </w:rPr>
              <w:t> </w:t>
            </w:r>
          </w:p>
        </w:tc>
        <w:tc>
          <w:tcPr>
            <w:tcW w:w="1710" w:type="dxa"/>
            <w:tcBorders>
              <w:top w:val="nil"/>
              <w:left w:val="nil"/>
              <w:bottom w:val="single" w:sz="8" w:space="0" w:color="auto"/>
              <w:right w:val="single" w:sz="4" w:space="0" w:color="auto"/>
            </w:tcBorders>
            <w:shd w:val="clear" w:color="auto" w:fill="auto"/>
            <w:noWrap/>
            <w:vAlign w:val="bottom"/>
            <w:hideMark/>
          </w:tcPr>
          <w:p w:rsidR="00DD3E58" w:rsidRPr="00F23438" w:rsidRDefault="00DD3E58" w:rsidP="00DD3E58">
            <w:pPr>
              <w:jc w:val="center"/>
              <w:rPr>
                <w:color w:val="000000"/>
              </w:rPr>
            </w:pPr>
            <w:r w:rsidRPr="00F23438">
              <w:rPr>
                <w:color w:val="000000"/>
              </w:rPr>
              <w:t> </w:t>
            </w:r>
          </w:p>
        </w:tc>
        <w:tc>
          <w:tcPr>
            <w:tcW w:w="1530" w:type="dxa"/>
            <w:tcBorders>
              <w:top w:val="nil"/>
              <w:left w:val="nil"/>
              <w:bottom w:val="single" w:sz="8" w:space="0" w:color="auto"/>
              <w:right w:val="single" w:sz="8" w:space="0" w:color="auto"/>
            </w:tcBorders>
            <w:shd w:val="clear" w:color="auto" w:fill="auto"/>
            <w:vAlign w:val="bottom"/>
            <w:hideMark/>
          </w:tcPr>
          <w:p w:rsidR="00DD3E58" w:rsidRPr="00F23438" w:rsidRDefault="00DD3E58" w:rsidP="00DD3E58">
            <w:pPr>
              <w:jc w:val="center"/>
              <w:rPr>
                <w:color w:val="000000"/>
              </w:rPr>
            </w:pPr>
            <w:r w:rsidRPr="00F23438">
              <w:rPr>
                <w:color w:val="000000"/>
              </w:rPr>
              <w:t> </w:t>
            </w:r>
          </w:p>
        </w:tc>
        <w:tc>
          <w:tcPr>
            <w:tcW w:w="1530" w:type="dxa"/>
            <w:gridSpan w:val="2"/>
            <w:tcBorders>
              <w:top w:val="nil"/>
              <w:left w:val="nil"/>
              <w:bottom w:val="single" w:sz="8" w:space="0" w:color="auto"/>
              <w:right w:val="single" w:sz="8" w:space="0" w:color="auto"/>
            </w:tcBorders>
            <w:vAlign w:val="center"/>
          </w:tcPr>
          <w:p w:rsidR="00DD3E58" w:rsidRPr="00F23438" w:rsidRDefault="00DD3E58" w:rsidP="00DD3E58">
            <w:pPr>
              <w:rPr>
                <w:color w:val="000000"/>
              </w:rPr>
            </w:pPr>
            <w:r w:rsidRPr="00F23438">
              <w:rPr>
                <w:b/>
                <w:bCs/>
                <w:color w:val="000000"/>
              </w:rPr>
              <w:t xml:space="preserve">$   </w:t>
            </w:r>
          </w:p>
        </w:tc>
      </w:tr>
      <w:tr w:rsidR="00DD3E58" w:rsidRPr="00F23438" w:rsidTr="00DD3E58">
        <w:trPr>
          <w:gridAfter w:val="1"/>
          <w:wAfter w:w="540" w:type="dxa"/>
          <w:trHeight w:val="603"/>
        </w:trPr>
        <w:tc>
          <w:tcPr>
            <w:tcW w:w="4158" w:type="dxa"/>
            <w:tcBorders>
              <w:top w:val="nil"/>
              <w:left w:val="single" w:sz="8" w:space="0" w:color="auto"/>
              <w:bottom w:val="single" w:sz="8" w:space="0" w:color="auto"/>
              <w:right w:val="nil"/>
            </w:tcBorders>
            <w:shd w:val="clear" w:color="auto" w:fill="auto"/>
            <w:noWrap/>
            <w:vAlign w:val="bottom"/>
            <w:hideMark/>
          </w:tcPr>
          <w:p w:rsidR="00DD3E58" w:rsidRPr="00F23438" w:rsidRDefault="00DD3E58" w:rsidP="00DD3E58">
            <w:pPr>
              <w:rPr>
                <w:b/>
                <w:bCs/>
              </w:rPr>
            </w:pPr>
            <w:r w:rsidRPr="00F23438">
              <w:rPr>
                <w:b/>
                <w:bCs/>
              </w:rPr>
              <w:t>TOTAL COSTS</w:t>
            </w:r>
          </w:p>
        </w:tc>
        <w:tc>
          <w:tcPr>
            <w:tcW w:w="2520" w:type="dxa"/>
            <w:tcBorders>
              <w:top w:val="nil"/>
              <w:left w:val="single" w:sz="4" w:space="0" w:color="auto"/>
              <w:bottom w:val="single" w:sz="8" w:space="0" w:color="auto"/>
              <w:right w:val="nil"/>
            </w:tcBorders>
            <w:shd w:val="clear" w:color="auto" w:fill="auto"/>
            <w:noWrap/>
            <w:vAlign w:val="bottom"/>
          </w:tcPr>
          <w:p w:rsidR="00DD3E58" w:rsidRPr="00F23438" w:rsidRDefault="00DD3E58" w:rsidP="00DD3E58">
            <w:pPr>
              <w:rPr>
                <w:rFonts w:ascii="Calibri" w:eastAsia="Calibri" w:hAnsi="Calibri"/>
              </w:rPr>
            </w:pPr>
            <w:r w:rsidRPr="00F23438">
              <w:rPr>
                <w:b/>
                <w:bCs/>
                <w:color w:val="000000"/>
              </w:rPr>
              <w:t xml:space="preserve">$   </w:t>
            </w:r>
          </w:p>
        </w:tc>
        <w:tc>
          <w:tcPr>
            <w:tcW w:w="1350" w:type="dxa"/>
            <w:tcBorders>
              <w:top w:val="nil"/>
              <w:left w:val="single" w:sz="4" w:space="0" w:color="auto"/>
              <w:bottom w:val="single" w:sz="8" w:space="0" w:color="auto"/>
              <w:right w:val="nil"/>
            </w:tcBorders>
            <w:shd w:val="clear" w:color="auto" w:fill="auto"/>
            <w:noWrap/>
            <w:vAlign w:val="bottom"/>
          </w:tcPr>
          <w:p w:rsidR="00DD3E58" w:rsidRPr="00F23438" w:rsidRDefault="00DD3E58" w:rsidP="00DD3E58">
            <w:pPr>
              <w:rPr>
                <w:rFonts w:ascii="Calibri" w:eastAsia="Calibri" w:hAnsi="Calibri"/>
              </w:rPr>
            </w:pPr>
            <w:r w:rsidRPr="00F23438">
              <w:rPr>
                <w:b/>
                <w:bCs/>
                <w:color w:val="000000"/>
              </w:rPr>
              <w:t xml:space="preserve">$   </w:t>
            </w:r>
          </w:p>
        </w:tc>
        <w:tc>
          <w:tcPr>
            <w:tcW w:w="1260" w:type="dxa"/>
            <w:tcBorders>
              <w:top w:val="nil"/>
              <w:left w:val="single" w:sz="4" w:space="0" w:color="auto"/>
              <w:bottom w:val="single" w:sz="8" w:space="0" w:color="auto"/>
              <w:right w:val="nil"/>
            </w:tcBorders>
            <w:shd w:val="clear" w:color="auto" w:fill="auto"/>
            <w:noWrap/>
            <w:vAlign w:val="bottom"/>
          </w:tcPr>
          <w:p w:rsidR="00DD3E58" w:rsidRPr="00F23438" w:rsidRDefault="00DD3E58" w:rsidP="00DD3E58">
            <w:pPr>
              <w:rPr>
                <w:rFonts w:ascii="Calibri" w:eastAsia="Calibri" w:hAnsi="Calibri"/>
              </w:rPr>
            </w:pPr>
            <w:r w:rsidRPr="00F23438">
              <w:rPr>
                <w:b/>
                <w:bCs/>
                <w:color w:val="000000"/>
              </w:rPr>
              <w:t xml:space="preserve">$   </w:t>
            </w:r>
          </w:p>
        </w:tc>
        <w:tc>
          <w:tcPr>
            <w:tcW w:w="1710" w:type="dxa"/>
            <w:tcBorders>
              <w:top w:val="nil"/>
              <w:left w:val="single" w:sz="4" w:space="0" w:color="auto"/>
              <w:bottom w:val="single" w:sz="8" w:space="0" w:color="auto"/>
              <w:right w:val="nil"/>
            </w:tcBorders>
            <w:shd w:val="clear" w:color="auto" w:fill="auto"/>
            <w:noWrap/>
            <w:vAlign w:val="bottom"/>
          </w:tcPr>
          <w:p w:rsidR="00DD3E58" w:rsidRPr="00F23438" w:rsidRDefault="00DD3E58" w:rsidP="00DD3E58">
            <w:pPr>
              <w:rPr>
                <w:rFonts w:ascii="Calibri" w:eastAsia="Calibri" w:hAnsi="Calibri"/>
              </w:rPr>
            </w:pPr>
            <w:r w:rsidRPr="00F23438">
              <w:rPr>
                <w:b/>
                <w:bCs/>
                <w:color w:val="000000"/>
              </w:rPr>
              <w:t xml:space="preserve">$   </w:t>
            </w:r>
          </w:p>
        </w:tc>
        <w:tc>
          <w:tcPr>
            <w:tcW w:w="1530" w:type="dxa"/>
            <w:tcBorders>
              <w:top w:val="nil"/>
              <w:left w:val="nil"/>
              <w:bottom w:val="single" w:sz="8" w:space="0" w:color="auto"/>
              <w:right w:val="single" w:sz="8" w:space="0" w:color="auto"/>
            </w:tcBorders>
            <w:shd w:val="clear" w:color="auto" w:fill="auto"/>
            <w:noWrap/>
            <w:vAlign w:val="bottom"/>
          </w:tcPr>
          <w:p w:rsidR="00DD3E58" w:rsidRPr="00F23438" w:rsidRDefault="00DD3E58" w:rsidP="00DD3E58">
            <w:pPr>
              <w:rPr>
                <w:rFonts w:ascii="Calibri" w:eastAsia="Calibri" w:hAnsi="Calibri"/>
              </w:rPr>
            </w:pPr>
            <w:r w:rsidRPr="00F23438">
              <w:rPr>
                <w:b/>
                <w:bCs/>
                <w:color w:val="000000"/>
              </w:rPr>
              <w:t xml:space="preserve">$   </w:t>
            </w:r>
          </w:p>
        </w:tc>
        <w:tc>
          <w:tcPr>
            <w:tcW w:w="1530" w:type="dxa"/>
            <w:gridSpan w:val="2"/>
            <w:tcBorders>
              <w:top w:val="nil"/>
              <w:left w:val="nil"/>
              <w:bottom w:val="single" w:sz="8" w:space="0" w:color="auto"/>
              <w:right w:val="single" w:sz="8" w:space="0" w:color="auto"/>
            </w:tcBorders>
            <w:vAlign w:val="center"/>
          </w:tcPr>
          <w:p w:rsidR="00DD3E58" w:rsidRPr="00F23438" w:rsidRDefault="00DD3E58" w:rsidP="00DD3E58">
            <w:pPr>
              <w:rPr>
                <w:b/>
                <w:bCs/>
                <w:color w:val="000000"/>
              </w:rPr>
            </w:pPr>
            <w:r w:rsidRPr="00F23438">
              <w:rPr>
                <w:b/>
                <w:bCs/>
                <w:color w:val="000000"/>
              </w:rPr>
              <w:t xml:space="preserve">$   </w:t>
            </w:r>
          </w:p>
        </w:tc>
      </w:tr>
      <w:tr w:rsidR="00DD3E58" w:rsidRPr="00F23438" w:rsidTr="00DD3E58">
        <w:trPr>
          <w:trHeight w:val="523"/>
        </w:trPr>
        <w:tc>
          <w:tcPr>
            <w:tcW w:w="13068" w:type="dxa"/>
            <w:gridSpan w:val="7"/>
            <w:tcBorders>
              <w:top w:val="nil"/>
              <w:left w:val="nil"/>
              <w:bottom w:val="nil"/>
              <w:right w:val="nil"/>
            </w:tcBorders>
            <w:shd w:val="clear" w:color="auto" w:fill="auto"/>
            <w:noWrap/>
            <w:vAlign w:val="bottom"/>
          </w:tcPr>
          <w:p w:rsidR="00DD3E58" w:rsidRPr="00F23438" w:rsidRDefault="00DD3E58" w:rsidP="00DD3E58">
            <w:pPr>
              <w:rPr>
                <w:b/>
                <w:bCs/>
                <w:iCs/>
                <w:color w:val="000000"/>
              </w:rPr>
            </w:pPr>
            <w:r w:rsidRPr="00F23438">
              <w:rPr>
                <w:b/>
                <w:bCs/>
                <w:iCs/>
                <w:color w:val="000000"/>
              </w:rPr>
              <w:t>If Workers’ Compensation cost is charged to food service, what is percentage?  ______%</w:t>
            </w:r>
            <w:r w:rsidR="003B3803">
              <w:rPr>
                <w:b/>
                <w:bCs/>
                <w:iCs/>
                <w:color w:val="000000"/>
              </w:rPr>
              <w:t xml:space="preserve">  </w:t>
            </w:r>
            <w:r w:rsidR="003B3803" w:rsidRPr="00F23438">
              <w:rPr>
                <w:b/>
                <w:bCs/>
                <w:i/>
                <w:iCs/>
                <w:color w:val="000000"/>
              </w:rPr>
              <w:t xml:space="preserve"> NOTE: Use actual rates for FSMC: do not use a prorated statewide average benefit rate.</w:t>
            </w:r>
          </w:p>
        </w:tc>
        <w:tc>
          <w:tcPr>
            <w:tcW w:w="1530" w:type="dxa"/>
            <w:gridSpan w:val="2"/>
            <w:tcBorders>
              <w:top w:val="nil"/>
              <w:left w:val="nil"/>
              <w:bottom w:val="nil"/>
              <w:right w:val="nil"/>
            </w:tcBorders>
          </w:tcPr>
          <w:p w:rsidR="00DD3E58" w:rsidRPr="00F23438" w:rsidRDefault="00DD3E58" w:rsidP="00DD3E58">
            <w:pPr>
              <w:rPr>
                <w:b/>
                <w:bCs/>
                <w:i/>
                <w:iCs/>
                <w:color w:val="000000"/>
              </w:rPr>
            </w:pPr>
          </w:p>
        </w:tc>
      </w:tr>
    </w:tbl>
    <w:p w:rsidR="00DD3E58" w:rsidRDefault="00DD3E58" w:rsidP="00EE080E">
      <w:pPr>
        <w:spacing w:after="200" w:line="276" w:lineRule="auto"/>
        <w:rPr>
          <w:rFonts w:eastAsia="Calibri"/>
          <w:b/>
          <w:szCs w:val="32"/>
        </w:rPr>
        <w:sectPr w:rsidR="00DD3E58" w:rsidSect="00DA69B9">
          <w:pgSz w:w="15840" w:h="12240" w:orient="landscape" w:code="1"/>
          <w:pgMar w:top="720" w:right="720" w:bottom="720" w:left="720" w:header="720" w:footer="432" w:gutter="0"/>
          <w:cols w:space="720"/>
          <w:noEndnote/>
          <w:titlePg/>
          <w:docGrid w:linePitch="326"/>
        </w:sectPr>
      </w:pPr>
      <w:r w:rsidRPr="00F23438">
        <w:rPr>
          <w:noProof/>
        </w:rPr>
        <mc:AlternateContent>
          <mc:Choice Requires="wps">
            <w:drawing>
              <wp:anchor distT="0" distB="0" distL="114300" distR="114300" simplePos="0" relativeHeight="251667456" behindDoc="0" locked="0" layoutInCell="1" allowOverlap="1" wp14:anchorId="32B8F7BF" wp14:editId="7D0539D8">
                <wp:simplePos x="0" y="0"/>
                <wp:positionH relativeFrom="column">
                  <wp:posOffset>7970520</wp:posOffset>
                </wp:positionH>
                <wp:positionV relativeFrom="paragraph">
                  <wp:posOffset>-379095</wp:posOffset>
                </wp:positionV>
                <wp:extent cx="1475105" cy="23495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34950"/>
                        </a:xfrm>
                        <a:prstGeom prst="rect">
                          <a:avLst/>
                        </a:prstGeom>
                        <a:solidFill>
                          <a:sysClr val="window" lastClr="FFFFFF"/>
                        </a:solidFill>
                        <a:ln w="6350">
                          <a:noFill/>
                        </a:ln>
                        <a:effectLst/>
                      </wps:spPr>
                      <wps:txbx>
                        <w:txbxContent>
                          <w:p w:rsidR="00143552" w:rsidRPr="00AA735B" w:rsidRDefault="00143552" w:rsidP="00DD3E58">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8F7BF" id="Text Box 7" o:spid="_x0000_s1043" type="#_x0000_t202" style="position:absolute;margin-left:627.6pt;margin-top:-29.85pt;width:116.1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" fillcolor="window" stroked="f" strokeweight=".5pt">
                <v:path arrowok="t"/>
                <v:textbox>
                  <w:txbxContent>
                    <w:p w:rsidR="00143552" w:rsidRPr="00AA735B" w:rsidRDefault="00143552" w:rsidP="00DD3E58">
                      <w:pPr>
                        <w:jc w:val="right"/>
                        <w:rPr>
                          <w:b/>
                        </w:rPr>
                      </w:pPr>
                    </w:p>
                  </w:txbxContent>
                </v:textbox>
              </v:shape>
            </w:pict>
          </mc:Fallback>
        </mc:AlternateContent>
      </w:r>
    </w:p>
    <w:p w:rsidR="00DD3E58" w:rsidRPr="000257CB" w:rsidRDefault="00DD3E58" w:rsidP="00DD3E58">
      <w:pPr>
        <w:jc w:val="center"/>
        <w:rPr>
          <w:b/>
          <w:sz w:val="32"/>
          <w:szCs w:val="32"/>
        </w:rPr>
      </w:pPr>
      <w:r>
        <w:rPr>
          <w:noProof/>
        </w:rPr>
        <w:lastRenderedPageBreak/>
        <mc:AlternateContent>
          <mc:Choice Requires="wps">
            <w:drawing>
              <wp:anchor distT="0" distB="0" distL="114300" distR="114300" simplePos="0" relativeHeight="251677696" behindDoc="0" locked="0" layoutInCell="1" allowOverlap="1" wp14:anchorId="4C88FD0B" wp14:editId="3E60664A">
                <wp:simplePos x="0" y="0"/>
                <wp:positionH relativeFrom="column">
                  <wp:posOffset>5162550</wp:posOffset>
                </wp:positionH>
                <wp:positionV relativeFrom="paragraph">
                  <wp:posOffset>-335280</wp:posOffset>
                </wp:positionV>
                <wp:extent cx="1771650" cy="333375"/>
                <wp:effectExtent l="0" t="0" r="0" b="952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33375"/>
                        </a:xfrm>
                        <a:prstGeom prst="rect">
                          <a:avLst/>
                        </a:prstGeom>
                        <a:solidFill>
                          <a:sysClr val="window" lastClr="FFFFFF"/>
                        </a:solidFill>
                        <a:ln w="6350">
                          <a:noFill/>
                        </a:ln>
                        <a:effectLst/>
                      </wps:spPr>
                      <wps:txbx>
                        <w:txbxContent>
                          <w:p w:rsidR="00143552" w:rsidRPr="00C57FDC" w:rsidRDefault="00143552" w:rsidP="00DD3E58">
                            <w:pPr>
                              <w:rPr>
                                <w:sz w:val="20"/>
                                <w:szCs w:val="20"/>
                              </w:rPr>
                            </w:pPr>
                            <w:r w:rsidRPr="00C57FDC">
                              <w:rPr>
                                <w:sz w:val="20"/>
                                <w:szCs w:val="20"/>
                              </w:rPr>
                              <w:t>Attachment B.14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FD0B" id="Text Box 1" o:spid="_x0000_s1044" type="#_x0000_t202" style="position:absolute;left:0;text-align:left;margin-left:406.5pt;margin-top:-26.4pt;width:13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" fillcolor="window" stroked="f" strokeweight=".5pt">
                <v:path arrowok="t"/>
                <v:textbox>
                  <w:txbxContent>
                    <w:p w:rsidR="00143552" w:rsidRPr="00C57FDC" w:rsidRDefault="00143552" w:rsidP="00DD3E58">
                      <w:pPr>
                        <w:rPr>
                          <w:sz w:val="20"/>
                          <w:szCs w:val="20"/>
                        </w:rPr>
                      </w:pPr>
                      <w:r w:rsidRPr="00C57FDC">
                        <w:rPr>
                          <w:sz w:val="20"/>
                          <w:szCs w:val="20"/>
                        </w:rPr>
                        <w:t>Attachment B.14</w:t>
                      </w:r>
                    </w:p>
                  </w:txbxContent>
                </v:textbox>
              </v:shape>
            </w:pict>
          </mc:Fallback>
        </mc:AlternateContent>
      </w:r>
      <w:r w:rsidR="004703FF">
        <w:rPr>
          <w:b/>
          <w:sz w:val="32"/>
          <w:szCs w:val="32"/>
        </w:rPr>
        <w:t>SFA</w:t>
      </w:r>
      <w:r w:rsidRPr="000257CB">
        <w:rPr>
          <w:b/>
          <w:sz w:val="32"/>
          <w:szCs w:val="32"/>
        </w:rPr>
        <w:t xml:space="preserve"> PROPOSED SALES PRICE LIST*</w:t>
      </w:r>
    </w:p>
    <w:p w:rsidR="00DD3E58" w:rsidRPr="000257CB" w:rsidRDefault="00DD3E58" w:rsidP="00DD3E58">
      <w:pPr>
        <w:rPr>
          <w:sz w:val="28"/>
          <w:szCs w:val="28"/>
        </w:rPr>
      </w:pPr>
    </w:p>
    <w:p w:rsidR="00DD3E58" w:rsidRPr="000257CB" w:rsidRDefault="00DD3E58" w:rsidP="00DD3E58">
      <w:pPr>
        <w:ind w:firstLine="720"/>
        <w:rPr>
          <w:b/>
        </w:rPr>
      </w:pPr>
      <w:r w:rsidRPr="000257CB">
        <w:rPr>
          <w:b/>
        </w:rPr>
        <w:t>LUNCH</w:t>
      </w:r>
      <w:r w:rsidRPr="000257CB">
        <w:rPr>
          <w:b/>
        </w:rPr>
        <w:tab/>
      </w:r>
      <w:r w:rsidRPr="000257CB">
        <w:rPr>
          <w:b/>
        </w:rPr>
        <w:tab/>
      </w:r>
      <w:r w:rsidRPr="000257CB">
        <w:rPr>
          <w:b/>
        </w:rPr>
        <w:tab/>
      </w:r>
      <w:r w:rsidRPr="000257CB">
        <w:rPr>
          <w:b/>
        </w:rPr>
        <w:tab/>
      </w:r>
      <w:r w:rsidRPr="000257CB">
        <w:rPr>
          <w:b/>
        </w:rPr>
        <w:tab/>
      </w:r>
      <w:r w:rsidRPr="000257CB">
        <w:rPr>
          <w:b/>
        </w:rPr>
        <w:tab/>
      </w:r>
      <w:r>
        <w:rPr>
          <w:b/>
        </w:rPr>
        <w:t>BREAKFAST</w:t>
      </w:r>
    </w:p>
    <w:p w:rsidR="00DD3E58" w:rsidRPr="000257CB" w:rsidRDefault="00DD3E58" w:rsidP="00DD3E58">
      <w:pPr>
        <w:ind w:firstLine="720"/>
        <w:rPr>
          <w:sz w:val="28"/>
          <w:szCs w:val="28"/>
        </w:rPr>
      </w:pPr>
    </w:p>
    <w:p w:rsidR="00DD3E58" w:rsidRPr="000257CB" w:rsidRDefault="00DD3E58" w:rsidP="00DD3E58">
      <w:r w:rsidRPr="000257CB">
        <w:t>Elementary School</w:t>
      </w:r>
      <w:r w:rsidRPr="000257CB">
        <w:tab/>
      </w:r>
      <w:r w:rsidRPr="000257CB">
        <w:tab/>
      </w:r>
      <w:r w:rsidRPr="000257CB">
        <w:tab/>
      </w:r>
      <w:r w:rsidRPr="000257CB">
        <w:tab/>
      </w:r>
      <w:r w:rsidRPr="000257CB">
        <w:tab/>
      </w:r>
      <w:r w:rsidRPr="000257CB">
        <w:tab/>
        <w:t>Elementary School</w:t>
      </w:r>
    </w:p>
    <w:p w:rsidR="00DD3E58" w:rsidRPr="000257CB" w:rsidRDefault="00DD3E58" w:rsidP="00DD3E58"/>
    <w:p w:rsidR="00DD3E58" w:rsidRPr="000257CB" w:rsidRDefault="00DD3E58" w:rsidP="00DD3E58">
      <w:pPr>
        <w:tabs>
          <w:tab w:val="left" w:pos="0"/>
          <w:tab w:val="left" w:pos="2160"/>
          <w:tab w:val="left" w:pos="3600"/>
          <w:tab w:val="left" w:pos="5760"/>
          <w:tab w:val="left" w:pos="7920"/>
        </w:tabs>
      </w:pPr>
      <w:r w:rsidRPr="000257CB">
        <w:t>Paid</w:t>
      </w:r>
      <w:r w:rsidRPr="000257CB">
        <w:tab/>
        <w:t>$</w:t>
      </w:r>
      <w:r w:rsidRPr="000257CB">
        <w:rPr>
          <w:u w:val="single"/>
        </w:rPr>
        <w:tab/>
      </w:r>
      <w:r w:rsidRPr="000257CB">
        <w:tab/>
        <w:t>Paid</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Reduced – Price</w:t>
      </w:r>
      <w:r w:rsidRPr="000257CB">
        <w:tab/>
        <w:t>$</w:t>
      </w:r>
      <w:r w:rsidRPr="000257CB">
        <w:rPr>
          <w:u w:val="single"/>
        </w:rPr>
        <w:tab/>
      </w:r>
      <w:r w:rsidRPr="000257CB">
        <w:tab/>
        <w:t>Reduced – Price</w:t>
      </w:r>
      <w:r w:rsidRPr="000257CB">
        <w:tab/>
        <w:t>$</w:t>
      </w:r>
      <w:r w:rsidRPr="000257CB">
        <w:rPr>
          <w:u w:val="single"/>
        </w:rPr>
        <w:tab/>
      </w:r>
      <w:r w:rsidRPr="000257CB">
        <w:rPr>
          <w:u w:val="single"/>
        </w:rPr>
        <w:tab/>
      </w:r>
      <w:r w:rsidRPr="000257CB">
        <w:tab/>
      </w:r>
    </w:p>
    <w:p w:rsidR="00DD3E58" w:rsidRPr="000257CB" w:rsidRDefault="00DD3E58" w:rsidP="00DD3E58">
      <w:pPr>
        <w:tabs>
          <w:tab w:val="left" w:pos="0"/>
          <w:tab w:val="left" w:pos="2160"/>
          <w:tab w:val="left" w:pos="3600"/>
          <w:tab w:val="left" w:pos="5760"/>
          <w:tab w:val="left" w:pos="7920"/>
        </w:tabs>
      </w:pPr>
      <w:r w:rsidRPr="000257CB">
        <w:t>Adults – District</w:t>
      </w:r>
      <w:r w:rsidRPr="000257CB">
        <w:tab/>
        <w:t>$</w:t>
      </w:r>
      <w:r w:rsidRPr="000257CB">
        <w:rPr>
          <w:u w:val="single"/>
        </w:rPr>
        <w:tab/>
      </w:r>
      <w:r w:rsidRPr="000257CB">
        <w:tab/>
        <w:t>Adults</w:t>
      </w:r>
      <w:r>
        <w:t xml:space="preserve"> – District </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Adults – Other</w:t>
      </w:r>
      <w:r w:rsidRPr="000257CB">
        <w:tab/>
        <w:t>$</w:t>
      </w:r>
      <w:r w:rsidRPr="000257CB">
        <w:rPr>
          <w:u w:val="single"/>
        </w:rPr>
        <w:tab/>
      </w:r>
      <w:r w:rsidRPr="000257CB">
        <w:tab/>
        <w:t>Adults – Other</w:t>
      </w:r>
      <w:r w:rsidRPr="000257CB">
        <w:tab/>
        <w:t>$</w:t>
      </w:r>
      <w:r w:rsidRPr="000257CB">
        <w:rPr>
          <w:u w:val="single"/>
        </w:rPr>
        <w:tab/>
      </w:r>
      <w:r>
        <w:rPr>
          <w:u w:val="single"/>
        </w:rPr>
        <w:t>______</w:t>
      </w:r>
      <w:r w:rsidRPr="000257CB">
        <w:tab/>
      </w:r>
    </w:p>
    <w:p w:rsidR="00DD3E58" w:rsidRPr="000257CB" w:rsidRDefault="00DD3E58" w:rsidP="00DD3E58">
      <w:pPr>
        <w:tabs>
          <w:tab w:val="left" w:pos="0"/>
          <w:tab w:val="left" w:pos="2160"/>
          <w:tab w:val="left" w:pos="3600"/>
          <w:tab w:val="left" w:pos="5760"/>
          <w:tab w:val="left" w:pos="7920"/>
        </w:tabs>
      </w:pPr>
      <w:r w:rsidRPr="000257CB">
        <w:t>Milk</w:t>
      </w:r>
      <w:r w:rsidRPr="000257CB">
        <w:tab/>
        <w:t>$</w:t>
      </w:r>
      <w:r w:rsidRPr="000257CB">
        <w:rPr>
          <w:u w:val="single"/>
        </w:rPr>
        <w:tab/>
      </w:r>
      <w:r>
        <w:tab/>
      </w:r>
      <w:r w:rsidRPr="000257CB">
        <w:t>Milk</w:t>
      </w:r>
      <w:r w:rsidRPr="000257CB">
        <w:tab/>
        <w:t>$</w:t>
      </w:r>
      <w:r w:rsidRPr="000257CB">
        <w:rPr>
          <w:u w:val="single"/>
        </w:rPr>
        <w:tab/>
      </w:r>
      <w:r>
        <w:rPr>
          <w:u w:val="single"/>
        </w:rPr>
        <w:t>______</w:t>
      </w: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5760"/>
          <w:tab w:val="left" w:pos="7920"/>
        </w:tabs>
      </w:pPr>
      <w:r w:rsidRPr="000257CB">
        <w:t>Middle School</w:t>
      </w:r>
      <w:r w:rsidRPr="000257CB">
        <w:tab/>
      </w:r>
      <w:r w:rsidRPr="000257CB">
        <w:tab/>
        <w:t>Middle School</w:t>
      </w: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3600"/>
          <w:tab w:val="left" w:pos="5760"/>
          <w:tab w:val="left" w:pos="7920"/>
        </w:tabs>
      </w:pPr>
      <w:r w:rsidRPr="000257CB">
        <w:t>Paid</w:t>
      </w:r>
      <w:r w:rsidRPr="000257CB">
        <w:tab/>
        <w:t>$</w:t>
      </w:r>
      <w:r w:rsidRPr="000257CB">
        <w:rPr>
          <w:u w:val="single"/>
        </w:rPr>
        <w:tab/>
      </w:r>
      <w:r w:rsidRPr="000257CB">
        <w:tab/>
        <w:t>Paid</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Reduced – Price</w:t>
      </w:r>
      <w:r w:rsidRPr="000257CB">
        <w:tab/>
        <w:t>$</w:t>
      </w:r>
      <w:r w:rsidRPr="000257CB">
        <w:rPr>
          <w:u w:val="single"/>
        </w:rPr>
        <w:tab/>
      </w:r>
      <w:r w:rsidRPr="000257CB">
        <w:tab/>
        <w:t>Reduced – Price</w:t>
      </w:r>
      <w:r w:rsidRPr="000257CB">
        <w:tab/>
        <w:t>$</w:t>
      </w:r>
      <w:r w:rsidRPr="000257CB">
        <w:rPr>
          <w:u w:val="single"/>
        </w:rPr>
        <w:tab/>
      </w:r>
      <w:r w:rsidRPr="000257CB">
        <w:rPr>
          <w:u w:val="single"/>
        </w:rPr>
        <w:tab/>
      </w:r>
      <w:r w:rsidRPr="000257CB">
        <w:tab/>
      </w:r>
    </w:p>
    <w:p w:rsidR="00DD3E58" w:rsidRPr="000257CB" w:rsidRDefault="00DD3E58" w:rsidP="00DD3E58">
      <w:pPr>
        <w:tabs>
          <w:tab w:val="left" w:pos="0"/>
          <w:tab w:val="left" w:pos="2160"/>
          <w:tab w:val="left" w:pos="3600"/>
          <w:tab w:val="left" w:pos="5760"/>
          <w:tab w:val="left" w:pos="7920"/>
        </w:tabs>
      </w:pPr>
      <w:r w:rsidRPr="000257CB">
        <w:t>Adults – District</w:t>
      </w:r>
      <w:r w:rsidRPr="000257CB">
        <w:tab/>
        <w:t>$</w:t>
      </w:r>
      <w:r w:rsidRPr="000257CB">
        <w:rPr>
          <w:u w:val="single"/>
        </w:rPr>
        <w:tab/>
      </w:r>
      <w:r w:rsidRPr="000257CB">
        <w:tab/>
        <w:t>Adults</w:t>
      </w:r>
      <w:r>
        <w:t xml:space="preserve"> – District </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Adults – Other</w:t>
      </w:r>
      <w:r w:rsidRPr="000257CB">
        <w:tab/>
        <w:t>$</w:t>
      </w:r>
      <w:r w:rsidRPr="000257CB">
        <w:rPr>
          <w:u w:val="single"/>
        </w:rPr>
        <w:tab/>
      </w:r>
      <w:r w:rsidRPr="000257CB">
        <w:tab/>
        <w:t>Adults – Other</w:t>
      </w:r>
      <w:r w:rsidRPr="000257CB">
        <w:tab/>
        <w:t>$</w:t>
      </w:r>
      <w:r w:rsidRPr="000257CB">
        <w:rPr>
          <w:u w:val="single"/>
        </w:rPr>
        <w:tab/>
      </w:r>
      <w:r>
        <w:rPr>
          <w:u w:val="single"/>
        </w:rPr>
        <w:t>______</w:t>
      </w:r>
      <w:r w:rsidRPr="000257CB">
        <w:tab/>
      </w:r>
    </w:p>
    <w:p w:rsidR="00DD3E58" w:rsidRPr="000257CB" w:rsidRDefault="00DD3E58" w:rsidP="00DD3E58">
      <w:pPr>
        <w:tabs>
          <w:tab w:val="left" w:pos="0"/>
          <w:tab w:val="left" w:pos="2160"/>
          <w:tab w:val="left" w:pos="3600"/>
          <w:tab w:val="left" w:pos="5760"/>
          <w:tab w:val="left" w:pos="7920"/>
        </w:tabs>
      </w:pPr>
      <w:r w:rsidRPr="000257CB">
        <w:t>Milk</w:t>
      </w:r>
      <w:r w:rsidRPr="000257CB">
        <w:tab/>
        <w:t>$</w:t>
      </w:r>
      <w:r w:rsidRPr="000257CB">
        <w:rPr>
          <w:u w:val="single"/>
        </w:rPr>
        <w:tab/>
      </w:r>
      <w:r>
        <w:tab/>
      </w:r>
      <w:r w:rsidRPr="000257CB">
        <w:t>Milk</w:t>
      </w:r>
      <w:r w:rsidRPr="000257CB">
        <w:tab/>
        <w:t>$</w:t>
      </w:r>
      <w:r w:rsidRPr="000257CB">
        <w:rPr>
          <w:u w:val="single"/>
        </w:rPr>
        <w:tab/>
      </w:r>
      <w:r>
        <w:rPr>
          <w:u w:val="single"/>
        </w:rPr>
        <w:t>______</w:t>
      </w: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5760"/>
          <w:tab w:val="left" w:pos="7920"/>
        </w:tabs>
      </w:pPr>
      <w:r w:rsidRPr="000257CB">
        <w:t>High School</w:t>
      </w:r>
      <w:r w:rsidRPr="000257CB">
        <w:tab/>
      </w:r>
      <w:r w:rsidRPr="000257CB">
        <w:tab/>
        <w:t>High School</w:t>
      </w: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3600"/>
          <w:tab w:val="left" w:pos="5760"/>
          <w:tab w:val="left" w:pos="7920"/>
        </w:tabs>
      </w:pPr>
      <w:r w:rsidRPr="000257CB">
        <w:t>Paid</w:t>
      </w:r>
      <w:r w:rsidRPr="000257CB">
        <w:tab/>
        <w:t>$</w:t>
      </w:r>
      <w:r w:rsidRPr="000257CB">
        <w:rPr>
          <w:u w:val="single"/>
        </w:rPr>
        <w:tab/>
      </w:r>
      <w:r w:rsidRPr="000257CB">
        <w:tab/>
        <w:t>Paid</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Reduced – Price</w:t>
      </w:r>
      <w:r w:rsidRPr="000257CB">
        <w:tab/>
        <w:t>$</w:t>
      </w:r>
      <w:r w:rsidRPr="000257CB">
        <w:rPr>
          <w:u w:val="single"/>
        </w:rPr>
        <w:tab/>
      </w:r>
      <w:r w:rsidRPr="000257CB">
        <w:tab/>
        <w:t>Reduced – Price</w:t>
      </w:r>
      <w:r w:rsidRPr="000257CB">
        <w:tab/>
        <w:t>$</w:t>
      </w:r>
      <w:r w:rsidRPr="000257CB">
        <w:rPr>
          <w:u w:val="single"/>
        </w:rPr>
        <w:tab/>
      </w:r>
      <w:r w:rsidRPr="000257CB">
        <w:rPr>
          <w:u w:val="single"/>
        </w:rPr>
        <w:tab/>
      </w:r>
      <w:r w:rsidRPr="000257CB">
        <w:tab/>
      </w:r>
    </w:p>
    <w:p w:rsidR="00DD3E58" w:rsidRPr="000257CB" w:rsidRDefault="00DD3E58" w:rsidP="00DD3E58">
      <w:pPr>
        <w:tabs>
          <w:tab w:val="left" w:pos="0"/>
          <w:tab w:val="left" w:pos="2160"/>
          <w:tab w:val="left" w:pos="3600"/>
          <w:tab w:val="left" w:pos="5760"/>
          <w:tab w:val="left" w:pos="7920"/>
        </w:tabs>
      </w:pPr>
      <w:r w:rsidRPr="000257CB">
        <w:t>Adults – District</w:t>
      </w:r>
      <w:r w:rsidRPr="000257CB">
        <w:tab/>
        <w:t>$</w:t>
      </w:r>
      <w:r w:rsidRPr="000257CB">
        <w:rPr>
          <w:u w:val="single"/>
        </w:rPr>
        <w:tab/>
      </w:r>
      <w:r w:rsidRPr="000257CB">
        <w:tab/>
        <w:t>Adults – District</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3600"/>
          <w:tab w:val="left" w:pos="5760"/>
          <w:tab w:val="left" w:pos="7920"/>
        </w:tabs>
      </w:pPr>
      <w:r w:rsidRPr="000257CB">
        <w:t>Adults – Other</w:t>
      </w:r>
      <w:r w:rsidRPr="000257CB">
        <w:tab/>
        <w:t>$</w:t>
      </w:r>
      <w:r w:rsidRPr="000257CB">
        <w:rPr>
          <w:u w:val="single"/>
        </w:rPr>
        <w:tab/>
      </w:r>
      <w:r w:rsidRPr="000257CB">
        <w:tab/>
        <w:t>Adults – Other</w:t>
      </w:r>
      <w:r w:rsidRPr="000257CB">
        <w:tab/>
        <w:t>$</w:t>
      </w:r>
      <w:r w:rsidRPr="000257CB">
        <w:rPr>
          <w:u w:val="single"/>
        </w:rPr>
        <w:tab/>
      </w:r>
      <w:r w:rsidRPr="000257CB">
        <w:rPr>
          <w:u w:val="single"/>
        </w:rPr>
        <w:tab/>
      </w:r>
    </w:p>
    <w:p w:rsidR="00DD3E58" w:rsidRDefault="00DD3E58" w:rsidP="00DD3E58">
      <w:pPr>
        <w:tabs>
          <w:tab w:val="left" w:pos="0"/>
          <w:tab w:val="left" w:pos="2160"/>
          <w:tab w:val="left" w:pos="3600"/>
          <w:tab w:val="left" w:pos="5760"/>
          <w:tab w:val="left" w:pos="7920"/>
        </w:tabs>
      </w:pPr>
      <w:r w:rsidRPr="000257CB">
        <w:t>Milk</w:t>
      </w:r>
      <w:r w:rsidRPr="000257CB">
        <w:tab/>
        <w:t>$</w:t>
      </w:r>
      <w:r w:rsidRPr="000257CB">
        <w:rPr>
          <w:u w:val="single"/>
        </w:rPr>
        <w:tab/>
      </w:r>
      <w:r>
        <w:tab/>
      </w:r>
      <w:r w:rsidRPr="000257CB">
        <w:t>Milk</w:t>
      </w:r>
      <w:r w:rsidRPr="000257CB">
        <w:tab/>
        <w:t>$</w:t>
      </w:r>
      <w:r w:rsidRPr="000257CB">
        <w:rPr>
          <w:u w:val="single"/>
        </w:rPr>
        <w:tab/>
      </w:r>
      <w:r>
        <w:rPr>
          <w:u w:val="single"/>
        </w:rPr>
        <w:t>______</w:t>
      </w:r>
    </w:p>
    <w:p w:rsidR="00DD3E58" w:rsidRPr="001532A9" w:rsidRDefault="00DD3E58" w:rsidP="00DD3E58">
      <w:pPr>
        <w:tabs>
          <w:tab w:val="left" w:pos="0"/>
          <w:tab w:val="left" w:pos="2160"/>
          <w:tab w:val="left" w:pos="3600"/>
          <w:tab w:val="left" w:pos="5760"/>
          <w:tab w:val="left" w:pos="7920"/>
        </w:tabs>
      </w:pPr>
      <w:r>
        <w:tab/>
      </w:r>
      <w:r>
        <w:tab/>
      </w:r>
      <w:r>
        <w:tab/>
        <w:t>Ala Carte</w:t>
      </w:r>
      <w:r>
        <w:tab/>
        <w:t>$___________</w:t>
      </w:r>
    </w:p>
    <w:p w:rsidR="00DD3E58" w:rsidRPr="000257CB" w:rsidRDefault="00DD3E58" w:rsidP="00DD3E58">
      <w:pPr>
        <w:rPr>
          <w:sz w:val="28"/>
          <w:szCs w:val="28"/>
        </w:rPr>
      </w:pPr>
    </w:p>
    <w:p w:rsidR="00DD3E58" w:rsidRPr="000257CB" w:rsidRDefault="00DD3E58" w:rsidP="00DD3E58">
      <w:pPr>
        <w:rPr>
          <w:sz w:val="28"/>
          <w:szCs w:val="28"/>
        </w:rPr>
      </w:pPr>
    </w:p>
    <w:p w:rsidR="00DD3E58" w:rsidRPr="000257CB" w:rsidRDefault="00DD3E58" w:rsidP="00DD3E58">
      <w:pPr>
        <w:tabs>
          <w:tab w:val="left" w:pos="0"/>
          <w:tab w:val="left" w:pos="2160"/>
          <w:tab w:val="left" w:pos="5760"/>
          <w:tab w:val="left" w:pos="7920"/>
        </w:tabs>
        <w:rPr>
          <w:b/>
        </w:rPr>
      </w:pPr>
      <w:r w:rsidRPr="000257CB">
        <w:tab/>
      </w:r>
      <w:r w:rsidRPr="000257CB">
        <w:tab/>
      </w:r>
      <w:r w:rsidRPr="000257CB">
        <w:rPr>
          <w:b/>
        </w:rPr>
        <w:t>SNACK</w:t>
      </w:r>
    </w:p>
    <w:p w:rsidR="00DD3E58" w:rsidRPr="000257CB" w:rsidRDefault="00DD3E58" w:rsidP="00DD3E58">
      <w:pPr>
        <w:tabs>
          <w:tab w:val="left" w:pos="0"/>
          <w:tab w:val="left" w:pos="2160"/>
          <w:tab w:val="left" w:pos="5760"/>
          <w:tab w:val="left" w:pos="7920"/>
        </w:tabs>
      </w:pPr>
    </w:p>
    <w:p w:rsidR="00DD3E58" w:rsidRPr="000257CB" w:rsidRDefault="00DD3E58" w:rsidP="00DD3E58">
      <w:pPr>
        <w:tabs>
          <w:tab w:val="left" w:pos="0"/>
          <w:tab w:val="left" w:pos="2160"/>
          <w:tab w:val="left" w:pos="5760"/>
          <w:tab w:val="left" w:pos="7920"/>
        </w:tabs>
      </w:pPr>
      <w:r w:rsidRPr="000257CB">
        <w:tab/>
      </w:r>
      <w:r w:rsidRPr="000257CB">
        <w:tab/>
        <w:t>Student</w:t>
      </w:r>
      <w:r w:rsidRPr="000257CB">
        <w:tab/>
        <w:t>$</w:t>
      </w:r>
      <w:r w:rsidRPr="000257CB">
        <w:rPr>
          <w:u w:val="single"/>
        </w:rPr>
        <w:tab/>
      </w:r>
      <w:r w:rsidRPr="000257CB">
        <w:rPr>
          <w:u w:val="single"/>
        </w:rPr>
        <w:tab/>
      </w:r>
    </w:p>
    <w:p w:rsidR="00DD3E58" w:rsidRPr="000257CB" w:rsidRDefault="00DD3E58" w:rsidP="00DD3E58">
      <w:pPr>
        <w:tabs>
          <w:tab w:val="left" w:pos="0"/>
          <w:tab w:val="left" w:pos="2160"/>
          <w:tab w:val="left" w:pos="5760"/>
          <w:tab w:val="left" w:pos="7920"/>
        </w:tabs>
      </w:pPr>
      <w:r w:rsidRPr="000257CB">
        <w:tab/>
      </w:r>
      <w:r w:rsidRPr="000257CB">
        <w:tab/>
        <w:t>Adult</w:t>
      </w:r>
      <w:r w:rsidRPr="000257CB">
        <w:tab/>
        <w:t>$</w:t>
      </w:r>
      <w:r w:rsidRPr="000257CB">
        <w:rPr>
          <w:u w:val="single"/>
        </w:rPr>
        <w:tab/>
      </w:r>
      <w:r w:rsidRPr="000257CB">
        <w:rPr>
          <w:u w:val="single"/>
        </w:rPr>
        <w:tab/>
      </w:r>
      <w:r w:rsidRPr="000257CB">
        <w:tab/>
      </w:r>
    </w:p>
    <w:p w:rsidR="00DD3E58" w:rsidRPr="000257CB" w:rsidRDefault="00DD3E58" w:rsidP="00DD3E58">
      <w:pPr>
        <w:tabs>
          <w:tab w:val="left" w:pos="0"/>
          <w:tab w:val="left" w:pos="2160"/>
          <w:tab w:val="left" w:pos="5760"/>
          <w:tab w:val="left" w:pos="7920"/>
        </w:tabs>
      </w:pPr>
      <w:r w:rsidRPr="000257CB">
        <w:tab/>
      </w:r>
    </w:p>
    <w:p w:rsidR="00DD3E58" w:rsidRDefault="00DD3E58" w:rsidP="00DD3E58">
      <w:pPr>
        <w:rPr>
          <w:i/>
        </w:rPr>
      </w:pPr>
      <w:r w:rsidRPr="000257CB">
        <w:rPr>
          <w:i/>
        </w:rPr>
        <w:t xml:space="preserve">*Note: The SFA must set all prices for all meals. </w:t>
      </w:r>
    </w:p>
    <w:p w:rsidR="00EE080E" w:rsidRPr="006C744F" w:rsidRDefault="00EE080E" w:rsidP="00DD3E58">
      <w:pPr>
        <w:rPr>
          <w:i/>
        </w:rPr>
        <w:sectPr w:rsidR="00EE080E" w:rsidRPr="006C744F" w:rsidSect="00A971BC">
          <w:pgSz w:w="12240" w:h="15840" w:code="1"/>
          <w:pgMar w:top="1440" w:right="1440" w:bottom="1440" w:left="1440" w:header="720" w:footer="288" w:gutter="0"/>
          <w:cols w:space="720"/>
          <w:noEndnote/>
          <w:titlePg/>
          <w:docGrid w:linePitch="326"/>
        </w:sectPr>
      </w:pPr>
    </w:p>
    <w:p w:rsidR="00495AAC" w:rsidRPr="00C57FDC" w:rsidRDefault="00495AAC" w:rsidP="00053B19">
      <w:pPr>
        <w:widowControl w:val="0"/>
        <w:autoSpaceDE w:val="0"/>
        <w:autoSpaceDN w:val="0"/>
        <w:adjustRightInd w:val="0"/>
        <w:ind w:left="7420"/>
        <w:jc w:val="both"/>
        <w:rPr>
          <w:rFonts w:ascii="Times" w:hAnsi="Times" w:cs="Times"/>
          <w:bCs/>
          <w:sz w:val="20"/>
          <w:szCs w:val="20"/>
        </w:rPr>
      </w:pPr>
      <w:r w:rsidRPr="00C57FDC">
        <w:rPr>
          <w:rFonts w:ascii="Times" w:hAnsi="Times" w:cs="Times"/>
          <w:sz w:val="20"/>
          <w:szCs w:val="20"/>
        </w:rPr>
        <w:lastRenderedPageBreak/>
        <w:t xml:space="preserve">       </w:t>
      </w:r>
      <w:r w:rsidR="00E34B1E" w:rsidRPr="00C57FDC">
        <w:rPr>
          <w:rFonts w:ascii="Times" w:hAnsi="Times" w:cs="Times"/>
          <w:sz w:val="20"/>
          <w:szCs w:val="20"/>
        </w:rPr>
        <w:t xml:space="preserve"> </w:t>
      </w:r>
      <w:r w:rsidRPr="00C57FDC">
        <w:rPr>
          <w:rFonts w:ascii="Times" w:hAnsi="Times" w:cs="Times"/>
          <w:sz w:val="20"/>
          <w:szCs w:val="20"/>
        </w:rPr>
        <w:t xml:space="preserve">   </w:t>
      </w:r>
      <w:r w:rsidR="003B3803" w:rsidRPr="00C57FDC">
        <w:rPr>
          <w:rFonts w:ascii="Times" w:hAnsi="Times" w:cs="Times"/>
          <w:bCs/>
          <w:sz w:val="20"/>
          <w:szCs w:val="20"/>
        </w:rPr>
        <w:t>Attachment B.15</w:t>
      </w:r>
    </w:p>
    <w:p w:rsidR="00053B19" w:rsidRPr="00495AAC" w:rsidRDefault="00053B19" w:rsidP="00053B19">
      <w:pPr>
        <w:widowControl w:val="0"/>
        <w:autoSpaceDE w:val="0"/>
        <w:autoSpaceDN w:val="0"/>
        <w:adjustRightInd w:val="0"/>
        <w:ind w:left="7420"/>
        <w:jc w:val="both"/>
        <w:rPr>
          <w:rFonts w:ascii="Times" w:hAnsi="Times" w:cs="Times"/>
          <w:sz w:val="20"/>
          <w:szCs w:val="20"/>
        </w:rPr>
      </w:pPr>
    </w:p>
    <w:p w:rsidR="00495AAC" w:rsidRDefault="00495AAC" w:rsidP="00053B19">
      <w:pPr>
        <w:widowControl w:val="0"/>
        <w:autoSpaceDE w:val="0"/>
        <w:autoSpaceDN w:val="0"/>
        <w:adjustRightInd w:val="0"/>
        <w:jc w:val="center"/>
        <w:rPr>
          <w:rFonts w:ascii="Times" w:hAnsi="Times" w:cs="Times"/>
          <w:b/>
          <w:bCs/>
          <w:sz w:val="20"/>
          <w:szCs w:val="20"/>
        </w:rPr>
      </w:pPr>
      <w:r w:rsidRPr="00495AAC">
        <w:rPr>
          <w:rFonts w:ascii="Times" w:hAnsi="Times" w:cs="Times"/>
          <w:b/>
          <w:bCs/>
          <w:sz w:val="20"/>
          <w:szCs w:val="20"/>
        </w:rPr>
        <w:t xml:space="preserve">RESPONSIBILITY DETAIL SHEET </w:t>
      </w:r>
    </w:p>
    <w:p w:rsidR="00053B19" w:rsidRPr="00495AAC" w:rsidRDefault="00053B19" w:rsidP="00053B19">
      <w:pPr>
        <w:widowControl w:val="0"/>
        <w:autoSpaceDE w:val="0"/>
        <w:autoSpaceDN w:val="0"/>
        <w:adjustRightInd w:val="0"/>
        <w:jc w:val="center"/>
        <w:rPr>
          <w:rFonts w:ascii="Times" w:hAnsi="Times" w:cs="Times"/>
          <w:sz w:val="20"/>
          <w:szCs w:val="20"/>
        </w:rPr>
      </w:pPr>
    </w:p>
    <w:tbl>
      <w:tblPr>
        <w:tblpPr w:leftFromText="180" w:rightFromText="180" w:vertAnchor="text" w:horzAnchor="margin" w:tblpXSpec="center" w:tblpY="1334"/>
        <w:tblW w:w="9654" w:type="dxa"/>
        <w:tblLook w:val="0000" w:firstRow="0" w:lastRow="0" w:firstColumn="0" w:lastColumn="0" w:noHBand="0" w:noVBand="0"/>
      </w:tblPr>
      <w:tblGrid>
        <w:gridCol w:w="5217"/>
        <w:gridCol w:w="1466"/>
        <w:gridCol w:w="1465"/>
        <w:gridCol w:w="1506"/>
      </w:tblGrid>
      <w:tr w:rsidR="00E34B1E" w:rsidRPr="00495AAC" w:rsidTr="00A971BC">
        <w:trPr>
          <w:trHeight w:val="628"/>
        </w:trPr>
        <w:tc>
          <w:tcPr>
            <w:tcW w:w="5217" w:type="dxa"/>
            <w:tcBorders>
              <w:top w:val="single" w:sz="8" w:space="0" w:color="282324"/>
              <w:left w:val="single" w:sz="8" w:space="0" w:color="282324"/>
              <w:bottom w:val="single" w:sz="9" w:space="0" w:color="282324"/>
              <w:right w:val="single" w:sz="9" w:space="0" w:color="282324"/>
            </w:tcBorders>
            <w:vAlign w:val="center"/>
          </w:tcPr>
          <w:p w:rsidR="00E34B1E" w:rsidRPr="00495AAC" w:rsidRDefault="00E34B1E" w:rsidP="00A971B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DESCRIPTION </w:t>
            </w:r>
          </w:p>
        </w:tc>
        <w:tc>
          <w:tcPr>
            <w:tcW w:w="1466" w:type="dxa"/>
            <w:tcBorders>
              <w:top w:val="single" w:sz="8" w:space="0" w:color="282324"/>
              <w:left w:val="single" w:sz="9" w:space="0" w:color="282324"/>
              <w:bottom w:val="single" w:sz="9" w:space="0" w:color="282324"/>
              <w:right w:val="single" w:sz="9" w:space="0" w:color="282324"/>
            </w:tcBorders>
            <w:vAlign w:val="center"/>
          </w:tcPr>
          <w:p w:rsidR="00E34B1E" w:rsidRPr="00495AAC" w:rsidRDefault="00E34B1E" w:rsidP="00A971B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FSMC </w:t>
            </w:r>
          </w:p>
        </w:tc>
        <w:tc>
          <w:tcPr>
            <w:tcW w:w="1465" w:type="dxa"/>
            <w:tcBorders>
              <w:top w:val="single" w:sz="8" w:space="0" w:color="282324"/>
              <w:left w:val="single" w:sz="9" w:space="0" w:color="282324"/>
              <w:bottom w:val="single" w:sz="9" w:space="0" w:color="282324"/>
              <w:right w:val="single" w:sz="9" w:space="0" w:color="282324"/>
            </w:tcBorders>
            <w:vAlign w:val="center"/>
          </w:tcPr>
          <w:p w:rsidR="00E34B1E" w:rsidRPr="00495AAC" w:rsidRDefault="00E34B1E" w:rsidP="00A971B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SFA </w:t>
            </w:r>
          </w:p>
        </w:tc>
        <w:tc>
          <w:tcPr>
            <w:tcW w:w="1506" w:type="dxa"/>
            <w:tcBorders>
              <w:top w:val="single" w:sz="8" w:space="0" w:color="282324"/>
              <w:left w:val="single" w:sz="9" w:space="0" w:color="282324"/>
              <w:bottom w:val="single" w:sz="9" w:space="0" w:color="282324"/>
              <w:right w:val="single" w:sz="8" w:space="0" w:color="282324"/>
            </w:tcBorders>
            <w:vAlign w:val="center"/>
          </w:tcPr>
          <w:p w:rsidR="00E34B1E" w:rsidRPr="00495AAC" w:rsidRDefault="00E34B1E" w:rsidP="00A971B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NOT APPLICABLE </w:t>
            </w:r>
          </w:p>
        </w:tc>
      </w:tr>
      <w:tr w:rsidR="00E34B1E" w:rsidRPr="00495AAC" w:rsidTr="00A971BC">
        <w:trPr>
          <w:trHeight w:val="520"/>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FOOD: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Food Purchases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USDA FOODS: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Processing &amp; Fees for Service</w:t>
            </w:r>
            <w:r w:rsidR="00053B19">
              <w:rPr>
                <w:rFonts w:ascii="Times" w:hAnsi="Times" w:cs="Times"/>
                <w:color w:val="231D1D"/>
                <w:sz w:val="20"/>
                <w:szCs w:val="20"/>
              </w:rPr>
              <w:t xml:space="preserve"> (if applicable)</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Processing and Payment of Invoices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LABOR: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FSMC EMPLOYEES: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Salaries/Wages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Fringe Benefits and Insurance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Retirement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Payroll Taxes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Workers’ Compensation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Unemployment Compensation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SFA EMPLOYEES: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Salaries/Wages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Fringe Benefits and Insurance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7"/>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Retirement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Payroll Taxes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399"/>
        </w:trPr>
        <w:tc>
          <w:tcPr>
            <w:tcW w:w="5217" w:type="dxa"/>
            <w:tcBorders>
              <w:top w:val="single" w:sz="9" w:space="0" w:color="282324"/>
              <w:left w:val="single" w:sz="8" w:space="0" w:color="282324"/>
              <w:bottom w:val="single" w:sz="9"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Workers’ Compensation </w:t>
            </w:r>
          </w:p>
        </w:tc>
        <w:tc>
          <w:tcPr>
            <w:tcW w:w="1466"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r w:rsidR="00E34B1E" w:rsidRPr="00495AAC" w:rsidTr="00A971BC">
        <w:trPr>
          <w:trHeight w:val="430"/>
        </w:trPr>
        <w:tc>
          <w:tcPr>
            <w:tcW w:w="5217" w:type="dxa"/>
            <w:tcBorders>
              <w:top w:val="single" w:sz="9" w:space="0" w:color="282324"/>
              <w:left w:val="single" w:sz="8" w:space="0" w:color="282324"/>
              <w:bottom w:val="single" w:sz="8" w:space="0" w:color="282324"/>
              <w:right w:val="single" w:sz="9" w:space="0" w:color="282324"/>
            </w:tcBorders>
            <w:vAlign w:val="bottom"/>
          </w:tcPr>
          <w:p w:rsidR="00E34B1E" w:rsidRPr="00495AAC" w:rsidRDefault="00E34B1E" w:rsidP="00A971BC">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Unemployment Compensation </w:t>
            </w:r>
          </w:p>
        </w:tc>
        <w:tc>
          <w:tcPr>
            <w:tcW w:w="1466" w:type="dxa"/>
            <w:tcBorders>
              <w:top w:val="single" w:sz="9" w:space="0" w:color="282324"/>
              <w:left w:val="single" w:sz="9" w:space="0" w:color="282324"/>
              <w:bottom w:val="single" w:sz="8"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8" w:space="0" w:color="282324"/>
              <w:right w:val="single" w:sz="9"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8" w:space="0" w:color="282324"/>
              <w:right w:val="single" w:sz="8" w:space="0" w:color="282324"/>
            </w:tcBorders>
          </w:tcPr>
          <w:p w:rsidR="00E34B1E" w:rsidRPr="00495AAC" w:rsidRDefault="00E34B1E" w:rsidP="00A971BC">
            <w:pPr>
              <w:widowControl w:val="0"/>
              <w:autoSpaceDE w:val="0"/>
              <w:autoSpaceDN w:val="0"/>
              <w:adjustRightInd w:val="0"/>
              <w:rPr>
                <w:rFonts w:ascii="Times" w:hAnsi="Times" w:cs="Times"/>
                <w:sz w:val="20"/>
                <w:szCs w:val="20"/>
              </w:rPr>
            </w:pPr>
          </w:p>
        </w:tc>
      </w:tr>
    </w:tbl>
    <w:p w:rsidR="00053B19" w:rsidRDefault="00053B19" w:rsidP="00495AAC">
      <w:pPr>
        <w:widowControl w:val="0"/>
        <w:autoSpaceDE w:val="0"/>
        <w:autoSpaceDN w:val="0"/>
        <w:adjustRightInd w:val="0"/>
        <w:spacing w:after="708" w:line="240" w:lineRule="atLeast"/>
        <w:jc w:val="both"/>
        <w:rPr>
          <w:rFonts w:ascii="Times" w:hAnsi="Times" w:cs="Times"/>
          <w:sz w:val="20"/>
          <w:szCs w:val="20"/>
        </w:rPr>
      </w:pPr>
      <w:r>
        <w:rPr>
          <w:rFonts w:ascii="Times" w:hAnsi="Times" w:cs="Times"/>
          <w:sz w:val="20"/>
          <w:szCs w:val="20"/>
        </w:rPr>
        <w:t xml:space="preserve">The SFA has determined the </w:t>
      </w:r>
      <w:r w:rsidR="00495AAC" w:rsidRPr="00495AAC">
        <w:rPr>
          <w:rFonts w:ascii="Times" w:hAnsi="Times" w:cs="Times"/>
          <w:sz w:val="20"/>
          <w:szCs w:val="20"/>
        </w:rPr>
        <w:t>direct cost responsibility schedule to be</w:t>
      </w:r>
      <w:r>
        <w:rPr>
          <w:rFonts w:ascii="Times" w:hAnsi="Times" w:cs="Times"/>
          <w:sz w:val="20"/>
          <w:szCs w:val="20"/>
        </w:rPr>
        <w:t xml:space="preserve"> </w:t>
      </w:r>
      <w:r w:rsidR="00495AAC" w:rsidRPr="00495AAC">
        <w:rPr>
          <w:rFonts w:ascii="Times" w:hAnsi="Times" w:cs="Times"/>
          <w:sz w:val="20"/>
          <w:szCs w:val="20"/>
        </w:rPr>
        <w:t>part of this bid specification as an indicator of who will bear ultimate responsibility for the cost. Costs that are not provided for under the standard contract terms and conditions, but are necessary for the effective on-site operation of the food service program and are directly incurred for the SFA’s operation, must be assigned by the SFA and included in the RFP.  The</w:t>
      </w:r>
      <w:r>
        <w:rPr>
          <w:rFonts w:ascii="Times" w:hAnsi="Times" w:cs="Times"/>
          <w:sz w:val="20"/>
          <w:szCs w:val="20"/>
        </w:rPr>
        <w:t xml:space="preserve"> SFA</w:t>
      </w:r>
      <w:r w:rsidR="00495AAC" w:rsidRPr="00495AAC">
        <w:rPr>
          <w:rFonts w:ascii="Times" w:hAnsi="Times" w:cs="Times"/>
          <w:sz w:val="20"/>
          <w:szCs w:val="20"/>
        </w:rPr>
        <w:t xml:space="preserve"> </w:t>
      </w:r>
      <w:r>
        <w:rPr>
          <w:rFonts w:ascii="Times" w:hAnsi="Times" w:cs="Times"/>
          <w:sz w:val="20"/>
          <w:szCs w:val="20"/>
        </w:rPr>
        <w:t>determines the responsible party.</w:t>
      </w:r>
    </w:p>
    <w:p w:rsidR="00495AAC" w:rsidRPr="00495AAC" w:rsidRDefault="00495AAC" w:rsidP="00495AAC">
      <w:pPr>
        <w:widowControl w:val="0"/>
        <w:autoSpaceDE w:val="0"/>
        <w:autoSpaceDN w:val="0"/>
        <w:adjustRightInd w:val="0"/>
        <w:spacing w:after="708" w:line="240" w:lineRule="atLeast"/>
        <w:jc w:val="both"/>
        <w:rPr>
          <w:rFonts w:ascii="Times" w:hAnsi="Times" w:cs="Times"/>
          <w:sz w:val="20"/>
          <w:szCs w:val="20"/>
        </w:rPr>
      </w:pPr>
      <w:r w:rsidRPr="00495AAC">
        <w:rPr>
          <w:rFonts w:ascii="Times" w:hAnsi="Times" w:cs="Times"/>
          <w:sz w:val="20"/>
          <w:szCs w:val="20"/>
        </w:rPr>
        <w:t xml:space="preserve"> </w:t>
      </w:r>
    </w:p>
    <w:p w:rsidR="00A971BC" w:rsidRDefault="00A971BC" w:rsidP="00495AAC">
      <w:pPr>
        <w:widowControl w:val="0"/>
        <w:autoSpaceDE w:val="0"/>
        <w:autoSpaceDN w:val="0"/>
        <w:adjustRightInd w:val="0"/>
        <w:rPr>
          <w:rFonts w:ascii="Times" w:hAnsi="Times" w:cs="Times"/>
          <w:sz w:val="20"/>
          <w:szCs w:val="20"/>
        </w:rPr>
        <w:sectPr w:rsidR="00A971BC" w:rsidSect="00DA69B9">
          <w:pgSz w:w="12240" w:h="15840" w:code="1"/>
          <w:pgMar w:top="1440" w:right="1440" w:bottom="1440" w:left="1440" w:header="720" w:footer="432" w:gutter="0"/>
          <w:cols w:space="720"/>
          <w:noEndnote/>
          <w:docGrid w:linePitch="326"/>
        </w:sectPr>
      </w:pPr>
    </w:p>
    <w:p w:rsidR="00495AAC" w:rsidRPr="00495AAC" w:rsidRDefault="00495AAC" w:rsidP="00E34B1E">
      <w:pPr>
        <w:widowControl w:val="0"/>
        <w:autoSpaceDE w:val="0"/>
        <w:autoSpaceDN w:val="0"/>
        <w:adjustRightInd w:val="0"/>
        <w:jc w:val="right"/>
        <w:rPr>
          <w:rFonts w:ascii="Times" w:hAnsi="Times" w:cs="Times"/>
          <w:sz w:val="20"/>
          <w:szCs w:val="20"/>
        </w:rPr>
      </w:pPr>
      <w:r w:rsidRPr="00495AAC">
        <w:rPr>
          <w:rFonts w:ascii="Times" w:hAnsi="Times" w:cs="Times"/>
          <w:b/>
          <w:sz w:val="20"/>
          <w:szCs w:val="20"/>
        </w:rPr>
        <w:lastRenderedPageBreak/>
        <w:t>Attachment</w:t>
      </w:r>
      <w:r w:rsidR="00EE080E">
        <w:rPr>
          <w:rFonts w:ascii="Times" w:hAnsi="Times" w:cs="Times"/>
          <w:b/>
          <w:sz w:val="20"/>
          <w:szCs w:val="20"/>
        </w:rPr>
        <w:t xml:space="preserve"> B.1</w:t>
      </w:r>
      <w:r w:rsidR="003B3803">
        <w:rPr>
          <w:rFonts w:ascii="Times" w:hAnsi="Times" w:cs="Times"/>
          <w:b/>
          <w:sz w:val="20"/>
          <w:szCs w:val="20"/>
        </w:rPr>
        <w:t>5</w:t>
      </w:r>
      <w:r w:rsidRPr="00495AAC">
        <w:rPr>
          <w:rFonts w:ascii="Times" w:hAnsi="Times" w:cs="Times"/>
          <w:b/>
          <w:sz w:val="20"/>
          <w:szCs w:val="20"/>
        </w:rPr>
        <w:t>, Page 2</w:t>
      </w:r>
    </w:p>
    <w:p w:rsidR="00495AAC" w:rsidRPr="00495AAC" w:rsidRDefault="00495AAC" w:rsidP="00A971BC">
      <w:pPr>
        <w:widowControl w:val="0"/>
        <w:autoSpaceDE w:val="0"/>
        <w:autoSpaceDN w:val="0"/>
        <w:adjustRightInd w:val="0"/>
        <w:jc w:val="center"/>
        <w:rPr>
          <w:rFonts w:ascii="Times" w:hAnsi="Times" w:cs="Times"/>
          <w:sz w:val="20"/>
          <w:szCs w:val="20"/>
        </w:rPr>
      </w:pPr>
    </w:p>
    <w:tbl>
      <w:tblPr>
        <w:tblpPr w:leftFromText="180" w:rightFromText="180" w:vertAnchor="text" w:horzAnchor="margin" w:tblpXSpec="center" w:tblpY="91"/>
        <w:tblW w:w="9654" w:type="dxa"/>
        <w:tblLook w:val="0000" w:firstRow="0" w:lastRow="0" w:firstColumn="0" w:lastColumn="0" w:noHBand="0" w:noVBand="0"/>
      </w:tblPr>
      <w:tblGrid>
        <w:gridCol w:w="5217"/>
        <w:gridCol w:w="1466"/>
        <w:gridCol w:w="1465"/>
        <w:gridCol w:w="1506"/>
      </w:tblGrid>
      <w:tr w:rsidR="00495AAC" w:rsidRPr="00495AAC" w:rsidTr="00A971BC">
        <w:trPr>
          <w:trHeight w:val="628"/>
        </w:trPr>
        <w:tc>
          <w:tcPr>
            <w:tcW w:w="5217" w:type="dxa"/>
            <w:tcBorders>
              <w:top w:val="single" w:sz="8" w:space="0" w:color="282324"/>
              <w:left w:val="single" w:sz="8"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DESCRIPTION </w:t>
            </w:r>
          </w:p>
        </w:tc>
        <w:tc>
          <w:tcPr>
            <w:tcW w:w="1466"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FSMC </w:t>
            </w:r>
          </w:p>
        </w:tc>
        <w:tc>
          <w:tcPr>
            <w:tcW w:w="1465"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SFA </w:t>
            </w:r>
          </w:p>
        </w:tc>
        <w:tc>
          <w:tcPr>
            <w:tcW w:w="1506" w:type="dxa"/>
            <w:tcBorders>
              <w:top w:val="single" w:sz="8" w:space="0" w:color="282324"/>
              <w:left w:val="single" w:sz="9" w:space="0" w:color="282324"/>
              <w:bottom w:val="single" w:sz="9" w:space="0" w:color="282324"/>
              <w:right w:val="single" w:sz="8"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NOT APPLICABLE </w:t>
            </w:r>
          </w:p>
        </w:tc>
      </w:tr>
      <w:tr w:rsidR="00495AAC" w:rsidRPr="00495AAC" w:rsidTr="001F1630">
        <w:trPr>
          <w:trHeight w:val="52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OTHER EXPENSES: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Paper/Disposable Supplies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Cleaning/Janitorial Supplies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Tickets/Tokens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China/Silverware/Glassware: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Initial Inventory</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Replacement During Operation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Telephone:</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Local</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Long Distance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Cell Phone(s)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Uniforms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t>
            </w:r>
            <w:r w:rsidR="00053B19">
              <w:rPr>
                <w:rFonts w:ascii="Times" w:hAnsi="Times" w:cs="Times"/>
                <w:color w:val="231D1D"/>
                <w:sz w:val="20"/>
                <w:szCs w:val="20"/>
              </w:rPr>
              <w:t xml:space="preserve">  </w:t>
            </w:r>
            <w:r w:rsidRPr="00495AAC">
              <w:rPr>
                <w:rFonts w:ascii="Times" w:hAnsi="Times" w:cs="Times"/>
                <w:color w:val="231D1D"/>
                <w:sz w:val="20"/>
                <w:szCs w:val="20"/>
              </w:rPr>
              <w:t>Linens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Laundry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Trash Removal: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From Kitchen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From Dining Area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From Premises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Pest Control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Equipment Replacement</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Nonexpendable</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Expendable</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Equipment Repair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Car/Truck Rental (Include Explanation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Vehicle Maintenance</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430"/>
        </w:trPr>
        <w:tc>
          <w:tcPr>
            <w:tcW w:w="5217" w:type="dxa"/>
            <w:tcBorders>
              <w:top w:val="single" w:sz="9" w:space="0" w:color="282324"/>
              <w:left w:val="single" w:sz="8" w:space="0" w:color="282324"/>
              <w:bottom w:val="single" w:sz="8" w:space="0" w:color="282324"/>
              <w:right w:val="single" w:sz="9" w:space="0" w:color="282324"/>
            </w:tcBorders>
            <w:vAlign w:val="center"/>
          </w:tcPr>
          <w:p w:rsidR="001F1630"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t>
            </w:r>
            <w:r w:rsidR="00053B19">
              <w:rPr>
                <w:rFonts w:ascii="Times" w:hAnsi="Times" w:cs="Times"/>
                <w:color w:val="231D1D"/>
                <w:sz w:val="20"/>
                <w:szCs w:val="20"/>
              </w:rPr>
              <w:t>C</w:t>
            </w:r>
            <w:r w:rsidRPr="00495AAC">
              <w:rPr>
                <w:rFonts w:ascii="Times" w:hAnsi="Times" w:cs="Times"/>
                <w:color w:val="231D1D"/>
                <w:sz w:val="20"/>
                <w:szCs w:val="20"/>
              </w:rPr>
              <w:t xml:space="preserve">ourier Services </w:t>
            </w:r>
          </w:p>
          <w:p w:rsidR="00495AAC" w:rsidRPr="00495AAC" w:rsidRDefault="001F1630" w:rsidP="001F1630">
            <w:pPr>
              <w:widowControl w:val="0"/>
              <w:autoSpaceDE w:val="0"/>
              <w:autoSpaceDN w:val="0"/>
              <w:adjustRightInd w:val="0"/>
              <w:rPr>
                <w:rFonts w:ascii="Times" w:hAnsi="Times" w:cs="Times"/>
                <w:color w:val="231D1D"/>
                <w:sz w:val="20"/>
                <w:szCs w:val="20"/>
              </w:rPr>
            </w:pPr>
            <w:r>
              <w:rPr>
                <w:rFonts w:ascii="Times" w:hAnsi="Times" w:cs="Times"/>
                <w:color w:val="231D1D"/>
                <w:sz w:val="20"/>
                <w:szCs w:val="20"/>
              </w:rPr>
              <w:t xml:space="preserve">                (i.e., Bank Deposits, School </w:t>
            </w:r>
            <w:r w:rsidR="00495AAC" w:rsidRPr="00495AAC">
              <w:rPr>
                <w:rFonts w:ascii="Times" w:hAnsi="Times" w:cs="Times"/>
                <w:color w:val="231D1D"/>
                <w:sz w:val="20"/>
                <w:szCs w:val="20"/>
              </w:rPr>
              <w:t>Deliveries)</w:t>
            </w:r>
          </w:p>
        </w:tc>
        <w:tc>
          <w:tcPr>
            <w:tcW w:w="1466"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8"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bl>
    <w:p w:rsidR="00495AAC" w:rsidRPr="00495AAC" w:rsidRDefault="00495AAC" w:rsidP="00495AAC">
      <w:pPr>
        <w:widowControl w:val="0"/>
        <w:autoSpaceDE w:val="0"/>
        <w:autoSpaceDN w:val="0"/>
        <w:adjustRightInd w:val="0"/>
        <w:rPr>
          <w:rFonts w:ascii="Times" w:hAnsi="Times" w:cs="Times"/>
          <w:b/>
          <w:sz w:val="20"/>
          <w:szCs w:val="20"/>
        </w:rPr>
      </w:pPr>
    </w:p>
    <w:p w:rsidR="00A971BC" w:rsidRDefault="00A971BC" w:rsidP="00495AAC">
      <w:pPr>
        <w:widowControl w:val="0"/>
        <w:autoSpaceDE w:val="0"/>
        <w:autoSpaceDN w:val="0"/>
        <w:adjustRightInd w:val="0"/>
        <w:jc w:val="right"/>
        <w:rPr>
          <w:rFonts w:ascii="Times" w:hAnsi="Times" w:cs="Times"/>
          <w:b/>
          <w:sz w:val="20"/>
          <w:szCs w:val="20"/>
        </w:rPr>
        <w:sectPr w:rsidR="00A971BC" w:rsidSect="00DA69B9">
          <w:pgSz w:w="12240" w:h="15840" w:code="1"/>
          <w:pgMar w:top="1440" w:right="1440" w:bottom="1440" w:left="1440" w:header="720" w:footer="432" w:gutter="0"/>
          <w:cols w:space="720"/>
          <w:noEndnote/>
          <w:docGrid w:linePitch="326"/>
        </w:sectPr>
      </w:pPr>
    </w:p>
    <w:p w:rsidR="00495AAC" w:rsidRPr="00495AAC" w:rsidRDefault="009B4851" w:rsidP="00495AAC">
      <w:pPr>
        <w:widowControl w:val="0"/>
        <w:autoSpaceDE w:val="0"/>
        <w:autoSpaceDN w:val="0"/>
        <w:adjustRightInd w:val="0"/>
        <w:jc w:val="right"/>
        <w:rPr>
          <w:rFonts w:ascii="Times" w:hAnsi="Times" w:cs="Times"/>
          <w:b/>
          <w:sz w:val="20"/>
          <w:szCs w:val="20"/>
        </w:rPr>
      </w:pPr>
      <w:r>
        <w:rPr>
          <w:rFonts w:ascii="Times" w:hAnsi="Times" w:cs="Times"/>
          <w:b/>
          <w:sz w:val="20"/>
          <w:szCs w:val="20"/>
        </w:rPr>
        <w:lastRenderedPageBreak/>
        <w:t>A</w:t>
      </w:r>
      <w:r w:rsidR="00495AAC" w:rsidRPr="00495AAC">
        <w:rPr>
          <w:rFonts w:ascii="Times" w:hAnsi="Times" w:cs="Times"/>
          <w:b/>
          <w:sz w:val="20"/>
          <w:szCs w:val="20"/>
        </w:rPr>
        <w:t xml:space="preserve">ttachment </w:t>
      </w:r>
      <w:r w:rsidR="003B3803">
        <w:rPr>
          <w:rFonts w:ascii="Times" w:hAnsi="Times" w:cs="Times"/>
          <w:b/>
          <w:sz w:val="20"/>
          <w:szCs w:val="20"/>
        </w:rPr>
        <w:t>B.15</w:t>
      </w:r>
      <w:r w:rsidR="00495AAC" w:rsidRPr="00495AAC">
        <w:rPr>
          <w:rFonts w:ascii="Times" w:hAnsi="Times" w:cs="Times"/>
          <w:b/>
          <w:sz w:val="20"/>
          <w:szCs w:val="20"/>
        </w:rPr>
        <w:t>, Page 3</w:t>
      </w:r>
    </w:p>
    <w:p w:rsidR="00495AAC" w:rsidRPr="00495AAC" w:rsidRDefault="00495AAC" w:rsidP="00495AAC">
      <w:pPr>
        <w:widowControl w:val="0"/>
        <w:autoSpaceDE w:val="0"/>
        <w:autoSpaceDN w:val="0"/>
        <w:adjustRightInd w:val="0"/>
        <w:rPr>
          <w:rFonts w:ascii="Times" w:hAnsi="Times" w:cs="Times"/>
          <w:color w:val="000000"/>
          <w:sz w:val="20"/>
          <w:szCs w:val="20"/>
        </w:rPr>
      </w:pPr>
    </w:p>
    <w:p w:rsidR="00495AAC" w:rsidRPr="00495AAC" w:rsidRDefault="00495AAC" w:rsidP="00495AAC">
      <w:pPr>
        <w:widowControl w:val="0"/>
        <w:autoSpaceDE w:val="0"/>
        <w:autoSpaceDN w:val="0"/>
        <w:adjustRightInd w:val="0"/>
        <w:rPr>
          <w:rFonts w:ascii="Times" w:hAnsi="Times" w:cs="Times"/>
          <w:color w:val="000000"/>
          <w:sz w:val="20"/>
          <w:szCs w:val="20"/>
        </w:rPr>
      </w:pPr>
    </w:p>
    <w:tbl>
      <w:tblPr>
        <w:tblpPr w:leftFromText="180" w:rightFromText="180" w:vertAnchor="text" w:horzAnchor="margin" w:tblpY="91"/>
        <w:tblW w:w="9654" w:type="dxa"/>
        <w:tblLook w:val="0000" w:firstRow="0" w:lastRow="0" w:firstColumn="0" w:lastColumn="0" w:noHBand="0" w:noVBand="0"/>
      </w:tblPr>
      <w:tblGrid>
        <w:gridCol w:w="5217"/>
        <w:gridCol w:w="1466"/>
        <w:gridCol w:w="1465"/>
        <w:gridCol w:w="1506"/>
      </w:tblGrid>
      <w:tr w:rsidR="00495AAC" w:rsidRPr="00495AAC" w:rsidTr="00495AAC">
        <w:trPr>
          <w:trHeight w:val="628"/>
        </w:trPr>
        <w:tc>
          <w:tcPr>
            <w:tcW w:w="5217" w:type="dxa"/>
            <w:tcBorders>
              <w:top w:val="single" w:sz="8" w:space="0" w:color="282324"/>
              <w:left w:val="single" w:sz="8"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DESCRIPTION </w:t>
            </w:r>
          </w:p>
        </w:tc>
        <w:tc>
          <w:tcPr>
            <w:tcW w:w="1466"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FSMC </w:t>
            </w:r>
          </w:p>
        </w:tc>
        <w:tc>
          <w:tcPr>
            <w:tcW w:w="1465"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SFA </w:t>
            </w:r>
          </w:p>
        </w:tc>
        <w:tc>
          <w:tcPr>
            <w:tcW w:w="1506" w:type="dxa"/>
            <w:tcBorders>
              <w:top w:val="single" w:sz="8" w:space="0" w:color="282324"/>
              <w:left w:val="single" w:sz="9" w:space="0" w:color="282324"/>
              <w:bottom w:val="single" w:sz="9" w:space="0" w:color="282324"/>
              <w:right w:val="single" w:sz="8"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NOT APPLICABLE </w:t>
            </w:r>
          </w:p>
        </w:tc>
      </w:tr>
      <w:tr w:rsidR="00495AAC" w:rsidRPr="00495AAC" w:rsidTr="001F1630">
        <w:trPr>
          <w:trHeight w:val="52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Storage Costs: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Food</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Supplies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Office Supplies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Printing</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Promotional Materials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Mileage</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t>
            </w:r>
            <w:r w:rsidR="00053B19">
              <w:rPr>
                <w:rFonts w:ascii="Times" w:hAnsi="Times" w:cs="Times"/>
                <w:color w:val="231D1D"/>
                <w:sz w:val="20"/>
                <w:szCs w:val="20"/>
              </w:rPr>
              <w:t>L</w:t>
            </w:r>
            <w:r w:rsidRPr="00495AAC">
              <w:rPr>
                <w:rFonts w:ascii="Times" w:hAnsi="Times" w:cs="Times"/>
                <w:color w:val="231D1D"/>
                <w:sz w:val="20"/>
                <w:szCs w:val="20"/>
              </w:rPr>
              <w:t>odging</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Per Diem</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Taxes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Sales </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Other</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License Fees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Other:  Add other expenses charged to food service.  Overhead expenses incurred by the FSMC cannot be included.</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1F1630">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1F1630">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8"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8"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bl>
    <w:p w:rsidR="00A971BC" w:rsidRDefault="00A971BC" w:rsidP="00495AAC">
      <w:pPr>
        <w:widowControl w:val="0"/>
        <w:autoSpaceDE w:val="0"/>
        <w:autoSpaceDN w:val="0"/>
        <w:adjustRightInd w:val="0"/>
        <w:jc w:val="right"/>
        <w:rPr>
          <w:rFonts w:ascii="Times" w:hAnsi="Times" w:cs="Times"/>
          <w:b/>
          <w:sz w:val="20"/>
          <w:szCs w:val="20"/>
        </w:rPr>
        <w:sectPr w:rsidR="00A971BC" w:rsidSect="00DA69B9">
          <w:pgSz w:w="12240" w:h="15840" w:code="1"/>
          <w:pgMar w:top="1440" w:right="1440" w:bottom="1440" w:left="1440" w:header="720" w:footer="432" w:gutter="0"/>
          <w:cols w:space="720"/>
          <w:noEndnote/>
          <w:docGrid w:linePitch="326"/>
        </w:sectPr>
      </w:pPr>
    </w:p>
    <w:p w:rsidR="00495AAC" w:rsidRPr="00495AAC" w:rsidRDefault="00495AAC" w:rsidP="00495AAC">
      <w:pPr>
        <w:widowControl w:val="0"/>
        <w:autoSpaceDE w:val="0"/>
        <w:autoSpaceDN w:val="0"/>
        <w:adjustRightInd w:val="0"/>
        <w:jc w:val="right"/>
        <w:rPr>
          <w:rFonts w:ascii="Times" w:hAnsi="Times" w:cs="Times"/>
          <w:b/>
          <w:sz w:val="20"/>
          <w:szCs w:val="20"/>
        </w:rPr>
      </w:pPr>
      <w:r w:rsidRPr="00495AAC">
        <w:rPr>
          <w:rFonts w:ascii="Times" w:hAnsi="Times" w:cs="Times"/>
          <w:b/>
          <w:sz w:val="20"/>
          <w:szCs w:val="20"/>
        </w:rPr>
        <w:lastRenderedPageBreak/>
        <w:t xml:space="preserve">Attachment </w:t>
      </w:r>
      <w:r w:rsidR="003B3803">
        <w:rPr>
          <w:rFonts w:ascii="Times" w:hAnsi="Times" w:cs="Times"/>
          <w:b/>
          <w:sz w:val="20"/>
          <w:szCs w:val="20"/>
        </w:rPr>
        <w:t>B.15</w:t>
      </w:r>
      <w:r w:rsidRPr="00495AAC">
        <w:rPr>
          <w:rFonts w:ascii="Times" w:hAnsi="Times" w:cs="Times"/>
          <w:b/>
          <w:sz w:val="20"/>
          <w:szCs w:val="20"/>
        </w:rPr>
        <w:t>, Page 4</w:t>
      </w:r>
    </w:p>
    <w:p w:rsidR="00495AAC" w:rsidRPr="00495AAC" w:rsidRDefault="00495AAC" w:rsidP="00495AAC">
      <w:pPr>
        <w:widowControl w:val="0"/>
        <w:autoSpaceDE w:val="0"/>
        <w:autoSpaceDN w:val="0"/>
        <w:adjustRightInd w:val="0"/>
        <w:rPr>
          <w:rFonts w:ascii="Times" w:hAnsi="Times" w:cs="Times"/>
          <w:color w:val="000000"/>
          <w:sz w:val="20"/>
          <w:szCs w:val="20"/>
        </w:rPr>
      </w:pPr>
    </w:p>
    <w:tbl>
      <w:tblPr>
        <w:tblpPr w:leftFromText="180" w:rightFromText="180" w:vertAnchor="text" w:horzAnchor="margin" w:tblpY="91"/>
        <w:tblW w:w="9654" w:type="dxa"/>
        <w:tblLook w:val="0000" w:firstRow="0" w:lastRow="0" w:firstColumn="0" w:lastColumn="0" w:noHBand="0" w:noVBand="0"/>
      </w:tblPr>
      <w:tblGrid>
        <w:gridCol w:w="5217"/>
        <w:gridCol w:w="1466"/>
        <w:gridCol w:w="1465"/>
        <w:gridCol w:w="1506"/>
      </w:tblGrid>
      <w:tr w:rsidR="00495AAC" w:rsidRPr="00495AAC" w:rsidTr="00495AAC">
        <w:trPr>
          <w:trHeight w:val="628"/>
        </w:trPr>
        <w:tc>
          <w:tcPr>
            <w:tcW w:w="5217" w:type="dxa"/>
            <w:tcBorders>
              <w:top w:val="single" w:sz="8" w:space="0" w:color="282324"/>
              <w:left w:val="single" w:sz="8"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000000"/>
                <w:sz w:val="20"/>
                <w:szCs w:val="20"/>
              </w:rPr>
            </w:pPr>
            <w:r w:rsidRPr="00495AAC">
              <w:rPr>
                <w:rFonts w:ascii="Times" w:hAnsi="Times" w:cs="Times"/>
                <w:b/>
                <w:bCs/>
                <w:color w:val="231D1D"/>
                <w:sz w:val="20"/>
                <w:szCs w:val="20"/>
              </w:rPr>
              <w:t xml:space="preserve">DESCRIPTION </w:t>
            </w:r>
            <w:r w:rsidRPr="00495AAC">
              <w:rPr>
                <w:rFonts w:ascii="Times" w:hAnsi="Times" w:cs="Times"/>
                <w:color w:val="000000"/>
                <w:sz w:val="20"/>
                <w:szCs w:val="20"/>
              </w:rPr>
              <w:t xml:space="preserve"> </w:t>
            </w:r>
          </w:p>
          <w:p w:rsidR="00495AAC" w:rsidRPr="00495AAC" w:rsidRDefault="00495AAC" w:rsidP="00495AAC">
            <w:pPr>
              <w:widowControl w:val="0"/>
              <w:autoSpaceDE w:val="0"/>
              <w:autoSpaceDN w:val="0"/>
              <w:adjustRightInd w:val="0"/>
              <w:rPr>
                <w:rFonts w:ascii="Times" w:hAnsi="Times" w:cs="Times"/>
                <w:color w:val="231D1D"/>
                <w:sz w:val="20"/>
                <w:szCs w:val="20"/>
              </w:rPr>
            </w:pPr>
            <w:r w:rsidRPr="00495AAC">
              <w:rPr>
                <w:rFonts w:ascii="Times" w:hAnsi="Times" w:cs="Times"/>
                <w:color w:val="000000"/>
                <w:sz w:val="20"/>
                <w:szCs w:val="20"/>
              </w:rPr>
              <w:t>Cleaning Responsibilities Listed Below</w:t>
            </w:r>
          </w:p>
        </w:tc>
        <w:tc>
          <w:tcPr>
            <w:tcW w:w="1466"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FSMC </w:t>
            </w:r>
          </w:p>
        </w:tc>
        <w:tc>
          <w:tcPr>
            <w:tcW w:w="1465" w:type="dxa"/>
            <w:tcBorders>
              <w:top w:val="single" w:sz="8" w:space="0" w:color="282324"/>
              <w:left w:val="single" w:sz="9" w:space="0" w:color="282324"/>
              <w:bottom w:val="single" w:sz="9" w:space="0" w:color="282324"/>
              <w:right w:val="single" w:sz="9"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SFA </w:t>
            </w:r>
          </w:p>
        </w:tc>
        <w:tc>
          <w:tcPr>
            <w:tcW w:w="1506" w:type="dxa"/>
            <w:tcBorders>
              <w:top w:val="single" w:sz="8" w:space="0" w:color="282324"/>
              <w:left w:val="single" w:sz="9" w:space="0" w:color="282324"/>
              <w:bottom w:val="single" w:sz="9" w:space="0" w:color="282324"/>
              <w:right w:val="single" w:sz="8" w:space="0" w:color="282324"/>
            </w:tcBorders>
            <w:vAlign w:val="center"/>
          </w:tcPr>
          <w:p w:rsidR="00495AAC" w:rsidRPr="00495AAC" w:rsidRDefault="00495AAC" w:rsidP="00495AAC">
            <w:pPr>
              <w:widowControl w:val="0"/>
              <w:autoSpaceDE w:val="0"/>
              <w:autoSpaceDN w:val="0"/>
              <w:adjustRightInd w:val="0"/>
              <w:jc w:val="center"/>
              <w:rPr>
                <w:rFonts w:ascii="Times" w:hAnsi="Times" w:cs="Times"/>
                <w:color w:val="231D1D"/>
                <w:sz w:val="20"/>
                <w:szCs w:val="20"/>
              </w:rPr>
            </w:pPr>
            <w:r w:rsidRPr="00495AAC">
              <w:rPr>
                <w:rFonts w:ascii="Times" w:hAnsi="Times" w:cs="Times"/>
                <w:b/>
                <w:bCs/>
                <w:color w:val="231D1D"/>
                <w:sz w:val="20"/>
                <w:szCs w:val="20"/>
              </w:rPr>
              <w:t xml:space="preserve">NOT APPLICABLE </w:t>
            </w:r>
          </w:p>
        </w:tc>
      </w:tr>
      <w:tr w:rsidR="00495AAC" w:rsidRPr="00495AAC" w:rsidTr="00CC0F76">
        <w:trPr>
          <w:trHeight w:val="52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Food Preparation Areas (Include Equipment)</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Serving Areas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Kitchen Floors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Dining Room Floors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Periodic Waxing and Buffing of Dining Room Floors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Restrooms for Food Service Employees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Grease Traps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Daily Routine Cleaning of Dining Room Tables and Chairs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Thorough Cleaning of Dining Room Tables and Chairs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Cafeteria Walls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Kitchen Walls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Light Fixtures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Windows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Hoods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Grease Filters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7"/>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Duct Work</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Exhaust Fans</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399"/>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r w:rsidRPr="00495AAC">
              <w:rPr>
                <w:rFonts w:ascii="Times" w:hAnsi="Times" w:cs="Times"/>
                <w:color w:val="231D1D"/>
                <w:sz w:val="20"/>
                <w:szCs w:val="20"/>
              </w:rPr>
              <w:t xml:space="preserve">   Other:  (List Below)</w:t>
            </w: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CC0F76">
        <w:trPr>
          <w:trHeight w:val="430"/>
        </w:trPr>
        <w:tc>
          <w:tcPr>
            <w:tcW w:w="5217" w:type="dxa"/>
            <w:tcBorders>
              <w:top w:val="single" w:sz="9" w:space="0" w:color="282324"/>
              <w:left w:val="single" w:sz="8" w:space="0" w:color="282324"/>
              <w:bottom w:val="single" w:sz="9" w:space="0" w:color="282324"/>
              <w:right w:val="single" w:sz="9" w:space="0" w:color="282324"/>
            </w:tcBorders>
            <w:vAlign w:val="center"/>
          </w:tcPr>
          <w:p w:rsidR="00495AAC" w:rsidRPr="00495AAC" w:rsidRDefault="00495AAC" w:rsidP="00CC0F76">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9"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9"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9"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r w:rsidR="00495AAC" w:rsidRPr="00495AAC" w:rsidTr="00495AAC">
        <w:trPr>
          <w:trHeight w:val="430"/>
        </w:trPr>
        <w:tc>
          <w:tcPr>
            <w:tcW w:w="5217" w:type="dxa"/>
            <w:tcBorders>
              <w:top w:val="single" w:sz="9" w:space="0" w:color="282324"/>
              <w:left w:val="single" w:sz="8" w:space="0" w:color="282324"/>
              <w:bottom w:val="single" w:sz="8" w:space="0" w:color="282324"/>
              <w:right w:val="single" w:sz="9" w:space="0" w:color="282324"/>
            </w:tcBorders>
            <w:vAlign w:val="bottom"/>
          </w:tcPr>
          <w:p w:rsidR="00495AAC" w:rsidRPr="00495AAC" w:rsidRDefault="00495AAC" w:rsidP="00495AAC">
            <w:pPr>
              <w:widowControl w:val="0"/>
              <w:autoSpaceDE w:val="0"/>
              <w:autoSpaceDN w:val="0"/>
              <w:adjustRightInd w:val="0"/>
              <w:rPr>
                <w:rFonts w:ascii="Times" w:hAnsi="Times" w:cs="Times"/>
                <w:color w:val="231D1D"/>
                <w:sz w:val="20"/>
                <w:szCs w:val="20"/>
              </w:rPr>
            </w:pPr>
          </w:p>
        </w:tc>
        <w:tc>
          <w:tcPr>
            <w:tcW w:w="1466"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465" w:type="dxa"/>
            <w:tcBorders>
              <w:top w:val="single" w:sz="9" w:space="0" w:color="282324"/>
              <w:left w:val="single" w:sz="9" w:space="0" w:color="282324"/>
              <w:bottom w:val="single" w:sz="8" w:space="0" w:color="282324"/>
              <w:right w:val="single" w:sz="9"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c>
          <w:tcPr>
            <w:tcW w:w="1506" w:type="dxa"/>
            <w:tcBorders>
              <w:top w:val="single" w:sz="9" w:space="0" w:color="282324"/>
              <w:left w:val="single" w:sz="9" w:space="0" w:color="282324"/>
              <w:bottom w:val="single" w:sz="8" w:space="0" w:color="282324"/>
              <w:right w:val="single" w:sz="8" w:space="0" w:color="282324"/>
            </w:tcBorders>
          </w:tcPr>
          <w:p w:rsidR="00495AAC" w:rsidRPr="00495AAC" w:rsidRDefault="00495AAC" w:rsidP="00495AAC">
            <w:pPr>
              <w:widowControl w:val="0"/>
              <w:autoSpaceDE w:val="0"/>
              <w:autoSpaceDN w:val="0"/>
              <w:adjustRightInd w:val="0"/>
              <w:rPr>
                <w:rFonts w:ascii="Times" w:hAnsi="Times" w:cs="Times"/>
                <w:sz w:val="20"/>
                <w:szCs w:val="20"/>
              </w:rPr>
            </w:pPr>
          </w:p>
        </w:tc>
      </w:tr>
    </w:tbl>
    <w:p w:rsidR="00495AAC" w:rsidRPr="00495AAC" w:rsidRDefault="00495AAC" w:rsidP="00495AAC">
      <w:pPr>
        <w:widowControl w:val="0"/>
        <w:autoSpaceDE w:val="0"/>
        <w:autoSpaceDN w:val="0"/>
        <w:adjustRightInd w:val="0"/>
        <w:rPr>
          <w:rFonts w:ascii="Times" w:hAnsi="Times" w:cs="Times"/>
          <w:color w:val="000000"/>
          <w:sz w:val="20"/>
          <w:szCs w:val="20"/>
        </w:rPr>
      </w:pPr>
    </w:p>
    <w:p w:rsidR="006568BE" w:rsidRDefault="00424CC5" w:rsidP="006568BE">
      <w:pPr>
        <w:widowControl w:val="0"/>
        <w:autoSpaceDE w:val="0"/>
        <w:autoSpaceDN w:val="0"/>
        <w:adjustRightInd w:val="0"/>
        <w:jc w:val="center"/>
        <w:rPr>
          <w:b/>
          <w:bCs/>
          <w:sz w:val="48"/>
          <w:szCs w:val="48"/>
        </w:rPr>
      </w:pPr>
      <w:r>
        <w:rPr>
          <w:b/>
          <w:bCs/>
          <w:sz w:val="48"/>
          <w:szCs w:val="48"/>
        </w:rPr>
        <w:lastRenderedPageBreak/>
        <w:t>C</w:t>
      </w:r>
      <w:r w:rsidR="00EE080E">
        <w:rPr>
          <w:b/>
          <w:bCs/>
          <w:sz w:val="48"/>
          <w:szCs w:val="48"/>
        </w:rPr>
        <w:t xml:space="preserve">:  </w:t>
      </w:r>
      <w:r w:rsidR="006568BE" w:rsidRPr="006568BE">
        <w:rPr>
          <w:b/>
          <w:bCs/>
          <w:sz w:val="48"/>
          <w:szCs w:val="48"/>
        </w:rPr>
        <w:t>Resources</w:t>
      </w:r>
    </w:p>
    <w:p w:rsidR="006568BE" w:rsidRDefault="006568BE" w:rsidP="006568BE">
      <w:pPr>
        <w:widowControl w:val="0"/>
        <w:autoSpaceDE w:val="0"/>
        <w:autoSpaceDN w:val="0"/>
        <w:adjustRightInd w:val="0"/>
        <w:jc w:val="center"/>
        <w:rPr>
          <w:b/>
          <w:bCs/>
          <w:sz w:val="48"/>
          <w:szCs w:val="48"/>
        </w:rPr>
      </w:pPr>
    </w:p>
    <w:p w:rsidR="006568BE" w:rsidRPr="006568BE" w:rsidRDefault="006568BE" w:rsidP="006568BE">
      <w:pPr>
        <w:widowControl w:val="0"/>
        <w:autoSpaceDE w:val="0"/>
        <w:autoSpaceDN w:val="0"/>
        <w:adjustRightInd w:val="0"/>
        <w:jc w:val="center"/>
        <w:rPr>
          <w:b/>
          <w:bCs/>
          <w:sz w:val="48"/>
          <w:szCs w:val="48"/>
        </w:rPr>
      </w:pPr>
      <w:r>
        <w:rPr>
          <w:b/>
          <w:bCs/>
          <w:sz w:val="48"/>
          <w:szCs w:val="48"/>
        </w:rPr>
        <w:t xml:space="preserve">These following pages contain resources for use in the procurement of a FSMC. </w:t>
      </w:r>
    </w:p>
    <w:p w:rsidR="006568BE" w:rsidRDefault="006568BE">
      <w:pPr>
        <w:spacing w:after="160" w:line="259" w:lineRule="auto"/>
        <w:rPr>
          <w:b/>
          <w:bCs/>
          <w:sz w:val="22"/>
          <w:szCs w:val="22"/>
        </w:rPr>
      </w:pPr>
      <w:r>
        <w:rPr>
          <w:b/>
          <w:bCs/>
          <w:sz w:val="22"/>
          <w:szCs w:val="22"/>
        </w:rPr>
        <w:br w:type="page"/>
      </w:r>
    </w:p>
    <w:p w:rsidR="00A971BC" w:rsidRDefault="00A971BC" w:rsidP="006568BE">
      <w:pPr>
        <w:jc w:val="right"/>
        <w:rPr>
          <w:rFonts w:ascii="Times" w:hAnsi="Times" w:cs="Times"/>
          <w:sz w:val="20"/>
          <w:szCs w:val="20"/>
        </w:rPr>
        <w:sectPr w:rsidR="00A971BC" w:rsidSect="00DA69B9">
          <w:pgSz w:w="12240" w:h="15840" w:code="1"/>
          <w:pgMar w:top="1440" w:right="1440" w:bottom="1440" w:left="1440" w:header="720" w:footer="432" w:gutter="0"/>
          <w:cols w:space="720"/>
          <w:noEndnote/>
          <w:docGrid w:linePitch="326"/>
        </w:sectPr>
      </w:pPr>
    </w:p>
    <w:p w:rsidR="006568BE" w:rsidRPr="003B3803" w:rsidRDefault="00EE080E" w:rsidP="006568BE">
      <w:pPr>
        <w:jc w:val="right"/>
        <w:rPr>
          <w:rFonts w:ascii="Times" w:hAnsi="Times" w:cs="Times"/>
          <w:color w:val="FF0000"/>
          <w:sz w:val="20"/>
          <w:szCs w:val="20"/>
        </w:rPr>
      </w:pPr>
      <w:r w:rsidRPr="003B3803">
        <w:rPr>
          <w:rFonts w:ascii="Times" w:hAnsi="Times" w:cs="Times"/>
          <w:sz w:val="20"/>
          <w:szCs w:val="20"/>
        </w:rPr>
        <w:lastRenderedPageBreak/>
        <w:t xml:space="preserve">Attachment </w:t>
      </w:r>
      <w:r w:rsidR="00424CC5" w:rsidRPr="003B3803">
        <w:rPr>
          <w:rFonts w:ascii="Times" w:hAnsi="Times" w:cs="Times"/>
          <w:sz w:val="20"/>
          <w:szCs w:val="20"/>
        </w:rPr>
        <w:t>C</w:t>
      </w:r>
      <w:r w:rsidRPr="003B3803">
        <w:rPr>
          <w:rFonts w:ascii="Times" w:hAnsi="Times" w:cs="Times"/>
          <w:sz w:val="20"/>
          <w:szCs w:val="20"/>
        </w:rPr>
        <w:t>.1</w:t>
      </w:r>
    </w:p>
    <w:p w:rsidR="006568BE" w:rsidRPr="00495AAC" w:rsidRDefault="006568BE" w:rsidP="006568BE">
      <w:pPr>
        <w:rPr>
          <w:rFonts w:ascii="Times" w:hAnsi="Times" w:cs="Times"/>
          <w:b/>
          <w:sz w:val="20"/>
          <w:szCs w:val="20"/>
        </w:rPr>
      </w:pPr>
    </w:p>
    <w:p w:rsidR="006568BE" w:rsidRPr="00495AAC" w:rsidRDefault="006568BE" w:rsidP="006568BE">
      <w:pPr>
        <w:jc w:val="center"/>
        <w:rPr>
          <w:rFonts w:ascii="Times" w:hAnsi="Times" w:cs="Times"/>
          <w:b/>
          <w:sz w:val="21"/>
          <w:szCs w:val="21"/>
        </w:rPr>
      </w:pPr>
      <w:r w:rsidRPr="00495AAC">
        <w:rPr>
          <w:rFonts w:ascii="Times" w:hAnsi="Times" w:cs="Times"/>
          <w:b/>
          <w:sz w:val="21"/>
          <w:szCs w:val="21"/>
        </w:rPr>
        <w:t>MINIMUM FOOD SPECIFICATIONS</w:t>
      </w:r>
    </w:p>
    <w:p w:rsidR="006568BE" w:rsidRPr="00495AAC" w:rsidRDefault="006568BE" w:rsidP="006568BE">
      <w:pPr>
        <w:jc w:val="right"/>
        <w:rPr>
          <w:rFonts w:ascii="Times" w:hAnsi="Times" w:cs="Times"/>
          <w:b/>
          <w:sz w:val="21"/>
          <w:szCs w:val="21"/>
        </w:rPr>
      </w:pPr>
    </w:p>
    <w:p w:rsidR="006568BE" w:rsidRPr="00495AAC" w:rsidRDefault="006568BE" w:rsidP="006568BE">
      <w:pPr>
        <w:rPr>
          <w:rFonts w:ascii="Times" w:hAnsi="Times" w:cs="Times"/>
          <w:b/>
          <w:sz w:val="21"/>
          <w:szCs w:val="21"/>
        </w:rPr>
      </w:pPr>
      <w:r w:rsidRPr="00495AAC">
        <w:rPr>
          <w:rFonts w:ascii="Times" w:hAnsi="Times" w:cs="Times"/>
          <w:sz w:val="21"/>
          <w:szCs w:val="21"/>
        </w:rPr>
        <w:t xml:space="preserve">All Food Specifications must meet requirements of the United States Department of Agriculture (“USDA”) </w:t>
      </w:r>
      <w:r w:rsidRPr="00495AAC">
        <w:rPr>
          <w:rFonts w:ascii="Times" w:hAnsi="Times" w:cs="Times"/>
          <w:i/>
          <w:iCs/>
          <w:sz w:val="21"/>
          <w:szCs w:val="21"/>
        </w:rPr>
        <w:t>Food Buying Guide</w:t>
      </w:r>
      <w:r w:rsidRPr="00495AAC">
        <w:rPr>
          <w:rFonts w:ascii="Times" w:hAnsi="Times" w:cs="Times"/>
          <w:sz w:val="21"/>
          <w:szCs w:val="21"/>
        </w:rPr>
        <w:t xml:space="preserve"> (“FBG”)</w:t>
      </w:r>
    </w:p>
    <w:p w:rsidR="006568BE" w:rsidRPr="00495AAC" w:rsidRDefault="006568BE" w:rsidP="006568BE">
      <w:pPr>
        <w:jc w:val="right"/>
        <w:rPr>
          <w:rFonts w:ascii="Times" w:hAnsi="Times" w:cs="Times"/>
          <w:b/>
          <w:sz w:val="21"/>
          <w:szCs w:val="21"/>
        </w:rPr>
      </w:pPr>
    </w:p>
    <w:p w:rsidR="006568BE" w:rsidRDefault="006568BE" w:rsidP="006568BE">
      <w:pPr>
        <w:ind w:left="720"/>
        <w:rPr>
          <w:rFonts w:ascii="Times" w:hAnsi="Times" w:cs="Times"/>
          <w:sz w:val="21"/>
          <w:szCs w:val="21"/>
        </w:rPr>
      </w:pPr>
      <w:r w:rsidRPr="00495AAC">
        <w:rPr>
          <w:rFonts w:ascii="Times" w:hAnsi="Times" w:cs="Times"/>
          <w:sz w:val="21"/>
          <w:szCs w:val="21"/>
        </w:rPr>
        <w:t>Meat/Seafood – All meats, meat products, poultry, poultry products, and fish must be government inspected.</w:t>
      </w:r>
    </w:p>
    <w:p w:rsidR="006568BE" w:rsidRPr="00495AAC" w:rsidRDefault="006568BE" w:rsidP="006568BE">
      <w:pPr>
        <w:ind w:left="720"/>
        <w:rPr>
          <w:rFonts w:ascii="Times" w:hAnsi="Times" w:cs="Times"/>
          <w:sz w:val="21"/>
          <w:szCs w:val="21"/>
        </w:rPr>
      </w:pPr>
    </w:p>
    <w:p w:rsidR="006568BE" w:rsidRPr="00495AAC" w:rsidRDefault="006568BE" w:rsidP="004F3D87">
      <w:pPr>
        <w:numPr>
          <w:ilvl w:val="0"/>
          <w:numId w:val="58"/>
        </w:numPr>
        <w:rPr>
          <w:rFonts w:ascii="Times" w:hAnsi="Times" w:cs="Times"/>
          <w:b/>
          <w:sz w:val="21"/>
          <w:szCs w:val="21"/>
        </w:rPr>
      </w:pPr>
      <w:r w:rsidRPr="00495AAC">
        <w:rPr>
          <w:rFonts w:ascii="Times" w:hAnsi="Times" w:cs="Times"/>
          <w:sz w:val="21"/>
          <w:szCs w:val="21"/>
        </w:rPr>
        <w:t>Beef, lamb and veal shall be USDA Grade Choice or better</w:t>
      </w:r>
    </w:p>
    <w:p w:rsidR="006568BE" w:rsidRPr="00495AAC" w:rsidRDefault="006568BE" w:rsidP="004F3D87">
      <w:pPr>
        <w:numPr>
          <w:ilvl w:val="0"/>
          <w:numId w:val="58"/>
        </w:numPr>
        <w:rPr>
          <w:rFonts w:ascii="Times" w:hAnsi="Times" w:cs="Times"/>
          <w:b/>
          <w:sz w:val="21"/>
          <w:szCs w:val="21"/>
        </w:rPr>
      </w:pPr>
      <w:r w:rsidRPr="00495AAC">
        <w:rPr>
          <w:rFonts w:ascii="Times" w:hAnsi="Times" w:cs="Times"/>
          <w:sz w:val="21"/>
          <w:szCs w:val="21"/>
        </w:rPr>
        <w:t>Pork shall be U.S. No. 1 or U.S. No 2</w:t>
      </w:r>
    </w:p>
    <w:p w:rsidR="006568BE" w:rsidRPr="00495AAC" w:rsidRDefault="006568BE" w:rsidP="004F3D87">
      <w:pPr>
        <w:numPr>
          <w:ilvl w:val="0"/>
          <w:numId w:val="58"/>
        </w:numPr>
        <w:rPr>
          <w:rFonts w:ascii="Times" w:hAnsi="Times" w:cs="Times"/>
          <w:b/>
          <w:sz w:val="21"/>
          <w:szCs w:val="21"/>
        </w:rPr>
      </w:pPr>
      <w:r w:rsidRPr="00495AAC">
        <w:rPr>
          <w:rFonts w:ascii="Times" w:hAnsi="Times" w:cs="Times"/>
          <w:sz w:val="21"/>
          <w:szCs w:val="21"/>
        </w:rPr>
        <w:t>Poultry shall be U.S. Government Grade A</w:t>
      </w:r>
    </w:p>
    <w:p w:rsidR="006568BE" w:rsidRPr="00495AAC" w:rsidRDefault="006568BE" w:rsidP="004F3D87">
      <w:pPr>
        <w:numPr>
          <w:ilvl w:val="0"/>
          <w:numId w:val="58"/>
        </w:numPr>
        <w:rPr>
          <w:rFonts w:ascii="Times" w:hAnsi="Times" w:cs="Times"/>
          <w:b/>
          <w:sz w:val="21"/>
          <w:szCs w:val="21"/>
        </w:rPr>
      </w:pPr>
      <w:r w:rsidRPr="00495AAC">
        <w:rPr>
          <w:rFonts w:ascii="Times" w:hAnsi="Times" w:cs="Times"/>
          <w:sz w:val="21"/>
          <w:szCs w:val="21"/>
        </w:rPr>
        <w:t>Seafood to be top grade, frozen fish – must be a nationally distributed brand, packed under continuous inspection of the USDA.</w:t>
      </w:r>
    </w:p>
    <w:p w:rsidR="006568BE" w:rsidRPr="00495AAC" w:rsidRDefault="006568BE" w:rsidP="006568BE">
      <w:pPr>
        <w:rPr>
          <w:rFonts w:ascii="Times" w:hAnsi="Times" w:cs="Times"/>
          <w:sz w:val="21"/>
          <w:szCs w:val="21"/>
        </w:rPr>
      </w:pPr>
    </w:p>
    <w:p w:rsidR="006568BE" w:rsidRPr="00495AAC" w:rsidRDefault="006568BE" w:rsidP="006568BE">
      <w:pPr>
        <w:ind w:left="720"/>
        <w:rPr>
          <w:rFonts w:ascii="Times" w:hAnsi="Times" w:cs="Times"/>
          <w:b/>
          <w:sz w:val="21"/>
          <w:szCs w:val="21"/>
        </w:rPr>
      </w:pPr>
      <w:r w:rsidRPr="00495AAC">
        <w:rPr>
          <w:rFonts w:ascii="Times" w:hAnsi="Times" w:cs="Times"/>
          <w:sz w:val="21"/>
          <w:szCs w:val="21"/>
        </w:rPr>
        <w:t>Dairy Products – All dairy products must be government inspected</w:t>
      </w:r>
    </w:p>
    <w:p w:rsidR="006568BE" w:rsidRPr="00495AAC" w:rsidRDefault="006568BE" w:rsidP="006568BE">
      <w:pPr>
        <w:ind w:left="720"/>
        <w:rPr>
          <w:rFonts w:ascii="Times" w:hAnsi="Times" w:cs="Times"/>
          <w:b/>
          <w:sz w:val="21"/>
          <w:szCs w:val="21"/>
        </w:rPr>
      </w:pPr>
    </w:p>
    <w:p w:rsidR="006568BE" w:rsidRPr="00495AAC" w:rsidRDefault="006568BE" w:rsidP="004F3D87">
      <w:pPr>
        <w:numPr>
          <w:ilvl w:val="0"/>
          <w:numId w:val="59"/>
        </w:numPr>
        <w:rPr>
          <w:rFonts w:ascii="Times" w:hAnsi="Times" w:cs="Times"/>
          <w:sz w:val="21"/>
          <w:szCs w:val="21"/>
        </w:rPr>
      </w:pPr>
      <w:r w:rsidRPr="00495AAC">
        <w:rPr>
          <w:rFonts w:ascii="Times" w:hAnsi="Times" w:cs="Times"/>
          <w:sz w:val="21"/>
          <w:szCs w:val="21"/>
        </w:rPr>
        <w:t>Fresh eggs, USDA Grade A or equivalent, 100 percent candled.</w:t>
      </w:r>
    </w:p>
    <w:p w:rsidR="006568BE" w:rsidRPr="00495AAC" w:rsidRDefault="006568BE" w:rsidP="004F3D87">
      <w:pPr>
        <w:numPr>
          <w:ilvl w:val="0"/>
          <w:numId w:val="59"/>
        </w:numPr>
        <w:rPr>
          <w:rFonts w:ascii="Times" w:hAnsi="Times" w:cs="Times"/>
          <w:sz w:val="21"/>
          <w:szCs w:val="21"/>
        </w:rPr>
      </w:pPr>
      <w:r w:rsidRPr="00495AAC">
        <w:rPr>
          <w:rFonts w:ascii="Times" w:hAnsi="Times" w:cs="Times"/>
          <w:sz w:val="21"/>
          <w:szCs w:val="21"/>
        </w:rPr>
        <w:t>Frozen eggs, USDA inspected</w:t>
      </w:r>
    </w:p>
    <w:p w:rsidR="006568BE" w:rsidRPr="00495AAC" w:rsidRDefault="006568BE" w:rsidP="004F3D87">
      <w:pPr>
        <w:numPr>
          <w:ilvl w:val="0"/>
          <w:numId w:val="59"/>
        </w:numPr>
        <w:rPr>
          <w:rFonts w:ascii="Times" w:hAnsi="Times" w:cs="Times"/>
          <w:sz w:val="21"/>
          <w:szCs w:val="21"/>
        </w:rPr>
      </w:pPr>
      <w:r w:rsidRPr="00495AAC">
        <w:rPr>
          <w:rFonts w:ascii="Times" w:hAnsi="Times" w:cs="Times"/>
          <w:sz w:val="21"/>
          <w:szCs w:val="21"/>
        </w:rPr>
        <w:t>Milk, pasteurized Grade A</w:t>
      </w:r>
    </w:p>
    <w:p w:rsidR="006568BE" w:rsidRPr="00495AAC" w:rsidRDefault="006568BE" w:rsidP="006568BE">
      <w:pPr>
        <w:ind w:left="1080"/>
        <w:rPr>
          <w:rFonts w:ascii="Times" w:hAnsi="Times" w:cs="Times"/>
          <w:sz w:val="21"/>
          <w:szCs w:val="21"/>
        </w:rPr>
      </w:pPr>
    </w:p>
    <w:p w:rsidR="006568BE" w:rsidRPr="00495AAC" w:rsidRDefault="006568BE" w:rsidP="006568BE">
      <w:pPr>
        <w:ind w:left="720"/>
        <w:rPr>
          <w:rFonts w:ascii="Times" w:hAnsi="Times" w:cs="Times"/>
          <w:sz w:val="21"/>
          <w:szCs w:val="21"/>
        </w:rPr>
      </w:pPr>
      <w:r w:rsidRPr="00495AAC">
        <w:rPr>
          <w:rFonts w:ascii="Times" w:hAnsi="Times" w:cs="Times"/>
          <w:sz w:val="21"/>
          <w:szCs w:val="21"/>
        </w:rPr>
        <w:t>Fruits and Vegetables -</w:t>
      </w:r>
    </w:p>
    <w:p w:rsidR="006568BE" w:rsidRPr="00495AAC" w:rsidRDefault="006568BE" w:rsidP="006568BE">
      <w:pPr>
        <w:ind w:left="720"/>
        <w:rPr>
          <w:rFonts w:ascii="Times" w:hAnsi="Times" w:cs="Times"/>
          <w:sz w:val="21"/>
          <w:szCs w:val="21"/>
        </w:rPr>
      </w:pPr>
    </w:p>
    <w:p w:rsidR="006568BE" w:rsidRPr="00495AAC" w:rsidRDefault="006568BE" w:rsidP="004F3D87">
      <w:pPr>
        <w:numPr>
          <w:ilvl w:val="0"/>
          <w:numId w:val="60"/>
        </w:numPr>
        <w:rPr>
          <w:rFonts w:ascii="Times" w:hAnsi="Times" w:cs="Times"/>
          <w:sz w:val="21"/>
          <w:szCs w:val="21"/>
        </w:rPr>
      </w:pPr>
      <w:r w:rsidRPr="00495AAC">
        <w:rPr>
          <w:rFonts w:ascii="Times" w:hAnsi="Times" w:cs="Times"/>
          <w:sz w:val="21"/>
          <w:szCs w:val="21"/>
        </w:rPr>
        <w:t>Fresh fruits and vegetables selected according to written specifications for freshness, quality, and color – U.S. Grade A Fancy.</w:t>
      </w:r>
    </w:p>
    <w:p w:rsidR="006568BE" w:rsidRPr="00495AAC" w:rsidRDefault="006568BE" w:rsidP="004F3D87">
      <w:pPr>
        <w:numPr>
          <w:ilvl w:val="0"/>
          <w:numId w:val="60"/>
        </w:numPr>
        <w:rPr>
          <w:rFonts w:ascii="Times" w:hAnsi="Times" w:cs="Times"/>
          <w:sz w:val="21"/>
          <w:szCs w:val="21"/>
        </w:rPr>
      </w:pPr>
      <w:r w:rsidRPr="00495AAC">
        <w:rPr>
          <w:rFonts w:ascii="Times" w:hAnsi="Times" w:cs="Times"/>
          <w:sz w:val="21"/>
          <w:szCs w:val="21"/>
        </w:rPr>
        <w:t>Canned fruits and vegetables selected to requirements – U.S. Grade A Choice or Fancy (fruit to be packed in light syrup, water or natural juices).</w:t>
      </w:r>
    </w:p>
    <w:p w:rsidR="006568BE" w:rsidRPr="00495AAC" w:rsidRDefault="006568BE" w:rsidP="004F3D87">
      <w:pPr>
        <w:numPr>
          <w:ilvl w:val="0"/>
          <w:numId w:val="60"/>
        </w:numPr>
        <w:rPr>
          <w:rFonts w:ascii="Times" w:hAnsi="Times" w:cs="Times"/>
          <w:sz w:val="21"/>
          <w:szCs w:val="21"/>
        </w:rPr>
      </w:pPr>
      <w:r w:rsidRPr="00495AAC">
        <w:rPr>
          <w:rFonts w:ascii="Times" w:hAnsi="Times" w:cs="Times"/>
          <w:sz w:val="21"/>
          <w:szCs w:val="21"/>
        </w:rPr>
        <w:t>Frozen fruits and vegetables shall be U.S. Grade A Choice or better.</w:t>
      </w:r>
    </w:p>
    <w:p w:rsidR="006568BE" w:rsidRPr="00495AAC" w:rsidRDefault="006568BE" w:rsidP="006568BE">
      <w:pPr>
        <w:rPr>
          <w:rFonts w:ascii="Times" w:hAnsi="Times" w:cs="Times"/>
          <w:sz w:val="21"/>
          <w:szCs w:val="21"/>
        </w:rPr>
      </w:pPr>
    </w:p>
    <w:p w:rsidR="006568BE" w:rsidRPr="00495AAC" w:rsidRDefault="006568BE" w:rsidP="006568BE">
      <w:pPr>
        <w:ind w:left="720"/>
        <w:rPr>
          <w:rFonts w:ascii="Times" w:hAnsi="Times" w:cs="Times"/>
          <w:sz w:val="21"/>
          <w:szCs w:val="21"/>
        </w:rPr>
      </w:pPr>
      <w:r w:rsidRPr="00495AAC">
        <w:rPr>
          <w:rFonts w:ascii="Times" w:hAnsi="Times" w:cs="Times"/>
          <w:sz w:val="21"/>
          <w:szCs w:val="21"/>
        </w:rPr>
        <w:t>Baked Products –</w:t>
      </w:r>
    </w:p>
    <w:p w:rsidR="006568BE" w:rsidRPr="00495AAC" w:rsidRDefault="006568BE" w:rsidP="006568BE">
      <w:pPr>
        <w:ind w:left="720"/>
        <w:rPr>
          <w:rFonts w:ascii="Times" w:hAnsi="Times" w:cs="Times"/>
          <w:sz w:val="21"/>
          <w:szCs w:val="21"/>
        </w:rPr>
      </w:pPr>
    </w:p>
    <w:p w:rsidR="006568BE" w:rsidRPr="00495AAC" w:rsidRDefault="006568BE" w:rsidP="004F3D87">
      <w:pPr>
        <w:numPr>
          <w:ilvl w:val="0"/>
          <w:numId w:val="61"/>
        </w:numPr>
        <w:rPr>
          <w:rFonts w:ascii="Times" w:hAnsi="Times" w:cs="Times"/>
          <w:sz w:val="21"/>
          <w:szCs w:val="21"/>
        </w:rPr>
      </w:pPr>
      <w:r w:rsidRPr="00495AAC">
        <w:rPr>
          <w:rFonts w:ascii="Times" w:hAnsi="Times" w:cs="Times"/>
          <w:sz w:val="21"/>
          <w:szCs w:val="21"/>
        </w:rPr>
        <w:t>Bread, rolls, cookies, pies, cakes, and puddings wither prepared or baked on premises or purchased on a quality level commensurate with meeting USDA breakfast, lunch, Seamless Summer Option or Afterschool Snack requirements, as applicable.</w:t>
      </w:r>
    </w:p>
    <w:p w:rsidR="006568BE" w:rsidRPr="00495AAC" w:rsidRDefault="006568BE" w:rsidP="006568BE">
      <w:pPr>
        <w:rPr>
          <w:rFonts w:ascii="Times" w:hAnsi="Times" w:cs="Times"/>
          <w:sz w:val="21"/>
          <w:szCs w:val="21"/>
        </w:rPr>
      </w:pPr>
    </w:p>
    <w:p w:rsidR="006568BE" w:rsidRPr="00495AAC" w:rsidRDefault="006568BE" w:rsidP="006568BE">
      <w:pPr>
        <w:ind w:left="720"/>
        <w:rPr>
          <w:rFonts w:ascii="Times" w:hAnsi="Times" w:cs="Times"/>
          <w:sz w:val="21"/>
          <w:szCs w:val="21"/>
        </w:rPr>
      </w:pPr>
      <w:r w:rsidRPr="00495AAC">
        <w:rPr>
          <w:rFonts w:ascii="Times" w:hAnsi="Times" w:cs="Times"/>
          <w:sz w:val="21"/>
          <w:szCs w:val="21"/>
        </w:rPr>
        <w:t>Staple Groceries –</w:t>
      </w:r>
    </w:p>
    <w:p w:rsidR="006568BE" w:rsidRPr="00495AAC" w:rsidRDefault="006568BE" w:rsidP="006568BE">
      <w:pPr>
        <w:ind w:left="720"/>
        <w:rPr>
          <w:rFonts w:ascii="Times" w:hAnsi="Times" w:cs="Times"/>
          <w:sz w:val="21"/>
          <w:szCs w:val="21"/>
        </w:rPr>
      </w:pPr>
    </w:p>
    <w:p w:rsidR="006568BE" w:rsidRPr="00495AAC" w:rsidRDefault="006568BE" w:rsidP="004F3D87">
      <w:pPr>
        <w:numPr>
          <w:ilvl w:val="0"/>
          <w:numId w:val="61"/>
        </w:numPr>
        <w:rPr>
          <w:rFonts w:ascii="Times" w:hAnsi="Times" w:cs="Times"/>
          <w:sz w:val="21"/>
          <w:szCs w:val="21"/>
        </w:rPr>
      </w:pPr>
      <w:r w:rsidRPr="00495AAC">
        <w:rPr>
          <w:rFonts w:ascii="Times" w:hAnsi="Times" w:cs="Times"/>
          <w:sz w:val="21"/>
          <w:szCs w:val="21"/>
        </w:rPr>
        <w:t>Staple groceries to be quality level commensurate with previously listed standards.</w:t>
      </w:r>
    </w:p>
    <w:p w:rsidR="006568BE" w:rsidRPr="00495AAC" w:rsidRDefault="006568BE" w:rsidP="006568BE">
      <w:pPr>
        <w:ind w:left="1080"/>
        <w:rPr>
          <w:rFonts w:ascii="Times" w:hAnsi="Times" w:cs="Times"/>
          <w:sz w:val="21"/>
          <w:szCs w:val="21"/>
        </w:rPr>
      </w:pPr>
    </w:p>
    <w:p w:rsidR="006568BE" w:rsidRPr="00495AAC" w:rsidRDefault="006568BE" w:rsidP="006568BE">
      <w:pPr>
        <w:ind w:left="1080"/>
        <w:rPr>
          <w:rFonts w:ascii="Times" w:hAnsi="Times" w:cs="Times"/>
          <w:sz w:val="21"/>
          <w:szCs w:val="21"/>
        </w:rPr>
      </w:pPr>
    </w:p>
    <w:p w:rsidR="006568BE" w:rsidRPr="00495AAC" w:rsidRDefault="006568BE" w:rsidP="006568BE">
      <w:pPr>
        <w:ind w:left="1080"/>
        <w:rPr>
          <w:rFonts w:ascii="Times" w:hAnsi="Times" w:cs="Times"/>
          <w:b/>
          <w:sz w:val="21"/>
          <w:szCs w:val="21"/>
        </w:rPr>
      </w:pPr>
      <w:r w:rsidRPr="00495AAC">
        <w:rPr>
          <w:rFonts w:ascii="Times" w:hAnsi="Times" w:cs="Times"/>
          <w:b/>
          <w:sz w:val="21"/>
          <w:szCs w:val="21"/>
        </w:rPr>
        <w:t>**Food Specifications must be changed annually to comply with staged implementation of new USDA menu guidance.</w:t>
      </w:r>
    </w:p>
    <w:p w:rsidR="006568BE" w:rsidRPr="00495AAC" w:rsidRDefault="006568BE" w:rsidP="006568BE">
      <w:pPr>
        <w:ind w:left="720"/>
        <w:rPr>
          <w:rFonts w:ascii="Times" w:hAnsi="Times" w:cs="Times"/>
          <w:sz w:val="21"/>
          <w:szCs w:val="21"/>
        </w:rPr>
      </w:pPr>
    </w:p>
    <w:p w:rsidR="006568BE" w:rsidRPr="00495AAC" w:rsidRDefault="006568BE" w:rsidP="006568BE">
      <w:pPr>
        <w:ind w:left="720"/>
        <w:rPr>
          <w:rFonts w:ascii="Times" w:hAnsi="Times" w:cs="Times"/>
          <w:sz w:val="21"/>
          <w:szCs w:val="21"/>
        </w:rPr>
      </w:pPr>
    </w:p>
    <w:p w:rsidR="006568BE" w:rsidRPr="00495AAC" w:rsidRDefault="006568BE" w:rsidP="006568BE">
      <w:pPr>
        <w:jc w:val="right"/>
        <w:rPr>
          <w:rFonts w:ascii="Times" w:hAnsi="Times" w:cs="Times"/>
          <w:sz w:val="21"/>
          <w:szCs w:val="21"/>
        </w:rPr>
      </w:pPr>
    </w:p>
    <w:p w:rsidR="006568BE" w:rsidRPr="00495AAC" w:rsidRDefault="006568BE" w:rsidP="006568BE">
      <w:pPr>
        <w:jc w:val="right"/>
        <w:rPr>
          <w:rFonts w:ascii="Times" w:hAnsi="Times" w:cs="Times"/>
          <w:sz w:val="21"/>
          <w:szCs w:val="21"/>
        </w:rPr>
      </w:pPr>
    </w:p>
    <w:p w:rsidR="006568BE" w:rsidRPr="00495AAC" w:rsidRDefault="006568BE" w:rsidP="006568BE">
      <w:pPr>
        <w:jc w:val="right"/>
        <w:rPr>
          <w:rFonts w:ascii="Times" w:hAnsi="Times" w:cs="Times"/>
          <w:sz w:val="21"/>
          <w:szCs w:val="21"/>
        </w:rPr>
      </w:pPr>
    </w:p>
    <w:p w:rsidR="006568BE" w:rsidRDefault="006568BE" w:rsidP="006568BE">
      <w:pPr>
        <w:jc w:val="right"/>
        <w:rPr>
          <w:rFonts w:ascii="Times" w:hAnsi="Times" w:cs="Times"/>
          <w:b/>
          <w:sz w:val="21"/>
          <w:szCs w:val="21"/>
        </w:rPr>
      </w:pPr>
    </w:p>
    <w:p w:rsidR="006568BE" w:rsidRDefault="006568BE" w:rsidP="006568BE">
      <w:pPr>
        <w:jc w:val="right"/>
        <w:rPr>
          <w:rFonts w:ascii="Times" w:hAnsi="Times" w:cs="Times"/>
          <w:b/>
          <w:sz w:val="21"/>
          <w:szCs w:val="21"/>
        </w:rPr>
      </w:pPr>
    </w:p>
    <w:p w:rsidR="006568BE" w:rsidRDefault="006568BE" w:rsidP="006568BE">
      <w:pPr>
        <w:jc w:val="right"/>
        <w:rPr>
          <w:rFonts w:ascii="Times" w:hAnsi="Times" w:cs="Times"/>
          <w:b/>
          <w:sz w:val="21"/>
          <w:szCs w:val="21"/>
        </w:rPr>
      </w:pPr>
    </w:p>
    <w:p w:rsidR="006568BE" w:rsidRDefault="006568BE" w:rsidP="006568BE">
      <w:pPr>
        <w:jc w:val="right"/>
        <w:rPr>
          <w:rFonts w:ascii="Times" w:hAnsi="Times" w:cs="Times"/>
          <w:b/>
          <w:sz w:val="21"/>
          <w:szCs w:val="21"/>
        </w:rPr>
      </w:pPr>
    </w:p>
    <w:p w:rsidR="006568BE" w:rsidRDefault="006568BE" w:rsidP="006568BE">
      <w:pPr>
        <w:jc w:val="right"/>
        <w:rPr>
          <w:rFonts w:ascii="Times" w:hAnsi="Times" w:cs="Times"/>
          <w:b/>
          <w:sz w:val="21"/>
          <w:szCs w:val="21"/>
        </w:rPr>
      </w:pPr>
    </w:p>
    <w:p w:rsidR="006568BE" w:rsidRDefault="006568BE" w:rsidP="006568BE">
      <w:pPr>
        <w:jc w:val="right"/>
        <w:rPr>
          <w:rFonts w:ascii="Times" w:hAnsi="Times" w:cs="Times"/>
          <w:b/>
          <w:sz w:val="21"/>
          <w:szCs w:val="21"/>
        </w:rPr>
      </w:pPr>
    </w:p>
    <w:p w:rsidR="002D58C1" w:rsidRDefault="002D58C1" w:rsidP="006568BE">
      <w:pPr>
        <w:jc w:val="right"/>
        <w:rPr>
          <w:rFonts w:ascii="Times" w:hAnsi="Times" w:cs="Times"/>
          <w:sz w:val="21"/>
          <w:szCs w:val="21"/>
        </w:rPr>
      </w:pPr>
    </w:p>
    <w:p w:rsidR="006568BE" w:rsidRPr="003B3803" w:rsidRDefault="00EE080E" w:rsidP="006568BE">
      <w:pPr>
        <w:jc w:val="right"/>
        <w:rPr>
          <w:rFonts w:ascii="Times" w:hAnsi="Times" w:cs="Times"/>
          <w:sz w:val="21"/>
          <w:szCs w:val="21"/>
        </w:rPr>
      </w:pPr>
      <w:r w:rsidRPr="003B3803">
        <w:rPr>
          <w:rFonts w:ascii="Times" w:hAnsi="Times" w:cs="Times"/>
          <w:sz w:val="21"/>
          <w:szCs w:val="21"/>
        </w:rPr>
        <w:lastRenderedPageBreak/>
        <w:t xml:space="preserve">Attachment </w:t>
      </w:r>
      <w:r w:rsidR="00424CC5" w:rsidRPr="003B3803">
        <w:rPr>
          <w:rFonts w:ascii="Times" w:hAnsi="Times" w:cs="Times"/>
          <w:sz w:val="21"/>
          <w:szCs w:val="21"/>
        </w:rPr>
        <w:t>C</w:t>
      </w:r>
      <w:r w:rsidRPr="003B3803">
        <w:rPr>
          <w:rFonts w:ascii="Times" w:hAnsi="Times" w:cs="Times"/>
          <w:sz w:val="21"/>
          <w:szCs w:val="21"/>
        </w:rPr>
        <w:t>.2</w:t>
      </w:r>
      <w:r w:rsidR="006568BE" w:rsidRPr="003B3803">
        <w:rPr>
          <w:rFonts w:ascii="Times" w:hAnsi="Times" w:cs="Times"/>
          <w:sz w:val="21"/>
          <w:szCs w:val="21"/>
        </w:rPr>
        <w:t xml:space="preserve">                                                            </w:t>
      </w:r>
    </w:p>
    <w:p w:rsidR="006568BE" w:rsidRPr="00495AAC" w:rsidRDefault="006568BE" w:rsidP="006568BE">
      <w:pPr>
        <w:jc w:val="center"/>
        <w:rPr>
          <w:rFonts w:ascii="Times" w:hAnsi="Times" w:cs="Times"/>
          <w:b/>
          <w:i/>
          <w:sz w:val="21"/>
          <w:szCs w:val="21"/>
        </w:rPr>
      </w:pPr>
      <w:r w:rsidRPr="00495AAC">
        <w:rPr>
          <w:rFonts w:ascii="Times" w:hAnsi="Times" w:cs="Times"/>
          <w:b/>
          <w:i/>
          <w:sz w:val="21"/>
          <w:szCs w:val="21"/>
        </w:rPr>
        <w:t>FSMC Food Services Shall Adhere to USDA and Arkansas Nutrition Standards and</w:t>
      </w:r>
    </w:p>
    <w:p w:rsidR="006568BE" w:rsidRPr="00495AAC" w:rsidRDefault="006568BE" w:rsidP="006568BE">
      <w:pPr>
        <w:jc w:val="center"/>
        <w:rPr>
          <w:rFonts w:ascii="Times" w:hAnsi="Times" w:cs="Times"/>
          <w:b/>
          <w:sz w:val="21"/>
          <w:szCs w:val="21"/>
        </w:rPr>
      </w:pPr>
      <w:r w:rsidRPr="00495AAC">
        <w:rPr>
          <w:rFonts w:ascii="Times" w:hAnsi="Times" w:cs="Times"/>
          <w:b/>
          <w:i/>
          <w:sz w:val="21"/>
          <w:szCs w:val="21"/>
        </w:rPr>
        <w:t>Regulations for All Menus, A la Carte, and Foods Available at School</w:t>
      </w:r>
    </w:p>
    <w:p w:rsidR="006568BE" w:rsidRPr="00495AAC" w:rsidRDefault="006568BE" w:rsidP="006568BE">
      <w:pPr>
        <w:jc w:val="center"/>
        <w:rPr>
          <w:rFonts w:ascii="Times" w:hAnsi="Times" w:cs="Times"/>
          <w:b/>
          <w:sz w:val="21"/>
          <w:szCs w:val="21"/>
        </w:rPr>
      </w:pPr>
    </w:p>
    <w:p w:rsidR="006568BE" w:rsidRPr="00495AAC" w:rsidRDefault="006568BE" w:rsidP="006568BE">
      <w:pPr>
        <w:jc w:val="center"/>
        <w:rPr>
          <w:rFonts w:ascii="Times" w:hAnsi="Times" w:cs="Times"/>
          <w:b/>
          <w:sz w:val="21"/>
          <w:szCs w:val="21"/>
        </w:rPr>
      </w:pPr>
      <w:r w:rsidRPr="00495AAC">
        <w:rPr>
          <w:rFonts w:ascii="Times" w:hAnsi="Times" w:cs="Times"/>
          <w:b/>
          <w:sz w:val="21"/>
          <w:szCs w:val="21"/>
        </w:rPr>
        <w:t>Arkansas State Nutrition Standards Applicable in</w:t>
      </w:r>
    </w:p>
    <w:p w:rsidR="006568BE" w:rsidRPr="00495AAC" w:rsidRDefault="006568BE" w:rsidP="006568BE">
      <w:pPr>
        <w:jc w:val="center"/>
        <w:rPr>
          <w:rFonts w:ascii="Times" w:hAnsi="Times" w:cs="Times"/>
          <w:b/>
          <w:sz w:val="21"/>
          <w:szCs w:val="21"/>
        </w:rPr>
      </w:pPr>
      <w:r w:rsidRPr="00495AAC">
        <w:rPr>
          <w:rFonts w:ascii="Times" w:hAnsi="Times" w:cs="Times"/>
          <w:b/>
          <w:sz w:val="21"/>
          <w:szCs w:val="21"/>
        </w:rPr>
        <w:t>All School Food Authorities/Districts</w:t>
      </w:r>
    </w:p>
    <w:p w:rsidR="006568BE" w:rsidRPr="00495AAC" w:rsidRDefault="006568BE" w:rsidP="006568BE">
      <w:pPr>
        <w:jc w:val="both"/>
        <w:rPr>
          <w:rFonts w:ascii="Times" w:hAnsi="Times" w:cs="Times"/>
          <w:b/>
          <w:sz w:val="21"/>
          <w:szCs w:val="21"/>
        </w:rPr>
      </w:pPr>
    </w:p>
    <w:p w:rsidR="006568BE" w:rsidRPr="00495AAC" w:rsidRDefault="006568BE" w:rsidP="004F3D87">
      <w:pPr>
        <w:numPr>
          <w:ilvl w:val="0"/>
          <w:numId w:val="56"/>
        </w:numPr>
        <w:jc w:val="both"/>
        <w:rPr>
          <w:rFonts w:ascii="Times" w:hAnsi="Times" w:cs="Times"/>
          <w:sz w:val="21"/>
          <w:szCs w:val="21"/>
        </w:rPr>
      </w:pPr>
      <w:r w:rsidRPr="00495AAC">
        <w:rPr>
          <w:rFonts w:ascii="Times" w:hAnsi="Times" w:cs="Times"/>
          <w:b/>
          <w:sz w:val="21"/>
          <w:szCs w:val="21"/>
        </w:rPr>
        <w:t xml:space="preserve">Arkansas Department of Education Rules Governing Nutrition &amp; Physical Activity Standards and Body Mass Index for Age Assessment Protocols in Arkansas Public Schools, February 13, 2012 </w:t>
      </w:r>
      <w:r w:rsidRPr="00495AAC">
        <w:rPr>
          <w:rFonts w:ascii="Times" w:hAnsi="Times" w:cs="Times"/>
          <w:sz w:val="21"/>
          <w:szCs w:val="21"/>
        </w:rPr>
        <w:t xml:space="preserve">- </w:t>
      </w:r>
      <w:r w:rsidRPr="00495AAC">
        <w:rPr>
          <w:rFonts w:ascii="Times" w:hAnsi="Times" w:cs="Times"/>
          <w:b/>
          <w:bCs/>
          <w:sz w:val="21"/>
          <w:szCs w:val="21"/>
        </w:rPr>
        <w:t xml:space="preserve">Regulatory Authority: </w:t>
      </w:r>
      <w:r w:rsidRPr="00495AAC">
        <w:rPr>
          <w:rFonts w:ascii="Times" w:hAnsi="Times" w:cs="Times"/>
          <w:sz w:val="21"/>
          <w:szCs w:val="21"/>
        </w:rPr>
        <w:t>Ark. Code Ann. §§ 6-16-132, 20-7-133, 20-7-134, 20-7-135 and Act 981 of May, 2016.</w:t>
      </w:r>
    </w:p>
    <w:p w:rsidR="006568BE" w:rsidRPr="00495AAC" w:rsidRDefault="006568BE" w:rsidP="006568BE">
      <w:pPr>
        <w:jc w:val="both"/>
        <w:rPr>
          <w:rFonts w:ascii="Times" w:hAnsi="Times" w:cs="Times"/>
          <w:sz w:val="21"/>
          <w:szCs w:val="21"/>
        </w:rPr>
      </w:pPr>
    </w:p>
    <w:p w:rsidR="006568BE" w:rsidRPr="00495AAC" w:rsidRDefault="006568BE" w:rsidP="004F3D87">
      <w:pPr>
        <w:numPr>
          <w:ilvl w:val="0"/>
          <w:numId w:val="56"/>
        </w:numPr>
        <w:jc w:val="both"/>
        <w:rPr>
          <w:rFonts w:ascii="Times" w:hAnsi="Times" w:cs="Times"/>
          <w:b/>
          <w:bCs/>
          <w:sz w:val="21"/>
          <w:szCs w:val="21"/>
        </w:rPr>
      </w:pPr>
      <w:r w:rsidRPr="00495AAC">
        <w:rPr>
          <w:rFonts w:ascii="Times" w:hAnsi="Times" w:cs="Times"/>
          <w:b/>
          <w:sz w:val="21"/>
          <w:szCs w:val="21"/>
        </w:rPr>
        <w:t xml:space="preserve">Arkansas Nutrition Standards </w:t>
      </w:r>
      <w:r w:rsidRPr="00495AAC">
        <w:rPr>
          <w:rFonts w:ascii="Times" w:hAnsi="Times" w:cs="Times"/>
          <w:sz w:val="21"/>
          <w:szCs w:val="21"/>
        </w:rPr>
        <w:t xml:space="preserve">also include </w:t>
      </w:r>
      <w:r w:rsidRPr="00495AAC">
        <w:rPr>
          <w:rFonts w:ascii="Times" w:hAnsi="Times" w:cs="Times"/>
          <w:b/>
          <w:sz w:val="21"/>
          <w:szCs w:val="21"/>
        </w:rPr>
        <w:t>(1)</w:t>
      </w:r>
      <w:r w:rsidRPr="00495AAC">
        <w:rPr>
          <w:rFonts w:ascii="Times" w:hAnsi="Times" w:cs="Times"/>
          <w:sz w:val="21"/>
          <w:szCs w:val="21"/>
        </w:rPr>
        <w:t xml:space="preserve"> increased nutrition standards for United States Department of Agriculture (USDA) reimbursable meals and all a la’ carte foods served in all school cafeterias, and </w:t>
      </w:r>
      <w:r w:rsidRPr="00495AAC">
        <w:rPr>
          <w:rFonts w:ascii="Times" w:hAnsi="Times" w:cs="Times"/>
          <w:b/>
          <w:sz w:val="21"/>
          <w:szCs w:val="21"/>
        </w:rPr>
        <w:t>(2)</w:t>
      </w:r>
      <w:r w:rsidRPr="00495AAC">
        <w:rPr>
          <w:rFonts w:ascii="Times" w:hAnsi="Times" w:cs="Times"/>
          <w:sz w:val="21"/>
          <w:szCs w:val="21"/>
        </w:rPr>
        <w:t xml:space="preserve"> allowable foods/beverages with portion size restrictions that can be made available on all school campuses during the declared school day 3) school nutrition and physical activity advisory committee. </w:t>
      </w:r>
      <w:r w:rsidRPr="00495AAC">
        <w:rPr>
          <w:rFonts w:ascii="Times" w:hAnsi="Times" w:cs="Times"/>
          <w:b/>
          <w:bCs/>
          <w:sz w:val="21"/>
          <w:szCs w:val="21"/>
        </w:rPr>
        <w:t xml:space="preserve"> Regulatory Authority:  </w:t>
      </w:r>
      <w:r w:rsidRPr="00495AAC">
        <w:rPr>
          <w:rFonts w:ascii="Times" w:hAnsi="Times" w:cs="Times"/>
          <w:sz w:val="21"/>
          <w:szCs w:val="21"/>
        </w:rPr>
        <w:t>Ark. Code Ann. §§ 20-7-133, 20-7-134 and 20-7-135, ADE Rules Governing Nutrition and Physical Activity Standards</w:t>
      </w:r>
    </w:p>
    <w:p w:rsidR="006568BE" w:rsidRPr="00495AAC" w:rsidRDefault="006568BE" w:rsidP="006568BE">
      <w:pPr>
        <w:jc w:val="both"/>
        <w:rPr>
          <w:rFonts w:ascii="Times" w:hAnsi="Times" w:cs="Times"/>
          <w:b/>
          <w:bCs/>
          <w:sz w:val="21"/>
          <w:szCs w:val="21"/>
        </w:rPr>
      </w:pPr>
    </w:p>
    <w:p w:rsidR="006568BE" w:rsidRPr="00495AAC" w:rsidRDefault="006568BE" w:rsidP="006568BE">
      <w:pPr>
        <w:autoSpaceDE w:val="0"/>
        <w:autoSpaceDN w:val="0"/>
        <w:adjustRightInd w:val="0"/>
        <w:rPr>
          <w:rFonts w:ascii="Times" w:eastAsiaTheme="minorHAnsi" w:hAnsi="Times" w:cs="Times"/>
          <w:color w:val="000000"/>
          <w:sz w:val="21"/>
          <w:szCs w:val="21"/>
        </w:rPr>
      </w:pPr>
      <w:r w:rsidRPr="00495AAC">
        <w:rPr>
          <w:rFonts w:ascii="Times" w:eastAsiaTheme="minorHAnsi" w:hAnsi="Times" w:cs="Times"/>
          <w:b/>
          <w:bCs/>
          <w:color w:val="000000"/>
          <w:sz w:val="21"/>
          <w:szCs w:val="21"/>
        </w:rPr>
        <w:t xml:space="preserve">8.00 GENERAL REQUIREMENTS FOR FOOD AND BEVERAGES IN PUBLIC SCHOOLS </w:t>
      </w:r>
    </w:p>
    <w:p w:rsidR="006568BE" w:rsidRPr="00495AAC" w:rsidRDefault="006568BE" w:rsidP="006568BE">
      <w:pPr>
        <w:autoSpaceDE w:val="0"/>
        <w:autoSpaceDN w:val="0"/>
        <w:adjustRightInd w:val="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8.01 Access to Food and Beverages in Public Schools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8.01.1 </w:t>
      </w:r>
      <w:r w:rsidRPr="00495AAC">
        <w:rPr>
          <w:rFonts w:ascii="Times" w:eastAsiaTheme="minorHAnsi" w:hAnsi="Times" w:cs="Times"/>
          <w:color w:val="000000"/>
          <w:sz w:val="21"/>
          <w:szCs w:val="21"/>
        </w:rPr>
        <w:tab/>
        <w:t xml:space="preserve">Elementary students will not have in-school access to vending machines offering food and beverages. </w:t>
      </w:r>
    </w:p>
    <w:p w:rsidR="006568BE" w:rsidRPr="00495AAC" w:rsidRDefault="006568BE" w:rsidP="006568BE">
      <w:pPr>
        <w:autoSpaceDE w:val="0"/>
        <w:autoSpaceDN w:val="0"/>
        <w:adjustRightInd w:val="0"/>
        <w:ind w:left="1440" w:hanging="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8.01.2 </w:t>
      </w:r>
      <w:r w:rsidRPr="00495AAC">
        <w:rPr>
          <w:rFonts w:ascii="Times" w:eastAsiaTheme="minorHAnsi" w:hAnsi="Times" w:cs="Times"/>
          <w:color w:val="000000"/>
          <w:sz w:val="21"/>
          <w:szCs w:val="21"/>
        </w:rPr>
        <w:tab/>
        <w:t xml:space="preserve">During the school day, all schools may serve or provide food or beverages that are compliant with </w:t>
      </w:r>
      <w:r w:rsidRPr="00495AAC">
        <w:rPr>
          <w:rFonts w:ascii="Times" w:eastAsiaTheme="minorHAnsi" w:hAnsi="Times" w:cs="Times"/>
          <w:color w:val="000000"/>
          <w:sz w:val="21"/>
          <w:szCs w:val="21"/>
        </w:rPr>
        <w:tab/>
        <w:t xml:space="preserve">    Smart Snacks regulations. This includes competitive foods provided by school administrators or school non-licensed or licensed staff (principals, coaches, teachers, club sponsors, etc.), students or student groups, parents or parent groups, or any other person, company, or organization associated with the school site. </w:t>
      </w:r>
    </w:p>
    <w:p w:rsidR="006568BE" w:rsidRPr="00495AAC" w:rsidRDefault="006568BE" w:rsidP="006568BE">
      <w:pPr>
        <w:autoSpaceDE w:val="0"/>
        <w:autoSpaceDN w:val="0"/>
        <w:adjustRightInd w:val="0"/>
        <w:ind w:left="144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8.01.2.1 The school district shall maintain documentation that all food and/or beverages comply by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utilizing the Alliance for a Healthier Generation Smart Snacks Calculator, including a copy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of the Smart Snacks Calculator product compliance screen and a copy of the nutrition fact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label of the product. </w:t>
      </w:r>
    </w:p>
    <w:p w:rsidR="006568BE" w:rsidRPr="00495AAC" w:rsidRDefault="006568BE" w:rsidP="006568BE">
      <w:pPr>
        <w:autoSpaceDE w:val="0"/>
        <w:autoSpaceDN w:val="0"/>
        <w:adjustRightInd w:val="0"/>
        <w:ind w:left="720"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8.01.2.2 Outside of meal service, schools shall limit the number of servings per day to one per student. </w:t>
      </w:r>
    </w:p>
    <w:p w:rsidR="006568BE" w:rsidRPr="00495AAC" w:rsidRDefault="006568BE" w:rsidP="006568BE">
      <w:pPr>
        <w:autoSpaceDE w:val="0"/>
        <w:autoSpaceDN w:val="0"/>
        <w:adjustRightInd w:val="0"/>
        <w:ind w:left="1440"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8.01.2.2.1 Food and beverages provided under Section 8.01.2 shall not be available in the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food service area during meal service.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8.01.3   During the school day, all schools are prohibited from selling competitive food or beverages to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students anywhere on school premises except: </w:t>
      </w:r>
    </w:p>
    <w:p w:rsidR="006568BE" w:rsidRPr="00495AAC" w:rsidRDefault="006568BE" w:rsidP="006568BE">
      <w:pPr>
        <w:autoSpaceDE w:val="0"/>
        <w:autoSpaceDN w:val="0"/>
        <w:adjustRightInd w:val="0"/>
        <w:ind w:left="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t xml:space="preserve">8.01.3.1 Prior to the start of the first classes of the school day; or  </w:t>
      </w:r>
    </w:p>
    <w:p w:rsidR="006568BE" w:rsidRPr="00495AAC" w:rsidRDefault="006568BE" w:rsidP="006568BE">
      <w:pPr>
        <w:autoSpaceDE w:val="0"/>
        <w:autoSpaceDN w:val="0"/>
        <w:adjustRightInd w:val="0"/>
        <w:ind w:left="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t xml:space="preserve">8.01.3.2 Thirty (30) minutes after the last lunch period has ended.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t xml:space="preserve">8.01.3.3 This prohibition includes competitive foods and beverages sold by school administrators or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school non-licensed or licensed staff (principals, coaches, teachers, club sponsors, etc.),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students or student groups, parents or parent groups, or any other person, company, or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organization associated with the school site. </w:t>
      </w:r>
    </w:p>
    <w:p w:rsidR="006568BE" w:rsidRPr="00495AAC" w:rsidRDefault="006568BE" w:rsidP="006568BE">
      <w:pPr>
        <w:autoSpaceDE w:val="0"/>
        <w:autoSpaceDN w:val="0"/>
        <w:adjustRightInd w:val="0"/>
        <w:ind w:left="720" w:firstLine="720"/>
        <w:rPr>
          <w:rFonts w:ascii="Times" w:eastAsiaTheme="minorHAnsi" w:hAnsi="Times" w:cs="Times"/>
          <w:color w:val="000000"/>
          <w:sz w:val="21"/>
          <w:szCs w:val="21"/>
        </w:rPr>
      </w:pPr>
      <w:r w:rsidRPr="00495AAC">
        <w:rPr>
          <w:rFonts w:ascii="Times" w:eastAsiaTheme="minorHAnsi" w:hAnsi="Times" w:cs="Times"/>
          <w:color w:val="000000"/>
          <w:sz w:val="21"/>
          <w:szCs w:val="21"/>
        </w:rPr>
        <w:t>8.01.3.4 Food and beverages sold shall be compliant with Smart Snacks regulations, and carbonated</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and sweetened non-carbonated beverages shall be restricted to no more than twelve (12)</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ounces per container and fifty-five (55) milligrams of caffeine per serving. </w:t>
      </w:r>
    </w:p>
    <w:p w:rsidR="006568BE" w:rsidRPr="00495AAC" w:rsidRDefault="006568BE" w:rsidP="006568BE">
      <w:pPr>
        <w:autoSpaceDE w:val="0"/>
        <w:autoSpaceDN w:val="0"/>
        <w:adjustRightInd w:val="0"/>
        <w:ind w:left="144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8.01.3.5 The school district shall maintain documentation that all food(s) and/or beverage(s) comply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by utilizing the Alliance for a Healthier Generation Smart Snacks Calculator, including a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copy of the Smart Snacks Calculator product compliance screen and a copy of the nutrition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fact label of the product. </w:t>
      </w:r>
    </w:p>
    <w:p w:rsidR="006568BE" w:rsidRPr="00495AAC" w:rsidRDefault="006568BE" w:rsidP="006568BE">
      <w:pPr>
        <w:autoSpaceDE w:val="0"/>
        <w:autoSpaceDN w:val="0"/>
        <w:adjustRightInd w:val="0"/>
        <w:ind w:left="720"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8.01.3.6 The school district shall maintain documentation that all fundraisers to which Section 8.01.3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of these Rules applies, are approved by district administration. </w:t>
      </w:r>
    </w:p>
    <w:p w:rsidR="006568BE" w:rsidRPr="00495AAC" w:rsidRDefault="006568BE" w:rsidP="006568BE">
      <w:pPr>
        <w:autoSpaceDE w:val="0"/>
        <w:autoSpaceDN w:val="0"/>
        <w:adjustRightInd w:val="0"/>
        <w:ind w:left="720"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8.01.3.7 Food and beverages sold outside of the non-profit food service shall not be available in the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food service area during meal service. This Section 8.01.3.7 does not apply to a la carte items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sold in the food service area. </w:t>
      </w:r>
    </w:p>
    <w:p w:rsidR="006568BE" w:rsidRDefault="006568BE" w:rsidP="006568BE">
      <w:pPr>
        <w:tabs>
          <w:tab w:val="left" w:pos="1890"/>
          <w:tab w:val="left" w:pos="2070"/>
        </w:tabs>
        <w:autoSpaceDE w:val="0"/>
        <w:autoSpaceDN w:val="0"/>
        <w:adjustRightInd w:val="0"/>
        <w:ind w:left="-270"/>
        <w:rPr>
          <w:rFonts w:ascii="Times" w:eastAsiaTheme="minorHAnsi" w:hAnsi="Times" w:cs="Times"/>
          <w:color w:val="000000"/>
          <w:sz w:val="21"/>
          <w:szCs w:val="21"/>
        </w:rPr>
      </w:pP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8.01.4  A la carte items sold in the food service area during meal times shall be compliant with Smart </w:t>
      </w:r>
      <w:r>
        <w:rPr>
          <w:rFonts w:ascii="Times" w:eastAsiaTheme="minorHAnsi" w:hAnsi="Times" w:cs="Times"/>
          <w:color w:val="000000"/>
          <w:sz w:val="21"/>
          <w:szCs w:val="21"/>
        </w:rPr>
        <w:t xml:space="preserve">        </w:t>
      </w:r>
      <w:r>
        <w:rPr>
          <w:rFonts w:ascii="Times" w:eastAsiaTheme="minorHAnsi" w:hAnsi="Times" w:cs="Times"/>
          <w:color w:val="000000"/>
          <w:sz w:val="21"/>
          <w:szCs w:val="21"/>
        </w:rPr>
        <w:tab/>
        <w:t xml:space="preserve">Snacks </w:t>
      </w:r>
      <w:r w:rsidRPr="00495AAC">
        <w:rPr>
          <w:rFonts w:ascii="Times" w:eastAsiaTheme="minorHAnsi" w:hAnsi="Times" w:cs="Times"/>
          <w:color w:val="000000"/>
          <w:sz w:val="21"/>
          <w:szCs w:val="21"/>
        </w:rPr>
        <w:t xml:space="preserve">regulations. This includes entrees, side dishes, second trays, and all competitive foods. </w:t>
      </w:r>
    </w:p>
    <w:p w:rsidR="00CC0F76" w:rsidRPr="00495AAC" w:rsidRDefault="00CC0F76" w:rsidP="006568BE">
      <w:pPr>
        <w:tabs>
          <w:tab w:val="left" w:pos="1890"/>
          <w:tab w:val="left" w:pos="2070"/>
        </w:tabs>
        <w:autoSpaceDE w:val="0"/>
        <w:autoSpaceDN w:val="0"/>
        <w:adjustRightInd w:val="0"/>
        <w:ind w:left="-270"/>
        <w:rPr>
          <w:rFonts w:ascii="Times" w:eastAsiaTheme="minorHAnsi" w:hAnsi="Times" w:cs="Times"/>
          <w:color w:val="000000"/>
          <w:sz w:val="21"/>
          <w:szCs w:val="21"/>
        </w:rPr>
      </w:pPr>
    </w:p>
    <w:p w:rsidR="006568BE" w:rsidRPr="00495AAC" w:rsidRDefault="006568BE" w:rsidP="006568BE">
      <w:pPr>
        <w:autoSpaceDE w:val="0"/>
        <w:autoSpaceDN w:val="0"/>
        <w:adjustRightInd w:val="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           8.02 Exceptions to Limiting Access to Food and Beverages in All Schools </w:t>
      </w:r>
    </w:p>
    <w:p w:rsidR="006568BE" w:rsidRPr="00495AAC" w:rsidRDefault="006568BE" w:rsidP="006568BE">
      <w:pPr>
        <w:autoSpaceDE w:val="0"/>
        <w:autoSpaceDN w:val="0"/>
        <w:adjustRightInd w:val="0"/>
        <w:ind w:left="1620" w:hanging="63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8.02.1 Parents’ Rights - This policy does not restrict what parents may provide for their own child’s lunch </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or snacks. Parents may provide competitive foods and/or beverages or candy items for their own child’s consumption, but they may not provide restricted items to other children at school. </w:t>
      </w:r>
    </w:p>
    <w:p w:rsidR="006568BE" w:rsidRPr="00495AAC" w:rsidRDefault="006568BE" w:rsidP="006568BE">
      <w:pPr>
        <w:autoSpaceDE w:val="0"/>
        <w:autoSpaceDN w:val="0"/>
        <w:adjustRightInd w:val="0"/>
        <w:ind w:left="1620" w:hanging="630"/>
        <w:rPr>
          <w:rFonts w:ascii="Times" w:eastAsiaTheme="minorHAnsi" w:hAnsi="Times" w:cs="Times"/>
          <w:color w:val="000000"/>
          <w:sz w:val="21"/>
          <w:szCs w:val="21"/>
        </w:rPr>
      </w:pPr>
      <w:r w:rsidRPr="00495AAC">
        <w:rPr>
          <w:rFonts w:ascii="Times" w:eastAsiaTheme="minorHAnsi" w:hAnsi="Times" w:cs="Times"/>
          <w:color w:val="000000"/>
          <w:sz w:val="21"/>
          <w:szCs w:val="21"/>
        </w:rPr>
        <w:t>8.02.2</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School Nurses - This policy does not apply to school nurses using competitive foods and/or </w:t>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 xml:space="preserve">beverages during the course of providing health care to individual students. </w:t>
      </w:r>
    </w:p>
    <w:p w:rsidR="006568BE" w:rsidRPr="00495AAC" w:rsidRDefault="006568BE" w:rsidP="006568BE">
      <w:pPr>
        <w:tabs>
          <w:tab w:val="left" w:pos="90"/>
        </w:tabs>
        <w:autoSpaceDE w:val="0"/>
        <w:autoSpaceDN w:val="0"/>
        <w:adjustRightInd w:val="0"/>
        <w:ind w:left="90" w:firstLine="90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8.02.3 Special Needs Students - This policy does not apply to special needs students </w:t>
      </w:r>
      <w:r>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Individualized Education Program (IEP) plan or 504 plan indicates the use of competitive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foods and/or beverages for behavior modification (or other suitable need). </w:t>
      </w:r>
    </w:p>
    <w:p w:rsidR="006568BE" w:rsidRPr="00495AAC" w:rsidRDefault="006568BE" w:rsidP="006568BE">
      <w:pPr>
        <w:autoSpaceDE w:val="0"/>
        <w:autoSpaceDN w:val="0"/>
        <w:adjustRightInd w:val="0"/>
        <w:ind w:firstLine="99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8.02.4 School Events - Students may be provided any food and/or beverage items during the school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day for up to nine (9) different events each school year to be determined and approved by </w:t>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school officials. These items may not be provided during meal times in the areas where school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 xml:space="preserve">           meals are being served or consumed. </w:t>
      </w:r>
    </w:p>
    <w:p w:rsidR="006568BE" w:rsidRPr="00495AAC" w:rsidRDefault="006568BE" w:rsidP="006568BE">
      <w:pPr>
        <w:autoSpaceDE w:val="0"/>
        <w:autoSpaceDN w:val="0"/>
        <w:adjustRightInd w:val="0"/>
        <w:ind w:left="990"/>
        <w:rPr>
          <w:rFonts w:ascii="Times" w:eastAsiaTheme="minorHAnsi" w:hAnsi="Times" w:cs="Times"/>
          <w:color w:val="000000"/>
          <w:sz w:val="21"/>
          <w:szCs w:val="21"/>
        </w:rPr>
      </w:pPr>
      <w:r w:rsidRPr="00495AAC">
        <w:rPr>
          <w:rFonts w:ascii="Times" w:eastAsiaTheme="minorHAnsi" w:hAnsi="Times" w:cs="Times"/>
          <w:color w:val="000000"/>
          <w:sz w:val="21"/>
          <w:szCs w:val="21"/>
        </w:rPr>
        <w:t>8.02.5 Food for Instructional Purposes - Food integrated as a vital part of the instructional program</w:t>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ab/>
      </w: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are allowed at any time. Examples include edible manipulatives such as a square of cheese to </w:t>
      </w:r>
      <w:r>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 xml:space="preserve">teach fractions, a nutrition food experience, food production in family and consumer science </w:t>
      </w:r>
      <w:r>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 xml:space="preserve">units, and food science units. </w:t>
      </w:r>
    </w:p>
    <w:p w:rsidR="006568BE" w:rsidRPr="00495AAC" w:rsidRDefault="006568BE" w:rsidP="006568BE">
      <w:pPr>
        <w:autoSpaceDE w:val="0"/>
        <w:autoSpaceDN w:val="0"/>
        <w:adjustRightInd w:val="0"/>
        <w:ind w:firstLine="990"/>
        <w:rPr>
          <w:rFonts w:ascii="Times" w:eastAsiaTheme="minorHAnsi" w:hAnsi="Times" w:cs="Times"/>
          <w:color w:val="000000"/>
          <w:sz w:val="21"/>
          <w:szCs w:val="21"/>
        </w:rPr>
      </w:pPr>
      <w:r w:rsidRPr="00495AAC">
        <w:rPr>
          <w:rFonts w:ascii="Times" w:eastAsiaTheme="minorHAnsi" w:hAnsi="Times" w:cs="Times"/>
          <w:color w:val="000000"/>
          <w:sz w:val="21"/>
          <w:szCs w:val="21"/>
        </w:rPr>
        <w:t>8.02.6 U.S.D.A. Fresh Fruit and Vegetable Program - Fresh fruits and fresh vegetables may be</w:t>
      </w:r>
      <w:r w:rsidRPr="00495AAC">
        <w:rPr>
          <w:rFonts w:ascii="Times" w:eastAsiaTheme="minorHAnsi" w:hAnsi="Times" w:cs="Times"/>
          <w:color w:val="000000"/>
          <w:sz w:val="21"/>
          <w:szCs w:val="21"/>
        </w:rPr>
        <w:tab/>
      </w:r>
      <w:r>
        <w:rPr>
          <w:rFonts w:ascii="Times" w:eastAsiaTheme="minorHAnsi" w:hAnsi="Times" w:cs="Times"/>
          <w:color w:val="000000"/>
          <w:sz w:val="21"/>
          <w:szCs w:val="21"/>
        </w:rPr>
        <w:tab/>
      </w:r>
      <w:r>
        <w:rPr>
          <w:rFonts w:ascii="Times" w:eastAsiaTheme="minorHAnsi" w:hAnsi="Times" w:cs="Times"/>
          <w:color w:val="000000"/>
          <w:sz w:val="21"/>
          <w:szCs w:val="21"/>
        </w:rPr>
        <w:tab/>
      </w: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provided through this program, which is administered by the Arkansas Department of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w:t>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Education Child Nutrition Unit and funded through the Food, Conservation, and Energy Act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of 2008 to provide all children in participating schools with a variety of free, fresh fruits and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fresh vegetables throughout the school day. </w:t>
      </w:r>
    </w:p>
    <w:p w:rsidR="006568BE" w:rsidRPr="00495AAC" w:rsidRDefault="006568BE" w:rsidP="006568BE">
      <w:pPr>
        <w:autoSpaceDE w:val="0"/>
        <w:autoSpaceDN w:val="0"/>
        <w:adjustRightInd w:val="0"/>
        <w:ind w:firstLine="99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8.02.7 Self-Sustaining Fresh Fruit and Vegetable Program - Fresh fruits and fresh vegetables may be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provided through this program administered at the local school level and funded through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local Child Nutrition Funds (when exceeding an operating balance of three (3) months), </w:t>
      </w:r>
      <w:r>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school-sponsored groups, and/or entities within the community. Schools participating in this </w:t>
      </w:r>
      <w:r>
        <w:rPr>
          <w:rFonts w:ascii="Times" w:eastAsiaTheme="minorHAnsi" w:hAnsi="Times" w:cs="Times"/>
          <w:color w:val="000000"/>
          <w:sz w:val="21"/>
          <w:szCs w:val="21"/>
        </w:rPr>
        <w:tab/>
        <w:t xml:space="preserve">      </w:t>
      </w:r>
      <w:r>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 xml:space="preserve">program attest that the intent of the federal Fresh Fruit and Vegetable Program will be </w:t>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followed, including, but not limited to the requirements for only fresh fruits and fresh </w:t>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vegetables, nutrition education, and community involvement. </w:t>
      </w:r>
    </w:p>
    <w:p w:rsidR="006568BE" w:rsidRPr="00495AAC" w:rsidRDefault="006568BE" w:rsidP="006568BE">
      <w:pPr>
        <w:autoSpaceDE w:val="0"/>
        <w:autoSpaceDN w:val="0"/>
        <w:adjustRightInd w:val="0"/>
        <w:ind w:left="99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8.02.8 School Testing Days - Students may be given any food and/or beverage items that meet the </w:t>
      </w:r>
      <w:r w:rsidRPr="00495AAC">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Alliance for a Healthier Generation Smart Snacks Calculator requirements during the school</w:t>
      </w:r>
      <w:r>
        <w:rPr>
          <w:rFonts w:ascii="Times" w:eastAsiaTheme="minorHAnsi" w:hAnsi="Times" w:cs="Times"/>
          <w:color w:val="000000"/>
          <w:sz w:val="21"/>
          <w:szCs w:val="21"/>
        </w:rPr>
        <w:tab/>
      </w:r>
      <w:r>
        <w:rPr>
          <w:rFonts w:ascii="Times" w:eastAsiaTheme="minorHAnsi" w:hAnsi="Times" w:cs="Times"/>
          <w:color w:val="000000"/>
          <w:sz w:val="21"/>
          <w:szCs w:val="21"/>
        </w:rPr>
        <w:tab/>
      </w:r>
      <w:r w:rsidRPr="00495AAC">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ab/>
      </w:r>
      <w:r>
        <w:rPr>
          <w:rFonts w:ascii="Times" w:eastAsiaTheme="minorHAnsi" w:hAnsi="Times" w:cs="Times"/>
          <w:color w:val="000000"/>
          <w:sz w:val="21"/>
          <w:szCs w:val="21"/>
        </w:rPr>
        <w:t xml:space="preserve">  </w:t>
      </w:r>
      <w:r w:rsidRPr="00495AAC">
        <w:rPr>
          <w:rFonts w:ascii="Times" w:eastAsiaTheme="minorHAnsi" w:hAnsi="Times" w:cs="Times"/>
          <w:color w:val="000000"/>
          <w:sz w:val="21"/>
          <w:szCs w:val="21"/>
        </w:rPr>
        <w:t xml:space="preserve">day on scheduled testing days each school year to be determine and approved by school </w:t>
      </w:r>
      <w:r>
        <w:rPr>
          <w:rFonts w:ascii="Times" w:eastAsiaTheme="minorHAnsi" w:hAnsi="Times" w:cs="Times"/>
          <w:color w:val="000000"/>
          <w:sz w:val="21"/>
          <w:szCs w:val="21"/>
        </w:rPr>
        <w:tab/>
      </w:r>
      <w:r>
        <w:rPr>
          <w:rFonts w:ascii="Times" w:eastAsiaTheme="minorHAnsi" w:hAnsi="Times" w:cs="Times"/>
          <w:color w:val="000000"/>
          <w:sz w:val="21"/>
          <w:szCs w:val="21"/>
        </w:rPr>
        <w:tab/>
        <w:t xml:space="preserve"> </w:t>
      </w:r>
      <w:r>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officials.</w:t>
      </w:r>
    </w:p>
    <w:p w:rsidR="006568BE" w:rsidRPr="00495AAC" w:rsidRDefault="006568BE" w:rsidP="006568BE">
      <w:pPr>
        <w:pStyle w:val="Default"/>
        <w:rPr>
          <w:rFonts w:ascii="Times" w:hAnsi="Times" w:cs="Times"/>
          <w:color w:val="auto"/>
          <w:sz w:val="21"/>
          <w:szCs w:val="21"/>
        </w:rPr>
      </w:pPr>
      <w:r w:rsidRPr="00495AAC">
        <w:rPr>
          <w:rFonts w:ascii="Times" w:hAnsi="Times" w:cs="Times"/>
          <w:color w:val="auto"/>
          <w:sz w:val="21"/>
          <w:szCs w:val="21"/>
        </w:rPr>
        <w:br/>
      </w:r>
      <w:r w:rsidRPr="00495AAC">
        <w:rPr>
          <w:rFonts w:ascii="Times" w:hAnsi="Times" w:cs="Times"/>
          <w:b/>
          <w:bCs/>
          <w:color w:val="auto"/>
          <w:sz w:val="21"/>
          <w:szCs w:val="21"/>
        </w:rPr>
        <w:t xml:space="preserve">9.0 NUTRITION STANDARDS FOR FOODS AND BEVERAGES </w:t>
      </w:r>
    </w:p>
    <w:p w:rsidR="006568BE" w:rsidRPr="00495AAC" w:rsidRDefault="006568BE" w:rsidP="006568BE">
      <w:pPr>
        <w:ind w:firstLine="720"/>
        <w:jc w:val="both"/>
        <w:rPr>
          <w:rFonts w:ascii="Times" w:hAnsi="Times" w:cs="Times"/>
          <w:b/>
          <w:sz w:val="21"/>
          <w:szCs w:val="21"/>
        </w:rPr>
      </w:pPr>
    </w:p>
    <w:p w:rsidR="006568BE" w:rsidRPr="00495AAC" w:rsidRDefault="006568BE" w:rsidP="006568BE">
      <w:pPr>
        <w:autoSpaceDE w:val="0"/>
        <w:autoSpaceDN w:val="0"/>
        <w:adjustRightInd w:val="0"/>
        <w:ind w:left="315"/>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9.01 The Arkansas nutrition standards will apply to all food and beverages served, provided, or sold to students on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elementary, middle, junior high and high school campuses (except the reimbursable school meals, which are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 governed by U.S.D.A. federal regulations). All schools will be required to meet federal Smart Snacks</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regulations and document compliance using the Alliance for a Healthier Generation Smart Snacks </w:t>
      </w:r>
      <w:r w:rsidRPr="00495AAC">
        <w:rPr>
          <w:rFonts w:ascii="Times" w:eastAsiaTheme="minorHAnsi" w:hAnsi="Times" w:cs="Times"/>
          <w:color w:val="000000"/>
          <w:sz w:val="21"/>
          <w:szCs w:val="21"/>
        </w:rPr>
        <w:tab/>
        <w:t xml:space="preserve"> </w:t>
      </w:r>
      <w:r w:rsidRPr="00495AAC">
        <w:rPr>
          <w:rFonts w:ascii="Times" w:eastAsiaTheme="minorHAnsi" w:hAnsi="Times" w:cs="Times"/>
          <w:color w:val="000000"/>
          <w:sz w:val="21"/>
          <w:szCs w:val="21"/>
        </w:rPr>
        <w:tab/>
        <w:t xml:space="preserve">Calculator. </w:t>
      </w:r>
    </w:p>
    <w:p w:rsidR="006568BE" w:rsidRPr="00495AAC" w:rsidRDefault="006568BE" w:rsidP="006568BE">
      <w:pPr>
        <w:autoSpaceDE w:val="0"/>
        <w:autoSpaceDN w:val="0"/>
        <w:adjustRightInd w:val="0"/>
        <w:ind w:firstLine="315"/>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9.02 A list of the maximum portion size restrictions and nutrition standards will be made available to school </w:t>
      </w:r>
      <w:r w:rsidRPr="00495AAC">
        <w:rPr>
          <w:rFonts w:ascii="Times" w:eastAsiaTheme="minorHAnsi" w:hAnsi="Times" w:cs="Times"/>
          <w:color w:val="000000"/>
          <w:sz w:val="21"/>
          <w:szCs w:val="21"/>
        </w:rPr>
        <w:tab/>
        <w:t xml:space="preserve">districts. This list will apply to all food and beverages served, provided, or sold to students during the school </w:t>
      </w:r>
      <w:r w:rsidRPr="00495AAC">
        <w:rPr>
          <w:rFonts w:ascii="Times" w:eastAsiaTheme="minorHAnsi" w:hAnsi="Times" w:cs="Times"/>
          <w:color w:val="000000"/>
          <w:sz w:val="21"/>
          <w:szCs w:val="21"/>
        </w:rPr>
        <w:tab/>
        <w:t xml:space="preserve">day at any school site with the exception of reimbursable school meals which have nutrition standards </w:t>
      </w:r>
      <w:r w:rsidRPr="00495AAC">
        <w:rPr>
          <w:rFonts w:ascii="Times" w:eastAsiaTheme="minorHAnsi" w:hAnsi="Times" w:cs="Times"/>
          <w:color w:val="000000"/>
          <w:sz w:val="21"/>
          <w:szCs w:val="21"/>
        </w:rPr>
        <w:tab/>
        <w:t xml:space="preserve">governed by the federal law and regulations. </w:t>
      </w:r>
    </w:p>
    <w:p w:rsidR="006568BE" w:rsidRPr="00495AAC" w:rsidRDefault="006568BE" w:rsidP="006568BE">
      <w:pPr>
        <w:autoSpaceDE w:val="0"/>
        <w:autoSpaceDN w:val="0"/>
        <w:adjustRightInd w:val="0"/>
        <w:ind w:left="315" w:firstLine="405"/>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9.02.1   Prior to each school year, on or before April 1, the updated list of maximum portion sizes and nutrition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standards for food and beverages will be developed by the Arkansas Child Health Advisory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              Committee and distributed by the Arkansas Department of Education via Commissioner’s Memo.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9.02.2 </w:t>
      </w:r>
      <w:r w:rsidRPr="00495AAC">
        <w:rPr>
          <w:rFonts w:ascii="Times" w:eastAsiaTheme="minorHAnsi" w:hAnsi="Times" w:cs="Times"/>
          <w:color w:val="000000"/>
          <w:sz w:val="21"/>
          <w:szCs w:val="21"/>
        </w:rPr>
        <w:tab/>
        <w:t>Compliance will be monitored by the Arkansas Department of Education in addition to the self-</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monitoring by the Local School Nutrition and Physical Activity Advisory Committee.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 xml:space="preserve">9.02.3    A choice of two (2) fruits and/or 100% fruit juices must be offered for sale at the same time and place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whenever competitive foods are sold. Fruits should be fresh whenever possible. Frozen and canned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fruits should be packed in natural juice, water, or light syrup. </w:t>
      </w:r>
      <w:r w:rsidRPr="00495AAC">
        <w:rPr>
          <w:rFonts w:ascii="Times" w:eastAsiaTheme="minorHAnsi" w:hAnsi="Times" w:cs="Times"/>
          <w:color w:val="000000"/>
          <w:sz w:val="21"/>
          <w:szCs w:val="21"/>
        </w:rPr>
        <w:tab/>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lastRenderedPageBreak/>
        <w:t xml:space="preserve">9.02.4 </w:t>
      </w:r>
      <w:r w:rsidRPr="00495AAC">
        <w:rPr>
          <w:rFonts w:ascii="Times" w:eastAsiaTheme="minorHAnsi" w:hAnsi="Times" w:cs="Times"/>
          <w:color w:val="000000"/>
          <w:sz w:val="21"/>
          <w:szCs w:val="21"/>
        </w:rPr>
        <w:tab/>
        <w:t xml:space="preserve">At the point of choice, at least 50% of beverage selections in vending machines, school stores and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other sales venues shall be 100% fruit juice, low-fat or fat-free milk, and unflavored unsweetened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water. </w:t>
      </w:r>
    </w:p>
    <w:p w:rsidR="006568BE" w:rsidRPr="00495AAC" w:rsidRDefault="006568BE" w:rsidP="006568BE">
      <w:pPr>
        <w:autoSpaceDE w:val="0"/>
        <w:autoSpaceDN w:val="0"/>
        <w:adjustRightInd w:val="0"/>
        <w:ind w:firstLine="720"/>
        <w:rPr>
          <w:rFonts w:ascii="Times" w:eastAsiaTheme="minorHAnsi" w:hAnsi="Times" w:cs="Times"/>
          <w:color w:val="000000"/>
          <w:sz w:val="21"/>
          <w:szCs w:val="21"/>
        </w:rPr>
      </w:pPr>
      <w:r w:rsidRPr="00495AAC">
        <w:rPr>
          <w:rFonts w:ascii="Times" w:eastAsiaTheme="minorHAnsi" w:hAnsi="Times" w:cs="Times"/>
          <w:color w:val="000000"/>
          <w:sz w:val="21"/>
          <w:szCs w:val="21"/>
        </w:rPr>
        <w:t>9.02.5</w:t>
      </w:r>
      <w:r w:rsidRPr="00495AAC">
        <w:rPr>
          <w:rFonts w:ascii="Times" w:eastAsiaTheme="minorHAnsi" w:hAnsi="Times" w:cs="Times"/>
          <w:color w:val="000000"/>
          <w:sz w:val="21"/>
          <w:szCs w:val="21"/>
        </w:rPr>
        <w:tab/>
        <w:t xml:space="preserve">At middle school and high school levels, local leaders are encouraged to implement vending policies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that encourage healthy eating by students. </w:t>
      </w:r>
    </w:p>
    <w:p w:rsidR="006568BE" w:rsidRPr="00495AAC" w:rsidRDefault="006568BE" w:rsidP="00A971BC">
      <w:pPr>
        <w:autoSpaceDE w:val="0"/>
        <w:autoSpaceDN w:val="0"/>
        <w:adjustRightInd w:val="0"/>
        <w:ind w:firstLine="720"/>
        <w:rPr>
          <w:rFonts w:ascii="Times" w:hAnsi="Times" w:cs="Times"/>
          <w:b/>
          <w:bCs/>
          <w:sz w:val="21"/>
          <w:szCs w:val="21"/>
        </w:rPr>
      </w:pPr>
      <w:r w:rsidRPr="00495AAC">
        <w:rPr>
          <w:rFonts w:ascii="Times" w:eastAsiaTheme="minorHAnsi" w:hAnsi="Times" w:cs="Times"/>
          <w:color w:val="000000"/>
          <w:sz w:val="21"/>
          <w:szCs w:val="21"/>
        </w:rPr>
        <w:t xml:space="preserve">9.02.6   Any modification or revisions of vending contracts in existence prior to August 8, 2005, must be in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full compliance with all sections of the Rules Governing Nutrition and Physical Activity Standards in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Arkansas Public Schools as approved by the State Board of Education.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9.02.7</w:t>
      </w:r>
      <w:r w:rsidRPr="00495AAC">
        <w:rPr>
          <w:rFonts w:ascii="Times" w:eastAsiaTheme="minorHAnsi" w:hAnsi="Times" w:cs="Times"/>
          <w:color w:val="000000"/>
          <w:sz w:val="21"/>
          <w:szCs w:val="21"/>
        </w:rPr>
        <w:tab/>
        <w:t xml:space="preserve">Nothing in these rules shall be construed to prohibit or limit the sale or distribution of any food or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 xml:space="preserve">beverage item through fundraisers by students, teachers, or other groups when the items are sold off </w:t>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r>
      <w:r w:rsidRPr="00495AAC">
        <w:rPr>
          <w:rFonts w:ascii="Times" w:eastAsiaTheme="minorHAnsi" w:hAnsi="Times" w:cs="Times"/>
          <w:color w:val="000000"/>
          <w:sz w:val="21"/>
          <w:szCs w:val="21"/>
        </w:rPr>
        <w:tab/>
        <w:t>the school campus</w:t>
      </w:r>
      <w:r w:rsidRPr="00495AAC">
        <w:rPr>
          <w:rFonts w:ascii="Times" w:hAnsi="Times" w:cs="Times"/>
          <w:b/>
          <w:sz w:val="21"/>
          <w:szCs w:val="21"/>
        </w:rPr>
        <w:t xml:space="preserve">           </w:t>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r w:rsidRPr="00495AAC">
        <w:rPr>
          <w:rFonts w:ascii="Times" w:hAnsi="Times" w:cs="Times"/>
          <w:b/>
          <w:sz w:val="21"/>
          <w:szCs w:val="21"/>
        </w:rPr>
        <w:tab/>
      </w:r>
    </w:p>
    <w:p w:rsidR="006568BE" w:rsidRPr="00495AAC" w:rsidRDefault="006568BE" w:rsidP="006568BE">
      <w:pPr>
        <w:jc w:val="both"/>
        <w:rPr>
          <w:rFonts w:ascii="Times" w:hAnsi="Times" w:cs="Times"/>
          <w:sz w:val="21"/>
          <w:szCs w:val="21"/>
        </w:rPr>
      </w:pPr>
    </w:p>
    <w:p w:rsidR="006568BE" w:rsidRPr="00495AAC" w:rsidRDefault="006568BE" w:rsidP="006568BE">
      <w:pPr>
        <w:jc w:val="both"/>
        <w:rPr>
          <w:rFonts w:ascii="Times" w:hAnsi="Times" w:cs="Times"/>
          <w:sz w:val="21"/>
          <w:szCs w:val="21"/>
        </w:rPr>
      </w:pPr>
      <w:r w:rsidRPr="00495AAC">
        <w:rPr>
          <w:rFonts w:ascii="Times" w:hAnsi="Times" w:cs="Times"/>
          <w:sz w:val="21"/>
          <w:szCs w:val="21"/>
        </w:rPr>
        <w:t xml:space="preserve">C.     Second Trays – </w:t>
      </w:r>
      <w:r w:rsidRPr="00495AAC">
        <w:rPr>
          <w:rFonts w:ascii="Times" w:hAnsi="Times" w:cs="Times"/>
          <w:b/>
          <w:sz w:val="21"/>
          <w:szCs w:val="21"/>
        </w:rPr>
        <w:t>See Commissioner’s Memo FIN-15-078</w:t>
      </w:r>
      <w:r w:rsidRPr="00495AAC">
        <w:rPr>
          <w:rFonts w:ascii="Times" w:hAnsi="Times" w:cs="Times"/>
          <w:sz w:val="21"/>
          <w:szCs w:val="21"/>
        </w:rPr>
        <w:t xml:space="preserve">.  Second trays, including entrées and side dishes,  </w:t>
      </w:r>
    </w:p>
    <w:p w:rsidR="006568BE" w:rsidRPr="00495AAC" w:rsidRDefault="006568BE" w:rsidP="006568BE">
      <w:pPr>
        <w:jc w:val="both"/>
        <w:rPr>
          <w:rFonts w:ascii="Times" w:hAnsi="Times" w:cs="Times"/>
          <w:sz w:val="21"/>
          <w:szCs w:val="21"/>
        </w:rPr>
      </w:pPr>
      <w:r w:rsidRPr="00495AAC">
        <w:rPr>
          <w:rFonts w:ascii="Times" w:hAnsi="Times" w:cs="Times"/>
          <w:sz w:val="21"/>
          <w:szCs w:val="21"/>
        </w:rPr>
        <w:t xml:space="preserve">        are considered competitive foods and must meet USDA Smart Snack requirements. </w:t>
      </w:r>
    </w:p>
    <w:p w:rsidR="006568BE" w:rsidRPr="00495AAC" w:rsidRDefault="006568BE" w:rsidP="006568BE">
      <w:pPr>
        <w:jc w:val="both"/>
        <w:rPr>
          <w:rFonts w:ascii="Times" w:hAnsi="Times" w:cs="Times"/>
          <w:sz w:val="21"/>
          <w:szCs w:val="21"/>
        </w:rPr>
      </w:pPr>
    </w:p>
    <w:p w:rsidR="006568BE" w:rsidRPr="00495AAC" w:rsidRDefault="006568BE" w:rsidP="006568BE">
      <w:pPr>
        <w:jc w:val="both"/>
        <w:rPr>
          <w:rFonts w:ascii="Times" w:hAnsi="Times" w:cs="Times"/>
          <w:b/>
          <w:sz w:val="21"/>
          <w:szCs w:val="21"/>
          <w:u w:val="single"/>
        </w:rPr>
      </w:pPr>
      <w:r w:rsidRPr="00495AAC">
        <w:rPr>
          <w:rFonts w:ascii="Times" w:hAnsi="Times" w:cs="Times"/>
          <w:sz w:val="21"/>
          <w:szCs w:val="21"/>
        </w:rPr>
        <w:t xml:space="preserve">D.    </w:t>
      </w:r>
      <w:r w:rsidRPr="00495AAC">
        <w:rPr>
          <w:rFonts w:ascii="Times" w:hAnsi="Times" w:cs="Times"/>
          <w:b/>
          <w:sz w:val="21"/>
          <w:szCs w:val="21"/>
          <w:u w:val="single"/>
        </w:rPr>
        <w:t>Allowable Competitive Foods/Beverages and Maximum Portion Size List</w:t>
      </w:r>
    </w:p>
    <w:p w:rsidR="006568BE" w:rsidRPr="00495AAC" w:rsidRDefault="006568BE" w:rsidP="006568BE">
      <w:pPr>
        <w:jc w:val="both"/>
        <w:rPr>
          <w:rFonts w:ascii="Times" w:hAnsi="Times" w:cs="Times"/>
          <w:b/>
          <w:sz w:val="21"/>
          <w:szCs w:val="21"/>
        </w:rPr>
      </w:pPr>
      <w:r w:rsidRPr="00495AAC">
        <w:rPr>
          <w:rFonts w:ascii="Times" w:hAnsi="Times" w:cs="Times"/>
          <w:b/>
          <w:sz w:val="21"/>
          <w:szCs w:val="21"/>
        </w:rPr>
        <w:t xml:space="preserve">        See most current Commissioner’s Memo CNU-16-044 for this list.</w:t>
      </w:r>
    </w:p>
    <w:p w:rsidR="006568BE" w:rsidRPr="00495AAC" w:rsidRDefault="006568BE" w:rsidP="008C37EC">
      <w:pPr>
        <w:ind w:left="1440" w:hanging="720"/>
        <w:jc w:val="both"/>
        <w:rPr>
          <w:rFonts w:ascii="Times" w:hAnsi="Times" w:cs="Times"/>
          <w:sz w:val="21"/>
          <w:szCs w:val="21"/>
        </w:rPr>
      </w:pPr>
      <w:r w:rsidRPr="00495AAC">
        <w:rPr>
          <w:rFonts w:ascii="Times" w:hAnsi="Times" w:cs="Times"/>
          <w:sz w:val="21"/>
          <w:szCs w:val="21"/>
        </w:rPr>
        <w:t xml:space="preserve">9.02  </w:t>
      </w:r>
      <w:r w:rsidR="00A971BC">
        <w:rPr>
          <w:rFonts w:ascii="Times" w:hAnsi="Times" w:cs="Times"/>
          <w:sz w:val="21"/>
          <w:szCs w:val="21"/>
        </w:rPr>
        <w:tab/>
      </w:r>
      <w:r w:rsidRPr="00495AAC">
        <w:rPr>
          <w:rFonts w:ascii="Times" w:hAnsi="Times" w:cs="Times"/>
          <w:sz w:val="21"/>
          <w:szCs w:val="21"/>
        </w:rPr>
        <w:t>A list of the maximum portions size restrictions and nutrition standards will be made available to</w:t>
      </w:r>
      <w:r w:rsidR="00C25740">
        <w:rPr>
          <w:rFonts w:ascii="Times" w:hAnsi="Times" w:cs="Times"/>
          <w:sz w:val="21"/>
          <w:szCs w:val="21"/>
        </w:rPr>
        <w:t xml:space="preserve"> </w:t>
      </w:r>
      <w:r w:rsidRPr="00495AAC">
        <w:rPr>
          <w:rFonts w:ascii="Times" w:hAnsi="Times" w:cs="Times"/>
          <w:sz w:val="21"/>
          <w:szCs w:val="21"/>
        </w:rPr>
        <w:t>school districts.  This list will apply to all food and beverages served, provided or sold to students during</w:t>
      </w:r>
      <w:r w:rsidR="00A971BC">
        <w:rPr>
          <w:rFonts w:ascii="Times" w:hAnsi="Times" w:cs="Times"/>
          <w:sz w:val="21"/>
          <w:szCs w:val="21"/>
        </w:rPr>
        <w:t xml:space="preserve"> </w:t>
      </w:r>
      <w:r w:rsidRPr="00495AAC">
        <w:rPr>
          <w:rFonts w:ascii="Times" w:hAnsi="Times" w:cs="Times"/>
          <w:sz w:val="21"/>
          <w:szCs w:val="21"/>
        </w:rPr>
        <w:t>the school day at any school site with the exception of reimbursable school meals which have nutrition standards governed by the federal law and regulations.</w:t>
      </w:r>
    </w:p>
    <w:p w:rsidR="006568BE" w:rsidRPr="00495AAC" w:rsidRDefault="006568BE" w:rsidP="006568BE">
      <w:pPr>
        <w:ind w:left="720"/>
        <w:jc w:val="both"/>
        <w:rPr>
          <w:rFonts w:ascii="Times" w:hAnsi="Times" w:cs="Times"/>
          <w:sz w:val="21"/>
          <w:szCs w:val="21"/>
        </w:rPr>
      </w:pPr>
    </w:p>
    <w:p w:rsidR="006568BE" w:rsidRPr="00495AAC" w:rsidRDefault="006568BE" w:rsidP="006568BE">
      <w:pPr>
        <w:jc w:val="both"/>
        <w:rPr>
          <w:rFonts w:ascii="Times" w:hAnsi="Times" w:cs="Times"/>
          <w:b/>
          <w:sz w:val="21"/>
          <w:szCs w:val="21"/>
        </w:rPr>
      </w:pPr>
      <w:r w:rsidRPr="00495AAC">
        <w:rPr>
          <w:rFonts w:ascii="Times" w:hAnsi="Times" w:cs="Times"/>
          <w:sz w:val="21"/>
          <w:szCs w:val="21"/>
        </w:rPr>
        <w:t xml:space="preserve">E.     </w:t>
      </w:r>
      <w:r w:rsidRPr="00495AAC">
        <w:rPr>
          <w:rFonts w:ascii="Times" w:hAnsi="Times" w:cs="Times"/>
          <w:b/>
          <w:sz w:val="21"/>
          <w:szCs w:val="21"/>
          <w:u w:val="single"/>
        </w:rPr>
        <w:t>Smart Snacks in Arkansas Schools:  Providing, Selling, and “9” Special Event Days</w:t>
      </w:r>
    </w:p>
    <w:p w:rsidR="006568BE" w:rsidRPr="00495AAC" w:rsidRDefault="006568BE" w:rsidP="006568BE">
      <w:pPr>
        <w:jc w:val="both"/>
        <w:rPr>
          <w:rFonts w:ascii="Times" w:hAnsi="Times" w:cs="Times"/>
          <w:b/>
          <w:sz w:val="21"/>
          <w:szCs w:val="21"/>
        </w:rPr>
      </w:pPr>
      <w:r w:rsidRPr="00495AAC">
        <w:rPr>
          <w:rFonts w:ascii="Times" w:hAnsi="Times" w:cs="Times"/>
          <w:b/>
          <w:sz w:val="21"/>
          <w:szCs w:val="21"/>
        </w:rPr>
        <w:t xml:space="preserve">         See most current Commissioner’s Memo CNU-16-044  </w:t>
      </w:r>
    </w:p>
    <w:p w:rsidR="006568BE" w:rsidRPr="00495AAC" w:rsidRDefault="006568BE" w:rsidP="006568BE">
      <w:pPr>
        <w:jc w:val="center"/>
        <w:rPr>
          <w:rFonts w:ascii="Times" w:hAnsi="Times" w:cs="Times"/>
          <w:b/>
          <w:i/>
          <w:sz w:val="21"/>
          <w:szCs w:val="21"/>
        </w:rPr>
      </w:pPr>
      <w:r w:rsidRPr="00495AAC">
        <w:rPr>
          <w:rFonts w:ascii="Times" w:hAnsi="Times" w:cs="Times"/>
          <w:b/>
          <w:sz w:val="21"/>
          <w:szCs w:val="21"/>
        </w:rPr>
        <w:tab/>
      </w:r>
      <w:r w:rsidRPr="00495AAC">
        <w:rPr>
          <w:rFonts w:ascii="Times" w:hAnsi="Times" w:cs="Times"/>
          <w:b/>
          <w:i/>
          <w:sz w:val="21"/>
          <w:szCs w:val="21"/>
        </w:rPr>
        <w:t>FSMC Food Services Shall Adhere to USDA and Arkansas Nutrition Standards and</w:t>
      </w:r>
    </w:p>
    <w:p w:rsidR="006568BE" w:rsidRPr="00495AAC" w:rsidRDefault="006568BE" w:rsidP="006568BE">
      <w:pPr>
        <w:jc w:val="center"/>
        <w:rPr>
          <w:rFonts w:ascii="Times" w:hAnsi="Times" w:cs="Times"/>
          <w:b/>
          <w:sz w:val="21"/>
          <w:szCs w:val="21"/>
        </w:rPr>
      </w:pPr>
      <w:r w:rsidRPr="00495AAC">
        <w:rPr>
          <w:rFonts w:ascii="Times" w:hAnsi="Times" w:cs="Times"/>
          <w:b/>
          <w:i/>
          <w:sz w:val="21"/>
          <w:szCs w:val="21"/>
        </w:rPr>
        <w:t>Regulations for All Menus, A la Carte, and Foods Available at School</w:t>
      </w:r>
    </w:p>
    <w:p w:rsidR="006568BE" w:rsidRPr="00495AAC" w:rsidRDefault="006568BE" w:rsidP="006568BE">
      <w:pPr>
        <w:spacing w:before="120"/>
        <w:ind w:left="720"/>
        <w:rPr>
          <w:rFonts w:ascii="Times" w:hAnsi="Times" w:cs="Times"/>
          <w:color w:val="000000"/>
          <w:sz w:val="21"/>
          <w:szCs w:val="21"/>
        </w:rPr>
      </w:pPr>
      <w:r w:rsidRPr="00495AAC">
        <w:rPr>
          <w:rFonts w:ascii="Times" w:hAnsi="Times" w:cs="Times"/>
          <w:sz w:val="21"/>
          <w:szCs w:val="21"/>
        </w:rPr>
        <w:t xml:space="preserve">The link to the Alliance for a Healthier Generation Calculator can be found at: </w:t>
      </w:r>
      <w:r w:rsidRPr="00495AAC">
        <w:rPr>
          <w:rFonts w:ascii="Times" w:hAnsi="Times" w:cs="Times"/>
          <w:sz w:val="21"/>
          <w:szCs w:val="21"/>
        </w:rPr>
        <w:br/>
      </w:r>
      <w:hyperlink r:id="rId16" w:history="1">
        <w:r w:rsidRPr="00495AAC">
          <w:rPr>
            <w:rFonts w:ascii="Times" w:hAnsi="Times" w:cs="Times"/>
            <w:color w:val="0000FF"/>
            <w:sz w:val="21"/>
            <w:szCs w:val="21"/>
          </w:rPr>
          <w:t>https://foodplanner.healthiergeneration.org/calculator/</w:t>
        </w:r>
      </w:hyperlink>
    </w:p>
    <w:p w:rsidR="006568BE" w:rsidRPr="00495AAC" w:rsidRDefault="006568BE" w:rsidP="006568BE">
      <w:pPr>
        <w:spacing w:before="120"/>
        <w:ind w:left="720"/>
        <w:rPr>
          <w:rFonts w:ascii="Times" w:hAnsi="Times" w:cs="Times"/>
          <w:sz w:val="21"/>
          <w:szCs w:val="21"/>
        </w:rPr>
      </w:pPr>
      <w:r w:rsidRPr="00495AAC">
        <w:rPr>
          <w:rFonts w:ascii="Times" w:hAnsi="Times" w:cs="Times"/>
          <w:sz w:val="21"/>
          <w:szCs w:val="21"/>
        </w:rPr>
        <w:t>Print the Calculator page stating the product is in compliance and attach it to the nutrition fact label for the products that are approved.</w:t>
      </w:r>
    </w:p>
    <w:p w:rsidR="006568BE" w:rsidRPr="00495AAC" w:rsidRDefault="006568BE" w:rsidP="006568BE">
      <w:pPr>
        <w:spacing w:before="120"/>
        <w:ind w:left="720"/>
        <w:rPr>
          <w:rFonts w:ascii="Times" w:hAnsi="Times" w:cs="Times"/>
          <w:sz w:val="21"/>
          <w:szCs w:val="21"/>
        </w:rPr>
      </w:pPr>
      <w:r w:rsidRPr="00495AAC">
        <w:rPr>
          <w:rFonts w:ascii="Times" w:hAnsi="Times" w:cs="Times"/>
          <w:sz w:val="21"/>
          <w:szCs w:val="21"/>
        </w:rPr>
        <w:t xml:space="preserve">USDA Food and Nutrition Services Overview, Regulations/Policy, and Technical Assistance regarding competitive food rules:  </w:t>
      </w:r>
      <w:hyperlink r:id="rId17" w:history="1">
        <w:r w:rsidRPr="00495AAC">
          <w:rPr>
            <w:rStyle w:val="Hyperlink"/>
            <w:rFonts w:ascii="Times" w:hAnsi="Times" w:cs="Times"/>
            <w:sz w:val="21"/>
            <w:szCs w:val="21"/>
          </w:rPr>
          <w:t>http://www.fns.usda.gov/healthierschoolday/tools-schools-focusing-smart-snacks</w:t>
        </w:r>
      </w:hyperlink>
      <w:r w:rsidRPr="00495AAC">
        <w:rPr>
          <w:rFonts w:ascii="Times" w:hAnsi="Times" w:cs="Times"/>
          <w:sz w:val="21"/>
          <w:szCs w:val="21"/>
        </w:rPr>
        <w:t xml:space="preserve"> </w:t>
      </w:r>
    </w:p>
    <w:p w:rsidR="006568BE" w:rsidRPr="00495AAC" w:rsidRDefault="006568BE" w:rsidP="006568BE">
      <w:pPr>
        <w:ind w:left="720"/>
        <w:jc w:val="both"/>
        <w:rPr>
          <w:rFonts w:ascii="Times" w:hAnsi="Times" w:cs="Times"/>
          <w:sz w:val="21"/>
          <w:szCs w:val="21"/>
        </w:rPr>
      </w:pPr>
      <w:r w:rsidRPr="00495AAC">
        <w:rPr>
          <w:rFonts w:ascii="Times" w:hAnsi="Times" w:cs="Times"/>
          <w:sz w:val="21"/>
          <w:szCs w:val="21"/>
        </w:rPr>
        <w:tab/>
      </w:r>
    </w:p>
    <w:p w:rsidR="006568BE" w:rsidRPr="00495AAC" w:rsidRDefault="006568BE" w:rsidP="006568BE">
      <w:pPr>
        <w:ind w:left="720"/>
        <w:jc w:val="both"/>
        <w:rPr>
          <w:rFonts w:ascii="Times" w:hAnsi="Times" w:cs="Times"/>
          <w:sz w:val="21"/>
          <w:szCs w:val="21"/>
        </w:rPr>
      </w:pPr>
    </w:p>
    <w:p w:rsidR="006568BE" w:rsidRPr="00495AAC" w:rsidRDefault="006568BE" w:rsidP="006568BE">
      <w:pPr>
        <w:ind w:left="720"/>
        <w:jc w:val="both"/>
        <w:rPr>
          <w:rFonts w:ascii="Times" w:hAnsi="Times" w:cs="Times"/>
          <w:b/>
          <w:sz w:val="21"/>
          <w:szCs w:val="21"/>
        </w:rPr>
      </w:pPr>
      <w:r w:rsidRPr="00495AAC">
        <w:rPr>
          <w:rFonts w:ascii="Times" w:hAnsi="Times" w:cs="Times"/>
          <w:b/>
          <w:sz w:val="21"/>
          <w:szCs w:val="21"/>
        </w:rPr>
        <w:t>All menus must comply with the most current state and federal standards.</w:t>
      </w:r>
    </w:p>
    <w:p w:rsidR="006568BE" w:rsidRPr="00495AAC" w:rsidRDefault="006568BE" w:rsidP="006568BE">
      <w:pPr>
        <w:widowControl w:val="0"/>
        <w:autoSpaceDE w:val="0"/>
        <w:autoSpaceDN w:val="0"/>
        <w:adjustRightInd w:val="0"/>
        <w:jc w:val="right"/>
        <w:rPr>
          <w:rFonts w:ascii="Times" w:hAnsi="Times" w:cs="Times"/>
          <w:b/>
          <w:bCs/>
          <w:sz w:val="21"/>
          <w:szCs w:val="21"/>
        </w:rPr>
      </w:pPr>
    </w:p>
    <w:p w:rsidR="006568BE" w:rsidRPr="00495AAC" w:rsidRDefault="006568BE" w:rsidP="006568BE">
      <w:pPr>
        <w:widowControl w:val="0"/>
        <w:autoSpaceDE w:val="0"/>
        <w:autoSpaceDN w:val="0"/>
        <w:adjustRightInd w:val="0"/>
        <w:jc w:val="right"/>
        <w:rPr>
          <w:rFonts w:ascii="Times" w:hAnsi="Times" w:cs="Times"/>
          <w:b/>
          <w:bCs/>
          <w:sz w:val="21"/>
          <w:szCs w:val="21"/>
        </w:rPr>
      </w:pPr>
    </w:p>
    <w:p w:rsidR="006568BE" w:rsidRDefault="006568BE" w:rsidP="006568BE">
      <w:pPr>
        <w:widowControl w:val="0"/>
        <w:autoSpaceDE w:val="0"/>
        <w:autoSpaceDN w:val="0"/>
        <w:adjustRightInd w:val="0"/>
        <w:jc w:val="right"/>
        <w:rPr>
          <w:rFonts w:ascii="Times" w:hAnsi="Times" w:cs="Times"/>
          <w:b/>
          <w:bCs/>
          <w:sz w:val="21"/>
          <w:szCs w:val="21"/>
        </w:rPr>
      </w:pPr>
    </w:p>
    <w:p w:rsidR="006568BE" w:rsidRDefault="006568BE" w:rsidP="006568BE">
      <w:pPr>
        <w:spacing w:after="160" w:line="259" w:lineRule="auto"/>
        <w:rPr>
          <w:rFonts w:ascii="Times" w:hAnsi="Times" w:cs="Times"/>
          <w:b/>
          <w:bCs/>
          <w:sz w:val="21"/>
          <w:szCs w:val="21"/>
        </w:rPr>
      </w:pPr>
      <w:r>
        <w:rPr>
          <w:rFonts w:ascii="Times" w:hAnsi="Times" w:cs="Times"/>
          <w:b/>
          <w:bCs/>
          <w:sz w:val="21"/>
          <w:szCs w:val="21"/>
        </w:rPr>
        <w:br w:type="page"/>
      </w:r>
    </w:p>
    <w:p w:rsidR="00DA63C5" w:rsidRPr="003B3803" w:rsidRDefault="00424CC5" w:rsidP="00DA63C5">
      <w:pPr>
        <w:widowControl w:val="0"/>
        <w:autoSpaceDE w:val="0"/>
        <w:autoSpaceDN w:val="0"/>
        <w:adjustRightInd w:val="0"/>
        <w:jc w:val="right"/>
        <w:rPr>
          <w:color w:val="FF0000"/>
          <w:sz w:val="22"/>
          <w:szCs w:val="22"/>
        </w:rPr>
      </w:pPr>
      <w:r w:rsidRPr="003B3803">
        <w:rPr>
          <w:sz w:val="22"/>
          <w:szCs w:val="22"/>
        </w:rPr>
        <w:lastRenderedPageBreak/>
        <w:t>Attachment C.3</w:t>
      </w:r>
    </w:p>
    <w:p w:rsidR="00DA63C5" w:rsidRPr="00992E5F" w:rsidRDefault="00DA63C5" w:rsidP="00DA63C5">
      <w:pPr>
        <w:widowControl w:val="0"/>
        <w:autoSpaceDE w:val="0"/>
        <w:autoSpaceDN w:val="0"/>
        <w:adjustRightInd w:val="0"/>
        <w:jc w:val="center"/>
        <w:rPr>
          <w:b/>
        </w:rPr>
      </w:pPr>
      <w:r w:rsidRPr="00992E5F">
        <w:rPr>
          <w:b/>
        </w:rPr>
        <w:t xml:space="preserve">Healthy Hunger-Free Kids Act of 2010 Section 205, Meal Pattern and Nutrition Standards </w:t>
      </w:r>
    </w:p>
    <w:p w:rsidR="00DA63C5" w:rsidRPr="00992E5F" w:rsidRDefault="00DA63C5" w:rsidP="00DA63C5">
      <w:pPr>
        <w:ind w:right="744"/>
        <w:jc w:val="center"/>
        <w:rPr>
          <w:b/>
        </w:rPr>
      </w:pPr>
      <w:r w:rsidRPr="00992E5F">
        <w:rPr>
          <w:rFonts w:eastAsia="Arial"/>
          <w:b/>
          <w:bCs/>
        </w:rPr>
        <w:t>Implementation</w:t>
      </w:r>
      <w:r w:rsidRPr="00992E5F">
        <w:rPr>
          <w:rFonts w:eastAsia="Arial"/>
          <w:b/>
          <w:bCs/>
          <w:spacing w:val="-21"/>
        </w:rPr>
        <w:t xml:space="preserve"> </w:t>
      </w:r>
      <w:r w:rsidRPr="00992E5F">
        <w:rPr>
          <w:rFonts w:eastAsia="Arial"/>
          <w:b/>
          <w:bCs/>
        </w:rPr>
        <w:t>Timeline</w:t>
      </w:r>
      <w:r w:rsidRPr="00992E5F">
        <w:rPr>
          <w:rFonts w:eastAsia="Arial"/>
          <w:b/>
          <w:bCs/>
          <w:spacing w:val="-11"/>
        </w:rPr>
        <w:t xml:space="preserve"> </w:t>
      </w:r>
      <w:r w:rsidRPr="00992E5F">
        <w:rPr>
          <w:rFonts w:eastAsia="Arial"/>
          <w:b/>
          <w:bCs/>
        </w:rPr>
        <w:t>for</w:t>
      </w:r>
      <w:r w:rsidRPr="00992E5F">
        <w:rPr>
          <w:rFonts w:eastAsia="Arial"/>
          <w:b/>
          <w:bCs/>
          <w:spacing w:val="-4"/>
        </w:rPr>
        <w:t xml:space="preserve"> </w:t>
      </w:r>
      <w:r w:rsidRPr="00992E5F">
        <w:rPr>
          <w:rFonts w:eastAsia="Arial"/>
          <w:b/>
          <w:bCs/>
        </w:rPr>
        <w:t>Final</w:t>
      </w:r>
      <w:r w:rsidRPr="00992E5F">
        <w:rPr>
          <w:rFonts w:eastAsia="Arial"/>
          <w:b/>
          <w:bCs/>
          <w:spacing w:val="-7"/>
        </w:rPr>
        <w:t xml:space="preserve"> </w:t>
      </w:r>
      <w:r w:rsidRPr="00992E5F">
        <w:rPr>
          <w:rFonts w:eastAsia="Arial"/>
          <w:b/>
          <w:bCs/>
        </w:rPr>
        <w:t>Rule—</w:t>
      </w:r>
      <w:r w:rsidRPr="00992E5F">
        <w:rPr>
          <w:b/>
        </w:rPr>
        <w:t>Jan.</w:t>
      </w:r>
      <w:r w:rsidRPr="00992E5F">
        <w:rPr>
          <w:b/>
          <w:spacing w:val="-3"/>
        </w:rPr>
        <w:t xml:space="preserve"> </w:t>
      </w:r>
      <w:r w:rsidRPr="00992E5F">
        <w:rPr>
          <w:b/>
        </w:rPr>
        <w:t xml:space="preserve">2012                         </w:t>
      </w:r>
    </w:p>
    <w:p w:rsidR="00DA63C5" w:rsidRPr="00992E5F" w:rsidRDefault="00DA63C5" w:rsidP="00DA63C5">
      <w:pPr>
        <w:ind w:left="8640" w:right="744"/>
        <w:rPr>
          <w:rFonts w:ascii="Arial" w:hAnsi="Arial" w:cs="Arial"/>
          <w:sz w:val="22"/>
          <w:szCs w:val="22"/>
        </w:rPr>
      </w:pPr>
    </w:p>
    <w:tbl>
      <w:tblPr>
        <w:tblW w:w="10645" w:type="dxa"/>
        <w:tblInd w:w="97" w:type="dxa"/>
        <w:tblLayout w:type="fixed"/>
        <w:tblCellMar>
          <w:left w:w="0" w:type="dxa"/>
          <w:right w:w="0" w:type="dxa"/>
        </w:tblCellMar>
        <w:tblLook w:val="01E0" w:firstRow="1" w:lastRow="1" w:firstColumn="1" w:lastColumn="1" w:noHBand="0" w:noVBand="0"/>
      </w:tblPr>
      <w:tblGrid>
        <w:gridCol w:w="3702"/>
        <w:gridCol w:w="995"/>
        <w:gridCol w:w="1013"/>
        <w:gridCol w:w="1015"/>
        <w:gridCol w:w="1013"/>
        <w:gridCol w:w="978"/>
        <w:gridCol w:w="976"/>
        <w:gridCol w:w="953"/>
      </w:tblGrid>
      <w:tr w:rsidR="00DA63C5" w:rsidRPr="00992E5F" w:rsidTr="00856530">
        <w:trPr>
          <w:trHeight w:hRule="exact" w:val="440"/>
        </w:trPr>
        <w:tc>
          <w:tcPr>
            <w:tcW w:w="3702" w:type="dxa"/>
            <w:vMerge w:val="restart"/>
            <w:tcBorders>
              <w:top w:val="single" w:sz="4" w:space="0" w:color="000000"/>
              <w:left w:val="single" w:sz="4" w:space="0" w:color="000000"/>
              <w:right w:val="single" w:sz="4" w:space="0" w:color="000000"/>
            </w:tcBorders>
          </w:tcPr>
          <w:p w:rsidR="00DA63C5" w:rsidRPr="00992E5F" w:rsidRDefault="00DA63C5" w:rsidP="00856530">
            <w:pPr>
              <w:spacing w:before="5" w:line="190" w:lineRule="exact"/>
              <w:rPr>
                <w:sz w:val="19"/>
                <w:szCs w:val="19"/>
              </w:rPr>
            </w:pPr>
          </w:p>
          <w:p w:rsidR="00DA63C5" w:rsidRPr="00992E5F" w:rsidRDefault="00DA63C5" w:rsidP="00856530">
            <w:pPr>
              <w:spacing w:line="200" w:lineRule="exact"/>
              <w:rPr>
                <w:sz w:val="20"/>
                <w:szCs w:val="20"/>
              </w:rPr>
            </w:pPr>
          </w:p>
          <w:p w:rsidR="00DA63C5" w:rsidRPr="00992E5F" w:rsidRDefault="00DA63C5" w:rsidP="00856530">
            <w:pPr>
              <w:ind w:left="102" w:right="-20"/>
              <w:rPr>
                <w:rFonts w:ascii="Arial" w:eastAsia="Arial" w:hAnsi="Arial" w:cs="Arial"/>
              </w:rPr>
            </w:pPr>
            <w:r w:rsidRPr="00992E5F">
              <w:rPr>
                <w:rFonts w:ascii="Arial" w:eastAsia="Arial" w:hAnsi="Arial" w:cs="Arial"/>
                <w:b/>
                <w:bCs/>
              </w:rPr>
              <w:t>N</w:t>
            </w:r>
            <w:r w:rsidRPr="00992E5F">
              <w:rPr>
                <w:rFonts w:ascii="Arial" w:eastAsia="Arial" w:hAnsi="Arial" w:cs="Arial"/>
                <w:b/>
                <w:bCs/>
                <w:spacing w:val="-1"/>
              </w:rPr>
              <w:t>e</w:t>
            </w:r>
            <w:r w:rsidRPr="00992E5F">
              <w:rPr>
                <w:rFonts w:ascii="Arial" w:eastAsia="Arial" w:hAnsi="Arial" w:cs="Arial"/>
                <w:b/>
                <w:bCs/>
              </w:rPr>
              <w:t>w</w:t>
            </w:r>
            <w:r w:rsidRPr="00992E5F">
              <w:rPr>
                <w:rFonts w:ascii="Arial" w:eastAsia="Arial" w:hAnsi="Arial" w:cs="Arial"/>
                <w:b/>
                <w:bCs/>
                <w:spacing w:val="3"/>
              </w:rPr>
              <w:t xml:space="preserve"> </w:t>
            </w:r>
            <w:r w:rsidRPr="00992E5F">
              <w:rPr>
                <w:rFonts w:ascii="Arial" w:eastAsia="Arial" w:hAnsi="Arial" w:cs="Arial"/>
                <w:b/>
                <w:bCs/>
              </w:rPr>
              <w:t>Requirements</w:t>
            </w:r>
          </w:p>
        </w:tc>
        <w:tc>
          <w:tcPr>
            <w:tcW w:w="6943" w:type="dxa"/>
            <w:gridSpan w:val="7"/>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Implementation (School Year) for N</w:t>
            </w:r>
            <w:r w:rsidRPr="00992E5F">
              <w:rPr>
                <w:rFonts w:ascii="Arial" w:eastAsia="Arial" w:hAnsi="Arial" w:cs="Arial"/>
                <w:b/>
                <w:bCs/>
                <w:spacing w:val="-2"/>
                <w:sz w:val="20"/>
                <w:szCs w:val="20"/>
              </w:rPr>
              <w:t>S</w:t>
            </w:r>
            <w:r w:rsidRPr="00992E5F">
              <w:rPr>
                <w:rFonts w:ascii="Arial" w:eastAsia="Arial" w:hAnsi="Arial" w:cs="Arial"/>
                <w:b/>
                <w:bCs/>
                <w:sz w:val="20"/>
                <w:szCs w:val="20"/>
              </w:rPr>
              <w:t xml:space="preserve">LP (L) and </w:t>
            </w:r>
            <w:r w:rsidRPr="00992E5F">
              <w:rPr>
                <w:rFonts w:ascii="Arial" w:eastAsia="Arial" w:hAnsi="Arial" w:cs="Arial"/>
                <w:b/>
                <w:bCs/>
                <w:spacing w:val="-2"/>
                <w:sz w:val="20"/>
                <w:szCs w:val="20"/>
              </w:rPr>
              <w:t>S</w:t>
            </w:r>
            <w:r w:rsidRPr="00992E5F">
              <w:rPr>
                <w:rFonts w:ascii="Arial" w:eastAsia="Arial" w:hAnsi="Arial" w:cs="Arial"/>
                <w:b/>
                <w:bCs/>
                <w:sz w:val="20"/>
                <w:szCs w:val="20"/>
              </w:rPr>
              <w:t>BP (B)</w:t>
            </w:r>
          </w:p>
        </w:tc>
      </w:tr>
      <w:tr w:rsidR="00DA63C5" w:rsidRPr="00992E5F" w:rsidTr="00856530">
        <w:trPr>
          <w:trHeight w:hRule="exact" w:val="439"/>
        </w:trPr>
        <w:tc>
          <w:tcPr>
            <w:tcW w:w="3702" w:type="dxa"/>
            <w:vMerge/>
            <w:tcBorders>
              <w:left w:val="single" w:sz="4" w:space="0" w:color="000000"/>
              <w:bottom w:val="single" w:sz="4" w:space="0" w:color="000000"/>
              <w:right w:val="single" w:sz="4" w:space="0" w:color="000000"/>
            </w:tcBorders>
          </w:tcPr>
          <w:p w:rsidR="00DA63C5" w:rsidRPr="00992E5F" w:rsidRDefault="00DA63C5" w:rsidP="00856530"/>
        </w:tc>
        <w:tc>
          <w:tcPr>
            <w:tcW w:w="995"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1</w:t>
            </w:r>
          </w:p>
          <w:p w:rsidR="00DA63C5" w:rsidRPr="000C2587" w:rsidRDefault="00DA63C5" w:rsidP="00856530">
            <w:pPr>
              <w:ind w:left="102" w:right="-20"/>
              <w:rPr>
                <w:rFonts w:ascii="Arial" w:eastAsia="Arial" w:hAnsi="Arial" w:cs="Arial"/>
                <w:b/>
                <w:sz w:val="20"/>
                <w:szCs w:val="20"/>
              </w:rPr>
            </w:pPr>
            <w:r w:rsidRPr="000C2587">
              <w:rPr>
                <w:rFonts w:ascii="Arial" w:eastAsia="Arial" w:hAnsi="Arial" w:cs="Arial"/>
                <w:b/>
                <w:bCs/>
                <w:sz w:val="20"/>
                <w:szCs w:val="20"/>
              </w:rPr>
              <w:t>2012/</w:t>
            </w:r>
            <w:r w:rsidRPr="000C2587">
              <w:rPr>
                <w:rFonts w:ascii="Arial" w:eastAsia="Arial" w:hAnsi="Arial" w:cs="Arial"/>
                <w:b/>
                <w:bCs/>
                <w:spacing w:val="-1"/>
                <w:sz w:val="20"/>
                <w:szCs w:val="20"/>
              </w:rPr>
              <w:t>1</w:t>
            </w:r>
            <w:r w:rsidRPr="000C2587">
              <w:rPr>
                <w:rFonts w:ascii="Arial" w:eastAsia="Arial" w:hAnsi="Arial" w:cs="Arial"/>
                <w:b/>
                <w:bCs/>
                <w:sz w:val="20"/>
                <w:szCs w:val="20"/>
              </w:rPr>
              <w:t>3</w:t>
            </w:r>
          </w:p>
        </w:tc>
        <w:tc>
          <w:tcPr>
            <w:tcW w:w="1013"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2</w:t>
            </w:r>
          </w:p>
          <w:p w:rsidR="00DA63C5" w:rsidRPr="000C2587" w:rsidRDefault="00DA63C5" w:rsidP="00856530">
            <w:pPr>
              <w:ind w:left="102" w:right="-20"/>
              <w:rPr>
                <w:rFonts w:ascii="Arial" w:eastAsia="Arial" w:hAnsi="Arial" w:cs="Arial"/>
                <w:b/>
                <w:sz w:val="20"/>
                <w:szCs w:val="20"/>
              </w:rPr>
            </w:pPr>
            <w:r w:rsidRPr="000C2587">
              <w:rPr>
                <w:rFonts w:ascii="Arial" w:eastAsia="Arial" w:hAnsi="Arial" w:cs="Arial"/>
                <w:b/>
                <w:bCs/>
                <w:sz w:val="20"/>
                <w:szCs w:val="20"/>
              </w:rPr>
              <w:t>2013/</w:t>
            </w:r>
            <w:r w:rsidRPr="000C2587">
              <w:rPr>
                <w:rFonts w:ascii="Arial" w:eastAsia="Arial" w:hAnsi="Arial" w:cs="Arial"/>
                <w:b/>
                <w:bCs/>
                <w:spacing w:val="-1"/>
                <w:sz w:val="20"/>
                <w:szCs w:val="20"/>
              </w:rPr>
              <w:t>1</w:t>
            </w:r>
            <w:r w:rsidRPr="000C2587">
              <w:rPr>
                <w:rFonts w:ascii="Arial" w:eastAsia="Arial" w:hAnsi="Arial" w:cs="Arial"/>
                <w:b/>
                <w:bCs/>
                <w:sz w:val="20"/>
                <w:szCs w:val="20"/>
              </w:rPr>
              <w:t>4</w:t>
            </w:r>
          </w:p>
        </w:tc>
        <w:tc>
          <w:tcPr>
            <w:tcW w:w="1015"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3</w:t>
            </w:r>
          </w:p>
          <w:p w:rsidR="00DA63C5" w:rsidRPr="000C2587" w:rsidRDefault="00DA63C5" w:rsidP="00856530">
            <w:pPr>
              <w:ind w:left="102" w:right="-20"/>
              <w:rPr>
                <w:rFonts w:ascii="Arial" w:eastAsia="Arial" w:hAnsi="Arial" w:cs="Arial"/>
                <w:b/>
                <w:sz w:val="20"/>
                <w:szCs w:val="20"/>
              </w:rPr>
            </w:pPr>
            <w:r w:rsidRPr="000C2587">
              <w:rPr>
                <w:rFonts w:ascii="Arial" w:eastAsia="Arial" w:hAnsi="Arial" w:cs="Arial"/>
                <w:b/>
                <w:bCs/>
                <w:sz w:val="20"/>
                <w:szCs w:val="20"/>
              </w:rPr>
              <w:t>2014/</w:t>
            </w:r>
            <w:r w:rsidRPr="000C2587">
              <w:rPr>
                <w:rFonts w:ascii="Arial" w:eastAsia="Arial" w:hAnsi="Arial" w:cs="Arial"/>
                <w:b/>
                <w:bCs/>
                <w:spacing w:val="-1"/>
                <w:sz w:val="20"/>
                <w:szCs w:val="20"/>
              </w:rPr>
              <w:t>1</w:t>
            </w:r>
            <w:r w:rsidRPr="000C2587">
              <w:rPr>
                <w:rFonts w:ascii="Arial" w:eastAsia="Arial" w:hAnsi="Arial" w:cs="Arial"/>
                <w:b/>
                <w:bCs/>
                <w:sz w:val="20"/>
                <w:szCs w:val="20"/>
              </w:rPr>
              <w:t>5</w:t>
            </w:r>
          </w:p>
        </w:tc>
        <w:tc>
          <w:tcPr>
            <w:tcW w:w="1013"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4</w:t>
            </w:r>
          </w:p>
          <w:p w:rsidR="00DA63C5" w:rsidRPr="000C2587" w:rsidRDefault="00DA63C5" w:rsidP="00856530">
            <w:pPr>
              <w:ind w:left="102" w:right="-20"/>
              <w:rPr>
                <w:rFonts w:ascii="Arial" w:eastAsia="Arial" w:hAnsi="Arial" w:cs="Arial"/>
                <w:b/>
                <w:sz w:val="20"/>
                <w:szCs w:val="20"/>
              </w:rPr>
            </w:pPr>
            <w:r w:rsidRPr="000C2587">
              <w:rPr>
                <w:rFonts w:ascii="Arial" w:eastAsia="Arial" w:hAnsi="Arial" w:cs="Arial"/>
                <w:b/>
                <w:bCs/>
                <w:sz w:val="20"/>
                <w:szCs w:val="20"/>
              </w:rPr>
              <w:t>2015/</w:t>
            </w:r>
            <w:r w:rsidRPr="000C2587">
              <w:rPr>
                <w:rFonts w:ascii="Arial" w:eastAsia="Arial" w:hAnsi="Arial" w:cs="Arial"/>
                <w:b/>
                <w:bCs/>
                <w:spacing w:val="-1"/>
                <w:sz w:val="20"/>
                <w:szCs w:val="20"/>
              </w:rPr>
              <w:t>1</w:t>
            </w:r>
            <w:r w:rsidRPr="000C2587">
              <w:rPr>
                <w:rFonts w:ascii="Arial" w:eastAsia="Arial" w:hAnsi="Arial" w:cs="Arial"/>
                <w:b/>
                <w:bCs/>
                <w:sz w:val="20"/>
                <w:szCs w:val="20"/>
              </w:rPr>
              <w:t>6</w:t>
            </w:r>
          </w:p>
        </w:tc>
        <w:tc>
          <w:tcPr>
            <w:tcW w:w="978"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5</w:t>
            </w:r>
          </w:p>
          <w:p w:rsidR="00DA63C5" w:rsidRPr="000C2587" w:rsidRDefault="00DA63C5" w:rsidP="00856530">
            <w:pPr>
              <w:ind w:left="102" w:right="-20"/>
              <w:rPr>
                <w:rFonts w:ascii="Arial" w:eastAsia="Arial" w:hAnsi="Arial" w:cs="Arial"/>
                <w:b/>
                <w:sz w:val="20"/>
                <w:szCs w:val="20"/>
              </w:rPr>
            </w:pPr>
            <w:r w:rsidRPr="000C2587">
              <w:rPr>
                <w:rFonts w:ascii="Arial" w:eastAsia="Arial" w:hAnsi="Arial" w:cs="Arial"/>
                <w:b/>
                <w:bCs/>
                <w:sz w:val="20"/>
                <w:szCs w:val="20"/>
              </w:rPr>
              <w:t>2016/</w:t>
            </w:r>
            <w:r w:rsidRPr="000C2587">
              <w:rPr>
                <w:rFonts w:ascii="Arial" w:eastAsia="Arial" w:hAnsi="Arial" w:cs="Arial"/>
                <w:b/>
                <w:bCs/>
                <w:spacing w:val="-1"/>
                <w:sz w:val="20"/>
                <w:szCs w:val="20"/>
              </w:rPr>
              <w:t>1</w:t>
            </w:r>
            <w:r w:rsidRPr="000C2587">
              <w:rPr>
                <w:rFonts w:ascii="Arial" w:eastAsia="Arial" w:hAnsi="Arial" w:cs="Arial"/>
                <w:b/>
                <w:bCs/>
                <w:sz w:val="20"/>
                <w:szCs w:val="20"/>
              </w:rPr>
              <w:t>7</w:t>
            </w:r>
          </w:p>
        </w:tc>
        <w:tc>
          <w:tcPr>
            <w:tcW w:w="976" w:type="dxa"/>
            <w:tcBorders>
              <w:top w:val="single" w:sz="4" w:space="0" w:color="000000"/>
              <w:left w:val="single" w:sz="4" w:space="0" w:color="000000"/>
              <w:bottom w:val="single" w:sz="4" w:space="0" w:color="000000"/>
              <w:right w:val="single" w:sz="4" w:space="0" w:color="000000"/>
            </w:tcBorders>
          </w:tcPr>
          <w:p w:rsidR="00DA63C5" w:rsidRPr="000C2587" w:rsidRDefault="00DA63C5" w:rsidP="00856530">
            <w:pPr>
              <w:spacing w:before="8" w:line="190" w:lineRule="exact"/>
              <w:rPr>
                <w:b/>
                <w:sz w:val="19"/>
                <w:szCs w:val="19"/>
              </w:rPr>
            </w:pPr>
            <w:r w:rsidRPr="000C2587">
              <w:rPr>
                <w:b/>
                <w:sz w:val="19"/>
                <w:szCs w:val="19"/>
              </w:rPr>
              <w:t>Year 6</w:t>
            </w:r>
          </w:p>
          <w:p w:rsidR="00DA63C5" w:rsidRPr="000C2587" w:rsidRDefault="00DA63C5" w:rsidP="00856530">
            <w:pPr>
              <w:ind w:left="101" w:right="-20"/>
              <w:rPr>
                <w:rFonts w:ascii="Arial" w:eastAsia="Arial" w:hAnsi="Arial" w:cs="Arial"/>
                <w:b/>
                <w:sz w:val="20"/>
                <w:szCs w:val="20"/>
              </w:rPr>
            </w:pPr>
            <w:r w:rsidRPr="000C2587">
              <w:rPr>
                <w:rFonts w:ascii="Arial" w:eastAsia="Arial" w:hAnsi="Arial" w:cs="Arial"/>
                <w:b/>
                <w:bCs/>
                <w:sz w:val="20"/>
                <w:szCs w:val="20"/>
              </w:rPr>
              <w:t>2017/</w:t>
            </w:r>
            <w:r w:rsidRPr="000C2587">
              <w:rPr>
                <w:rFonts w:ascii="Arial" w:eastAsia="Arial" w:hAnsi="Arial" w:cs="Arial"/>
                <w:b/>
                <w:bCs/>
                <w:spacing w:val="-1"/>
                <w:sz w:val="20"/>
                <w:szCs w:val="20"/>
              </w:rPr>
              <w:t>1</w:t>
            </w:r>
            <w:r w:rsidRPr="000C2587">
              <w:rPr>
                <w:rFonts w:ascii="Arial" w:eastAsia="Arial" w:hAnsi="Arial" w:cs="Arial"/>
                <w:b/>
                <w:bCs/>
                <w:sz w:val="20"/>
                <w:szCs w:val="20"/>
              </w:rPr>
              <w:t>8</w:t>
            </w:r>
          </w:p>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8" w:line="190" w:lineRule="exact"/>
              <w:rPr>
                <w:sz w:val="19"/>
                <w:szCs w:val="19"/>
              </w:rPr>
            </w:pPr>
          </w:p>
          <w:p w:rsidR="00DA63C5" w:rsidRPr="00992E5F" w:rsidRDefault="00DA63C5" w:rsidP="00856530">
            <w:pPr>
              <w:ind w:left="101" w:right="-20"/>
              <w:rPr>
                <w:rFonts w:ascii="Arial" w:eastAsia="Arial" w:hAnsi="Arial" w:cs="Arial"/>
                <w:sz w:val="20"/>
                <w:szCs w:val="20"/>
              </w:rPr>
            </w:pPr>
            <w:r w:rsidRPr="00992E5F">
              <w:rPr>
                <w:rFonts w:ascii="Arial" w:eastAsia="Arial" w:hAnsi="Arial" w:cs="Arial"/>
                <w:b/>
                <w:bCs/>
                <w:sz w:val="20"/>
                <w:szCs w:val="20"/>
              </w:rPr>
              <w:t>2022/</w:t>
            </w:r>
            <w:r w:rsidRPr="00992E5F">
              <w:rPr>
                <w:rFonts w:ascii="Arial" w:eastAsia="Arial" w:hAnsi="Arial" w:cs="Arial"/>
                <w:b/>
                <w:bCs/>
                <w:spacing w:val="-1"/>
                <w:sz w:val="20"/>
                <w:szCs w:val="20"/>
              </w:rPr>
              <w:t>2</w:t>
            </w:r>
            <w:r w:rsidRPr="00992E5F">
              <w:rPr>
                <w:rFonts w:ascii="Arial" w:eastAsia="Arial" w:hAnsi="Arial" w:cs="Arial"/>
                <w:b/>
                <w:bCs/>
                <w:sz w:val="20"/>
                <w:szCs w:val="20"/>
              </w:rPr>
              <w:t>3</w:t>
            </w:r>
          </w:p>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9"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Fruits Com</w:t>
            </w:r>
            <w:r w:rsidRPr="00992E5F">
              <w:rPr>
                <w:rFonts w:ascii="Arial" w:eastAsia="Arial" w:hAnsi="Arial" w:cs="Arial"/>
                <w:b/>
                <w:bCs/>
                <w:spacing w:val="-1"/>
                <w:sz w:val="20"/>
                <w:szCs w:val="20"/>
              </w:rPr>
              <w:t>p</w:t>
            </w:r>
            <w:r w:rsidRPr="00992E5F">
              <w:rPr>
                <w:rFonts w:ascii="Arial" w:eastAsia="Arial" w:hAnsi="Arial" w:cs="Arial"/>
                <w:b/>
                <w:bCs/>
                <w:sz w:val="20"/>
                <w:szCs w:val="20"/>
              </w:rPr>
              <w:t>onent</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Offer</w:t>
            </w:r>
            <w:r w:rsidRPr="00992E5F">
              <w:rPr>
                <w:spacing w:val="1"/>
                <w:sz w:val="18"/>
                <w:szCs w:val="18"/>
              </w:rPr>
              <w:t xml:space="preserve"> </w:t>
            </w:r>
            <w:r w:rsidRPr="00992E5F">
              <w:rPr>
                <w:sz w:val="18"/>
                <w:szCs w:val="18"/>
              </w:rPr>
              <w:t>fruit</w:t>
            </w:r>
            <w:r w:rsidRPr="00992E5F">
              <w:rPr>
                <w:spacing w:val="1"/>
                <w:sz w:val="18"/>
                <w:szCs w:val="18"/>
              </w:rPr>
              <w:t xml:space="preserve"> </w:t>
            </w:r>
            <w:r w:rsidRPr="00992E5F">
              <w:rPr>
                <w:sz w:val="18"/>
                <w:szCs w:val="18"/>
              </w:rPr>
              <w:t>daily</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2" w:right="393"/>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37"/>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line="216" w:lineRule="exact"/>
              <w:ind w:left="102" w:right="-20"/>
              <w:rPr>
                <w:sz w:val="18"/>
                <w:szCs w:val="18"/>
              </w:rPr>
            </w:pPr>
            <w:r w:rsidRPr="00992E5F">
              <w:rPr>
                <w:rFonts w:ascii="Symbol" w:eastAsia="Symbol" w:hAnsi="Symbol" w:cs="Symbol"/>
                <w:sz w:val="18"/>
                <w:szCs w:val="18"/>
              </w:rPr>
              <w:t></w:t>
            </w:r>
            <w:r w:rsidRPr="00992E5F">
              <w:rPr>
                <w:sz w:val="18"/>
                <w:szCs w:val="18"/>
              </w:rPr>
              <w:tab/>
              <w:t>Fruit</w:t>
            </w:r>
            <w:r w:rsidRPr="00992E5F">
              <w:rPr>
                <w:spacing w:val="1"/>
                <w:sz w:val="18"/>
                <w:szCs w:val="18"/>
              </w:rPr>
              <w:t xml:space="preserve"> </w:t>
            </w:r>
            <w:r w:rsidRPr="00992E5F">
              <w:rPr>
                <w:sz w:val="18"/>
                <w:szCs w:val="18"/>
              </w:rPr>
              <w:t>qua</w:t>
            </w:r>
            <w:r w:rsidRPr="00992E5F">
              <w:rPr>
                <w:spacing w:val="-1"/>
                <w:sz w:val="18"/>
                <w:szCs w:val="18"/>
              </w:rPr>
              <w:t>n</w:t>
            </w:r>
            <w:r w:rsidRPr="00992E5F">
              <w:rPr>
                <w:sz w:val="18"/>
                <w:szCs w:val="18"/>
              </w:rPr>
              <w:t>ti</w:t>
            </w:r>
            <w:r w:rsidRPr="00992E5F">
              <w:rPr>
                <w:spacing w:val="-1"/>
                <w:sz w:val="18"/>
                <w:szCs w:val="18"/>
              </w:rPr>
              <w:t>t</w:t>
            </w:r>
            <w:r w:rsidRPr="00992E5F">
              <w:rPr>
                <w:sz w:val="18"/>
                <w:szCs w:val="18"/>
              </w:rPr>
              <w:t>y i</w:t>
            </w:r>
            <w:r w:rsidRPr="00992E5F">
              <w:rPr>
                <w:spacing w:val="-1"/>
                <w:sz w:val="18"/>
                <w:szCs w:val="18"/>
              </w:rPr>
              <w:t>n</w:t>
            </w:r>
            <w:r w:rsidRPr="00992E5F">
              <w:rPr>
                <w:sz w:val="18"/>
                <w:szCs w:val="18"/>
              </w:rPr>
              <w:t>crease to</w:t>
            </w:r>
            <w:r w:rsidRPr="00992E5F">
              <w:rPr>
                <w:spacing w:val="-1"/>
                <w:sz w:val="18"/>
                <w:szCs w:val="18"/>
              </w:rPr>
              <w:t xml:space="preserve"> </w:t>
            </w:r>
            <w:r w:rsidRPr="00992E5F">
              <w:rPr>
                <w:sz w:val="18"/>
                <w:szCs w:val="18"/>
              </w:rPr>
              <w:t>5 cups</w:t>
            </w:r>
            <w:r w:rsidRPr="00992E5F">
              <w:rPr>
                <w:spacing w:val="-1"/>
                <w:sz w:val="18"/>
                <w:szCs w:val="18"/>
              </w:rPr>
              <w:t>/</w:t>
            </w:r>
            <w:r w:rsidRPr="00992E5F">
              <w:rPr>
                <w:sz w:val="18"/>
                <w:szCs w:val="18"/>
              </w:rPr>
              <w:t>week</w:t>
            </w:r>
          </w:p>
          <w:p w:rsidR="00DA63C5" w:rsidRPr="00992E5F" w:rsidRDefault="00DA63C5" w:rsidP="00856530">
            <w:pPr>
              <w:spacing w:line="206" w:lineRule="exact"/>
              <w:ind w:left="462" w:right="-20"/>
              <w:rPr>
                <w:sz w:val="18"/>
                <w:szCs w:val="18"/>
              </w:rPr>
            </w:pPr>
            <w:r w:rsidRPr="00992E5F">
              <w:rPr>
                <w:sz w:val="18"/>
                <w:szCs w:val="18"/>
              </w:rPr>
              <w:t>(minimum</w:t>
            </w:r>
            <w:r w:rsidRPr="00992E5F">
              <w:rPr>
                <w:spacing w:val="1"/>
                <w:sz w:val="18"/>
                <w:szCs w:val="18"/>
              </w:rPr>
              <w:t xml:space="preserve"> </w:t>
            </w:r>
            <w:r w:rsidRPr="00992E5F">
              <w:rPr>
                <w:sz w:val="18"/>
                <w:szCs w:val="18"/>
              </w:rPr>
              <w:t>1</w:t>
            </w:r>
            <w:r w:rsidRPr="00992E5F">
              <w:rPr>
                <w:spacing w:val="1"/>
                <w:sz w:val="18"/>
                <w:szCs w:val="18"/>
              </w:rPr>
              <w:t xml:space="preserve"> </w:t>
            </w:r>
            <w:r w:rsidRPr="00992E5F">
              <w:rPr>
                <w:sz w:val="18"/>
                <w:szCs w:val="18"/>
              </w:rPr>
              <w:t>cup/da</w:t>
            </w:r>
            <w:r w:rsidRPr="00992E5F">
              <w:rPr>
                <w:spacing w:val="1"/>
                <w:sz w:val="18"/>
                <w:szCs w:val="18"/>
              </w:rPr>
              <w:t>y</w:t>
            </w:r>
            <w:r w:rsidRPr="00992E5F">
              <w:rPr>
                <w:sz w:val="18"/>
                <w:szCs w:val="18"/>
              </w:rPr>
              <w:t>)</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87" w:right="393"/>
              <w:jc w:val="center"/>
              <w:rPr>
                <w:sz w:val="18"/>
                <w:szCs w:val="18"/>
              </w:rPr>
            </w:pP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9"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Veget</w:t>
            </w:r>
            <w:r w:rsidRPr="00992E5F">
              <w:rPr>
                <w:rFonts w:ascii="Arial" w:eastAsia="Arial" w:hAnsi="Arial" w:cs="Arial"/>
                <w:b/>
                <w:bCs/>
                <w:spacing w:val="-1"/>
                <w:sz w:val="20"/>
                <w:szCs w:val="20"/>
              </w:rPr>
              <w:t>a</w:t>
            </w:r>
            <w:r w:rsidRPr="00992E5F">
              <w:rPr>
                <w:rFonts w:ascii="Arial" w:eastAsia="Arial" w:hAnsi="Arial" w:cs="Arial"/>
                <w:b/>
                <w:bCs/>
                <w:sz w:val="20"/>
                <w:szCs w:val="20"/>
              </w:rPr>
              <w:t>bles</w:t>
            </w:r>
            <w:r w:rsidRPr="00992E5F">
              <w:rPr>
                <w:rFonts w:ascii="Arial" w:eastAsia="Arial" w:hAnsi="Arial" w:cs="Arial"/>
                <w:b/>
                <w:bCs/>
                <w:spacing w:val="-2"/>
                <w:sz w:val="20"/>
                <w:szCs w:val="20"/>
              </w:rPr>
              <w:t xml:space="preserve"> </w:t>
            </w:r>
            <w:r w:rsidRPr="00992E5F">
              <w:rPr>
                <w:rFonts w:ascii="Arial" w:eastAsia="Arial" w:hAnsi="Arial" w:cs="Arial"/>
                <w:b/>
                <w:bCs/>
                <w:sz w:val="20"/>
                <w:szCs w:val="20"/>
              </w:rPr>
              <w:t>Compo</w:t>
            </w:r>
            <w:r w:rsidRPr="00992E5F">
              <w:rPr>
                <w:rFonts w:ascii="Arial" w:eastAsia="Arial" w:hAnsi="Arial" w:cs="Arial"/>
                <w:b/>
                <w:bCs/>
                <w:spacing w:val="-1"/>
                <w:sz w:val="20"/>
                <w:szCs w:val="20"/>
              </w:rPr>
              <w:t>n</w:t>
            </w:r>
            <w:r w:rsidRPr="00992E5F">
              <w:rPr>
                <w:rFonts w:ascii="Arial" w:eastAsia="Arial" w:hAnsi="Arial" w:cs="Arial"/>
                <w:b/>
                <w:bCs/>
                <w:sz w:val="20"/>
                <w:szCs w:val="20"/>
              </w:rPr>
              <w:t>ent</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Offer</w:t>
            </w:r>
            <w:r w:rsidRPr="00992E5F">
              <w:rPr>
                <w:spacing w:val="1"/>
                <w:sz w:val="18"/>
                <w:szCs w:val="18"/>
              </w:rPr>
              <w:t xml:space="preserve"> </w:t>
            </w:r>
            <w:r w:rsidRPr="00992E5F">
              <w:rPr>
                <w:sz w:val="18"/>
                <w:szCs w:val="18"/>
              </w:rPr>
              <w:t>ve</w:t>
            </w:r>
            <w:r w:rsidRPr="00992E5F">
              <w:rPr>
                <w:spacing w:val="-1"/>
                <w:sz w:val="18"/>
                <w:szCs w:val="18"/>
              </w:rPr>
              <w:t>g</w:t>
            </w:r>
            <w:r w:rsidRPr="00992E5F">
              <w:rPr>
                <w:spacing w:val="1"/>
                <w:sz w:val="18"/>
                <w:szCs w:val="18"/>
              </w:rPr>
              <w:t>e</w:t>
            </w:r>
            <w:r w:rsidRPr="00992E5F">
              <w:rPr>
                <w:sz w:val="18"/>
                <w:szCs w:val="18"/>
              </w:rPr>
              <w:t>ta</w:t>
            </w:r>
            <w:r w:rsidRPr="00992E5F">
              <w:rPr>
                <w:spacing w:val="-1"/>
                <w:sz w:val="18"/>
                <w:szCs w:val="18"/>
              </w:rPr>
              <w:t>b</w:t>
            </w:r>
            <w:r w:rsidRPr="00992E5F">
              <w:rPr>
                <w:sz w:val="18"/>
                <w:szCs w:val="18"/>
              </w:rPr>
              <w:t>les</w:t>
            </w:r>
            <w:r w:rsidRPr="00992E5F">
              <w:rPr>
                <w:spacing w:val="-1"/>
                <w:sz w:val="18"/>
                <w:szCs w:val="18"/>
              </w:rPr>
              <w:t xml:space="preserve"> </w:t>
            </w:r>
            <w:r w:rsidRPr="00992E5F">
              <w:rPr>
                <w:sz w:val="18"/>
                <w:szCs w:val="18"/>
              </w:rPr>
              <w:t>subgroups</w:t>
            </w:r>
            <w:r w:rsidRPr="00992E5F">
              <w:rPr>
                <w:spacing w:val="1"/>
                <w:sz w:val="18"/>
                <w:szCs w:val="18"/>
              </w:rPr>
              <w:t xml:space="preserve"> </w:t>
            </w:r>
            <w:r w:rsidRPr="00992E5F">
              <w:rPr>
                <w:sz w:val="18"/>
                <w:szCs w:val="18"/>
              </w:rPr>
              <w:t>wee</w:t>
            </w:r>
            <w:r w:rsidRPr="00992E5F">
              <w:rPr>
                <w:spacing w:val="-1"/>
                <w:sz w:val="18"/>
                <w:szCs w:val="18"/>
              </w:rPr>
              <w:t>k</w:t>
            </w:r>
            <w:r w:rsidRPr="00992E5F">
              <w:rPr>
                <w:sz w:val="18"/>
                <w:szCs w:val="18"/>
              </w:rPr>
              <w:t>ly</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2" w:right="393"/>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9"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Grains Compone</w:t>
            </w:r>
            <w:r w:rsidRPr="00992E5F">
              <w:rPr>
                <w:rFonts w:ascii="Arial" w:eastAsia="Arial" w:hAnsi="Arial" w:cs="Arial"/>
                <w:b/>
                <w:bCs/>
                <w:spacing w:val="-1"/>
                <w:sz w:val="20"/>
                <w:szCs w:val="20"/>
              </w:rPr>
              <w:t>n</w:t>
            </w:r>
            <w:r w:rsidRPr="00992E5F">
              <w:rPr>
                <w:rFonts w:ascii="Arial" w:eastAsia="Arial" w:hAnsi="Arial" w:cs="Arial"/>
                <w:b/>
                <w:bCs/>
                <w:sz w:val="20"/>
                <w:szCs w:val="20"/>
              </w:rPr>
              <w:t>t</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Half</w:t>
            </w:r>
            <w:r w:rsidRPr="00992E5F">
              <w:rPr>
                <w:spacing w:val="1"/>
                <w:sz w:val="18"/>
                <w:szCs w:val="18"/>
              </w:rPr>
              <w:t xml:space="preserve"> </w:t>
            </w:r>
            <w:r w:rsidRPr="00992E5F">
              <w:rPr>
                <w:sz w:val="18"/>
                <w:szCs w:val="18"/>
              </w:rPr>
              <w:t>of</w:t>
            </w:r>
            <w:r w:rsidRPr="00992E5F">
              <w:rPr>
                <w:spacing w:val="-1"/>
                <w:sz w:val="18"/>
                <w:szCs w:val="18"/>
              </w:rPr>
              <w:t xml:space="preserve"> </w:t>
            </w:r>
            <w:r w:rsidRPr="00992E5F">
              <w:rPr>
                <w:sz w:val="18"/>
                <w:szCs w:val="18"/>
              </w:rPr>
              <w:t>grains</w:t>
            </w:r>
            <w:r w:rsidRPr="00992E5F">
              <w:rPr>
                <w:spacing w:val="1"/>
                <w:sz w:val="18"/>
                <w:szCs w:val="18"/>
              </w:rPr>
              <w:t xml:space="preserve"> </w:t>
            </w:r>
            <w:r w:rsidRPr="00992E5F">
              <w:rPr>
                <w:spacing w:val="-2"/>
                <w:sz w:val="18"/>
                <w:szCs w:val="18"/>
              </w:rPr>
              <w:t>m</w:t>
            </w:r>
            <w:r w:rsidRPr="00992E5F">
              <w:rPr>
                <w:sz w:val="18"/>
                <w:szCs w:val="18"/>
              </w:rPr>
              <w:t>ust</w:t>
            </w:r>
            <w:r w:rsidRPr="00992E5F">
              <w:rPr>
                <w:spacing w:val="1"/>
                <w:sz w:val="18"/>
                <w:szCs w:val="18"/>
              </w:rPr>
              <w:t xml:space="preserve"> </w:t>
            </w:r>
            <w:r w:rsidRPr="00992E5F">
              <w:rPr>
                <w:sz w:val="18"/>
                <w:szCs w:val="18"/>
              </w:rPr>
              <w:t>be</w:t>
            </w:r>
            <w:r w:rsidRPr="00992E5F">
              <w:rPr>
                <w:spacing w:val="1"/>
                <w:sz w:val="18"/>
                <w:szCs w:val="18"/>
              </w:rPr>
              <w:t xml:space="preserve"> </w:t>
            </w:r>
            <w:r w:rsidRPr="00992E5F">
              <w:rPr>
                <w:sz w:val="18"/>
                <w:szCs w:val="18"/>
              </w:rPr>
              <w:t>whole</w:t>
            </w:r>
            <w:r w:rsidRPr="00992E5F">
              <w:rPr>
                <w:spacing w:val="1"/>
                <w:sz w:val="18"/>
                <w:szCs w:val="18"/>
              </w:rPr>
              <w:t xml:space="preserve"> </w:t>
            </w:r>
            <w:r w:rsidRPr="00992E5F">
              <w:rPr>
                <w:sz w:val="18"/>
                <w:szCs w:val="18"/>
              </w:rPr>
              <w:t>g</w:t>
            </w:r>
            <w:r w:rsidRPr="00992E5F">
              <w:rPr>
                <w:spacing w:val="-1"/>
                <w:sz w:val="18"/>
                <w:szCs w:val="18"/>
              </w:rPr>
              <w:t>r</w:t>
            </w:r>
            <w:r w:rsidRPr="00992E5F">
              <w:rPr>
                <w:sz w:val="18"/>
                <w:szCs w:val="18"/>
              </w:rPr>
              <w:t>ain-rich</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8"/>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299"/>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All</w:t>
            </w:r>
            <w:r w:rsidRPr="00992E5F">
              <w:rPr>
                <w:spacing w:val="1"/>
                <w:sz w:val="18"/>
                <w:szCs w:val="18"/>
              </w:rPr>
              <w:t xml:space="preserve"> </w:t>
            </w:r>
            <w:r w:rsidRPr="00992E5F">
              <w:rPr>
                <w:sz w:val="18"/>
                <w:szCs w:val="18"/>
              </w:rPr>
              <w:t>grains</w:t>
            </w:r>
            <w:r w:rsidRPr="00992E5F">
              <w:rPr>
                <w:spacing w:val="1"/>
                <w:sz w:val="18"/>
                <w:szCs w:val="18"/>
              </w:rPr>
              <w:t xml:space="preserve"> </w:t>
            </w:r>
            <w:r w:rsidRPr="00992E5F">
              <w:rPr>
                <w:sz w:val="18"/>
                <w:szCs w:val="18"/>
              </w:rPr>
              <w:t>must</w:t>
            </w:r>
            <w:r w:rsidRPr="00992E5F">
              <w:rPr>
                <w:spacing w:val="-1"/>
                <w:sz w:val="18"/>
                <w:szCs w:val="18"/>
              </w:rPr>
              <w:t xml:space="preserve"> </w:t>
            </w:r>
            <w:r w:rsidRPr="00992E5F">
              <w:rPr>
                <w:sz w:val="18"/>
                <w:szCs w:val="18"/>
              </w:rPr>
              <w:t>be</w:t>
            </w:r>
            <w:r w:rsidRPr="00992E5F">
              <w:rPr>
                <w:spacing w:val="1"/>
                <w:sz w:val="18"/>
                <w:szCs w:val="18"/>
              </w:rPr>
              <w:t xml:space="preserve"> </w:t>
            </w:r>
            <w:r w:rsidRPr="00992E5F">
              <w:rPr>
                <w:sz w:val="18"/>
                <w:szCs w:val="18"/>
              </w:rPr>
              <w:t>whole-g</w:t>
            </w:r>
            <w:r w:rsidRPr="00992E5F">
              <w:rPr>
                <w:spacing w:val="-1"/>
                <w:sz w:val="18"/>
                <w:szCs w:val="18"/>
              </w:rPr>
              <w:t>r</w:t>
            </w:r>
            <w:r w:rsidRPr="00992E5F">
              <w:rPr>
                <w:sz w:val="18"/>
                <w:szCs w:val="18"/>
              </w:rPr>
              <w:t>ain</w:t>
            </w:r>
            <w:r w:rsidRPr="00992E5F">
              <w:rPr>
                <w:spacing w:val="-1"/>
                <w:sz w:val="18"/>
                <w:szCs w:val="18"/>
              </w:rPr>
              <w:t xml:space="preserve"> r</w:t>
            </w:r>
            <w:r w:rsidRPr="00992E5F">
              <w:rPr>
                <w:sz w:val="18"/>
                <w:szCs w:val="18"/>
              </w:rPr>
              <w:t>ich</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29"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8"/>
              <w:ind w:left="102" w:right="-20"/>
              <w:rPr>
                <w:sz w:val="18"/>
                <w:szCs w:val="18"/>
              </w:rPr>
            </w:pPr>
            <w:r w:rsidRPr="00992E5F">
              <w:rPr>
                <w:rFonts w:ascii="Symbol" w:eastAsia="Symbol" w:hAnsi="Symbol" w:cs="Symbol"/>
                <w:sz w:val="18"/>
                <w:szCs w:val="18"/>
              </w:rPr>
              <w:t></w:t>
            </w:r>
            <w:r w:rsidRPr="00992E5F">
              <w:rPr>
                <w:sz w:val="18"/>
                <w:szCs w:val="18"/>
              </w:rPr>
              <w:tab/>
              <w:t>Offer</w:t>
            </w:r>
            <w:r w:rsidRPr="00992E5F">
              <w:rPr>
                <w:spacing w:val="1"/>
                <w:sz w:val="18"/>
                <w:szCs w:val="18"/>
              </w:rPr>
              <w:t xml:space="preserve"> </w:t>
            </w:r>
            <w:r w:rsidRPr="00992E5F">
              <w:rPr>
                <w:sz w:val="18"/>
                <w:szCs w:val="18"/>
              </w:rPr>
              <w:t>wee</w:t>
            </w:r>
            <w:r w:rsidRPr="00992E5F">
              <w:rPr>
                <w:spacing w:val="-1"/>
                <w:sz w:val="18"/>
                <w:szCs w:val="18"/>
              </w:rPr>
              <w:t>k</w:t>
            </w:r>
            <w:r w:rsidRPr="00992E5F">
              <w:rPr>
                <w:sz w:val="18"/>
                <w:szCs w:val="18"/>
              </w:rPr>
              <w:t>ly</w:t>
            </w:r>
            <w:r w:rsidRPr="00992E5F">
              <w:rPr>
                <w:spacing w:val="2"/>
                <w:sz w:val="18"/>
                <w:szCs w:val="18"/>
              </w:rPr>
              <w:t xml:space="preserve"> </w:t>
            </w:r>
            <w:r w:rsidRPr="00992E5F">
              <w:rPr>
                <w:sz w:val="18"/>
                <w:szCs w:val="18"/>
              </w:rPr>
              <w:t>g</w:t>
            </w:r>
            <w:r w:rsidRPr="00992E5F">
              <w:rPr>
                <w:spacing w:val="-1"/>
                <w:sz w:val="18"/>
                <w:szCs w:val="18"/>
              </w:rPr>
              <w:t>r</w:t>
            </w:r>
            <w:r w:rsidRPr="00992E5F">
              <w:rPr>
                <w:sz w:val="18"/>
                <w:szCs w:val="18"/>
              </w:rPr>
              <w:t>ains</w:t>
            </w:r>
            <w:r w:rsidRPr="00992E5F">
              <w:rPr>
                <w:spacing w:val="1"/>
                <w:sz w:val="18"/>
                <w:szCs w:val="18"/>
              </w:rPr>
              <w:t xml:space="preserve"> </w:t>
            </w:r>
            <w:r w:rsidRPr="00992E5F">
              <w:rPr>
                <w:sz w:val="18"/>
                <w:szCs w:val="18"/>
              </w:rPr>
              <w:t>ran</w:t>
            </w:r>
            <w:r w:rsidRPr="00992E5F">
              <w:rPr>
                <w:spacing w:val="-1"/>
                <w:sz w:val="18"/>
                <w:szCs w:val="18"/>
              </w:rPr>
              <w:t>g</w:t>
            </w:r>
            <w:r w:rsidRPr="00992E5F">
              <w:rPr>
                <w:sz w:val="18"/>
                <w:szCs w:val="18"/>
              </w:rPr>
              <w:t>es</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8"/>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Meats/Me</w:t>
            </w:r>
            <w:r w:rsidRPr="00992E5F">
              <w:rPr>
                <w:rFonts w:ascii="Arial" w:eastAsia="Arial" w:hAnsi="Arial" w:cs="Arial"/>
                <w:b/>
                <w:bCs/>
                <w:spacing w:val="-1"/>
                <w:sz w:val="20"/>
                <w:szCs w:val="20"/>
              </w:rPr>
              <w:t>a</w:t>
            </w:r>
            <w:r w:rsidRPr="00992E5F">
              <w:rPr>
                <w:rFonts w:ascii="Arial" w:eastAsia="Arial" w:hAnsi="Arial" w:cs="Arial"/>
                <w:b/>
                <w:bCs/>
                <w:sz w:val="20"/>
                <w:szCs w:val="20"/>
              </w:rPr>
              <w:t>t Alter</w:t>
            </w:r>
            <w:r w:rsidRPr="00992E5F">
              <w:rPr>
                <w:rFonts w:ascii="Arial" w:eastAsia="Arial" w:hAnsi="Arial" w:cs="Arial"/>
                <w:b/>
                <w:bCs/>
                <w:spacing w:val="-1"/>
                <w:sz w:val="20"/>
                <w:szCs w:val="20"/>
              </w:rPr>
              <w:t>n</w:t>
            </w:r>
            <w:r w:rsidRPr="00992E5F">
              <w:rPr>
                <w:rFonts w:ascii="Arial" w:eastAsia="Arial" w:hAnsi="Arial" w:cs="Arial"/>
                <w:b/>
                <w:bCs/>
                <w:sz w:val="20"/>
                <w:szCs w:val="20"/>
              </w:rPr>
              <w:t>ates Compone</w:t>
            </w:r>
            <w:r w:rsidRPr="00992E5F">
              <w:rPr>
                <w:rFonts w:ascii="Arial" w:eastAsia="Arial" w:hAnsi="Arial" w:cs="Arial"/>
                <w:b/>
                <w:bCs/>
                <w:spacing w:val="-1"/>
                <w:sz w:val="20"/>
                <w:szCs w:val="20"/>
              </w:rPr>
              <w:t>n</w:t>
            </w:r>
            <w:r w:rsidRPr="00992E5F">
              <w:rPr>
                <w:rFonts w:ascii="Arial" w:eastAsia="Arial" w:hAnsi="Arial" w:cs="Arial"/>
                <w:b/>
                <w:bCs/>
                <w:sz w:val="20"/>
                <w:szCs w:val="20"/>
              </w:rPr>
              <w:t>t</w:t>
            </w:r>
          </w:p>
        </w:tc>
      </w:tr>
      <w:tr w:rsidR="00DA63C5" w:rsidRPr="00992E5F" w:rsidTr="00856530">
        <w:trPr>
          <w:trHeight w:hRule="exact" w:val="437"/>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line="215" w:lineRule="exact"/>
              <w:ind w:left="102" w:right="-20"/>
              <w:rPr>
                <w:sz w:val="18"/>
                <w:szCs w:val="18"/>
              </w:rPr>
            </w:pPr>
            <w:r w:rsidRPr="00992E5F">
              <w:rPr>
                <w:rFonts w:ascii="Symbol" w:eastAsia="Symbol" w:hAnsi="Symbol" w:cs="Symbol"/>
                <w:sz w:val="18"/>
                <w:szCs w:val="18"/>
              </w:rPr>
              <w:t></w:t>
            </w:r>
            <w:r w:rsidRPr="00992E5F">
              <w:rPr>
                <w:sz w:val="18"/>
                <w:szCs w:val="18"/>
              </w:rPr>
              <w:tab/>
              <w:t>Offer</w:t>
            </w:r>
            <w:r w:rsidRPr="00992E5F">
              <w:rPr>
                <w:spacing w:val="1"/>
                <w:sz w:val="18"/>
                <w:szCs w:val="18"/>
              </w:rPr>
              <w:t xml:space="preserve"> </w:t>
            </w:r>
            <w:r w:rsidRPr="00992E5F">
              <w:rPr>
                <w:sz w:val="18"/>
                <w:szCs w:val="18"/>
              </w:rPr>
              <w:t>wee</w:t>
            </w:r>
            <w:r w:rsidRPr="00992E5F">
              <w:rPr>
                <w:spacing w:val="-1"/>
                <w:sz w:val="18"/>
                <w:szCs w:val="18"/>
              </w:rPr>
              <w:t>kl</w:t>
            </w:r>
            <w:r w:rsidRPr="00992E5F">
              <w:rPr>
                <w:sz w:val="18"/>
                <w:szCs w:val="18"/>
              </w:rPr>
              <w:t>y</w:t>
            </w:r>
            <w:r w:rsidRPr="00992E5F">
              <w:rPr>
                <w:spacing w:val="2"/>
                <w:sz w:val="18"/>
                <w:szCs w:val="18"/>
              </w:rPr>
              <w:t xml:space="preserve"> </w:t>
            </w:r>
            <w:r w:rsidRPr="00992E5F">
              <w:rPr>
                <w:spacing w:val="-1"/>
                <w:sz w:val="18"/>
                <w:szCs w:val="18"/>
              </w:rPr>
              <w:t>me</w:t>
            </w:r>
            <w:r w:rsidRPr="00992E5F">
              <w:rPr>
                <w:sz w:val="18"/>
                <w:szCs w:val="18"/>
              </w:rPr>
              <w:t>ats/</w:t>
            </w:r>
            <w:r w:rsidRPr="00992E5F">
              <w:rPr>
                <w:spacing w:val="-1"/>
                <w:sz w:val="18"/>
                <w:szCs w:val="18"/>
              </w:rPr>
              <w:t>m</w:t>
            </w:r>
            <w:r w:rsidRPr="00992E5F">
              <w:rPr>
                <w:sz w:val="18"/>
                <w:szCs w:val="18"/>
              </w:rPr>
              <w:t>eat a</w:t>
            </w:r>
            <w:r w:rsidRPr="00992E5F">
              <w:rPr>
                <w:spacing w:val="-1"/>
                <w:sz w:val="18"/>
                <w:szCs w:val="18"/>
              </w:rPr>
              <w:t>l</w:t>
            </w:r>
            <w:r w:rsidRPr="00992E5F">
              <w:rPr>
                <w:sz w:val="18"/>
                <w:szCs w:val="18"/>
              </w:rPr>
              <w:t>ter</w:t>
            </w:r>
            <w:r w:rsidRPr="00992E5F">
              <w:rPr>
                <w:spacing w:val="-1"/>
                <w:sz w:val="18"/>
                <w:szCs w:val="18"/>
              </w:rPr>
              <w:t>n</w:t>
            </w:r>
            <w:r w:rsidRPr="00992E5F">
              <w:rPr>
                <w:sz w:val="18"/>
                <w:szCs w:val="18"/>
              </w:rPr>
              <w:t>a</w:t>
            </w:r>
            <w:r w:rsidRPr="00992E5F">
              <w:rPr>
                <w:spacing w:val="-1"/>
                <w:sz w:val="18"/>
                <w:szCs w:val="18"/>
              </w:rPr>
              <w:t>t</w:t>
            </w:r>
            <w:r w:rsidRPr="00992E5F">
              <w:rPr>
                <w:sz w:val="18"/>
                <w:szCs w:val="18"/>
              </w:rPr>
              <w:t>es ranges</w:t>
            </w:r>
          </w:p>
          <w:p w:rsidR="00DA63C5" w:rsidRPr="00992E5F" w:rsidRDefault="00DA63C5" w:rsidP="00856530">
            <w:pPr>
              <w:spacing w:line="206" w:lineRule="exact"/>
              <w:ind w:left="462" w:right="-20"/>
              <w:rPr>
                <w:sz w:val="18"/>
                <w:szCs w:val="18"/>
              </w:rPr>
            </w:pPr>
            <w:r w:rsidRPr="00992E5F">
              <w:rPr>
                <w:spacing w:val="-1"/>
                <w:sz w:val="18"/>
                <w:szCs w:val="18"/>
              </w:rPr>
              <w:t>(d</w:t>
            </w:r>
            <w:r w:rsidRPr="00992E5F">
              <w:rPr>
                <w:spacing w:val="1"/>
                <w:sz w:val="18"/>
                <w:szCs w:val="18"/>
              </w:rPr>
              <w:t>a</w:t>
            </w:r>
            <w:r w:rsidRPr="00992E5F">
              <w:rPr>
                <w:sz w:val="18"/>
                <w:szCs w:val="18"/>
              </w:rPr>
              <w:t>i</w:t>
            </w:r>
            <w:r w:rsidRPr="00992E5F">
              <w:rPr>
                <w:spacing w:val="-1"/>
                <w:sz w:val="18"/>
                <w:szCs w:val="18"/>
              </w:rPr>
              <w:t>l</w:t>
            </w:r>
            <w:r w:rsidRPr="00992E5F">
              <w:rPr>
                <w:sz w:val="18"/>
                <w:szCs w:val="18"/>
              </w:rPr>
              <w:t>y</w:t>
            </w:r>
            <w:r w:rsidRPr="00992E5F">
              <w:rPr>
                <w:spacing w:val="2"/>
                <w:sz w:val="18"/>
                <w:szCs w:val="18"/>
              </w:rPr>
              <w:t xml:space="preserve"> </w:t>
            </w:r>
            <w:r w:rsidRPr="00992E5F">
              <w:rPr>
                <w:spacing w:val="-1"/>
                <w:sz w:val="18"/>
                <w:szCs w:val="18"/>
              </w:rPr>
              <w:t>m</w:t>
            </w:r>
            <w:r w:rsidRPr="00992E5F">
              <w:rPr>
                <w:sz w:val="18"/>
                <w:szCs w:val="18"/>
              </w:rPr>
              <w:t>i</w:t>
            </w:r>
            <w:r w:rsidRPr="00992E5F">
              <w:rPr>
                <w:spacing w:val="-1"/>
                <w:sz w:val="18"/>
                <w:szCs w:val="18"/>
              </w:rPr>
              <w:t>n</w:t>
            </w:r>
            <w:r w:rsidRPr="00992E5F">
              <w:rPr>
                <w:spacing w:val="1"/>
                <w:sz w:val="18"/>
                <w:szCs w:val="18"/>
              </w:rPr>
              <w:t>.</w:t>
            </w:r>
            <w:r w:rsidRPr="00992E5F">
              <w:rPr>
                <w:sz w:val="18"/>
                <w:szCs w:val="18"/>
              </w:rPr>
              <w:t>)</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85" w:right="385"/>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39"/>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tabs>
                <w:tab w:val="left" w:pos="6240"/>
              </w:tabs>
              <w:ind w:left="102" w:right="-20"/>
              <w:rPr>
                <w:rFonts w:ascii="Arial" w:eastAsia="Arial" w:hAnsi="Arial" w:cs="Arial"/>
                <w:sz w:val="20"/>
                <w:szCs w:val="20"/>
              </w:rPr>
            </w:pPr>
            <w:r w:rsidRPr="00992E5F">
              <w:rPr>
                <w:rFonts w:ascii="Arial" w:eastAsia="Arial" w:hAnsi="Arial" w:cs="Arial"/>
                <w:b/>
                <w:bCs/>
                <w:sz w:val="20"/>
                <w:szCs w:val="20"/>
              </w:rPr>
              <w:t>Milk</w:t>
            </w:r>
            <w:r w:rsidRPr="00992E5F">
              <w:rPr>
                <w:rFonts w:ascii="Arial" w:eastAsia="Arial" w:hAnsi="Arial" w:cs="Arial"/>
                <w:b/>
                <w:bCs/>
                <w:spacing w:val="-1"/>
                <w:sz w:val="20"/>
                <w:szCs w:val="20"/>
              </w:rPr>
              <w:t xml:space="preserve"> </w:t>
            </w:r>
            <w:r w:rsidRPr="00992E5F">
              <w:rPr>
                <w:rFonts w:ascii="Arial" w:eastAsia="Arial" w:hAnsi="Arial" w:cs="Arial"/>
                <w:b/>
                <w:bCs/>
                <w:sz w:val="20"/>
                <w:szCs w:val="20"/>
              </w:rPr>
              <w:t>Component</w:t>
            </w:r>
            <w:r>
              <w:rPr>
                <w:rFonts w:ascii="Arial" w:eastAsia="Arial" w:hAnsi="Arial" w:cs="Arial"/>
                <w:b/>
                <w:bCs/>
                <w:sz w:val="20"/>
                <w:szCs w:val="20"/>
              </w:rPr>
              <w:tab/>
            </w:r>
          </w:p>
        </w:tc>
      </w:tr>
      <w:tr w:rsidR="00DA63C5" w:rsidRPr="00992E5F" w:rsidTr="00856530">
        <w:trPr>
          <w:trHeight w:hRule="exact" w:val="437"/>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line="216" w:lineRule="exact"/>
              <w:ind w:left="102" w:right="-20"/>
              <w:rPr>
                <w:sz w:val="18"/>
                <w:szCs w:val="18"/>
              </w:rPr>
            </w:pPr>
            <w:r w:rsidRPr="00992E5F">
              <w:rPr>
                <w:rFonts w:ascii="Symbol" w:eastAsia="Symbol" w:hAnsi="Symbol" w:cs="Symbol"/>
                <w:sz w:val="18"/>
                <w:szCs w:val="18"/>
              </w:rPr>
              <w:t></w:t>
            </w:r>
            <w:r w:rsidRPr="00992E5F">
              <w:rPr>
                <w:sz w:val="18"/>
                <w:szCs w:val="18"/>
              </w:rPr>
              <w:tab/>
              <w:t>Offer</w:t>
            </w:r>
            <w:r w:rsidRPr="00992E5F">
              <w:rPr>
                <w:spacing w:val="1"/>
                <w:sz w:val="18"/>
                <w:szCs w:val="18"/>
              </w:rPr>
              <w:t xml:space="preserve"> </w:t>
            </w:r>
            <w:r w:rsidRPr="00992E5F">
              <w:rPr>
                <w:sz w:val="18"/>
                <w:szCs w:val="18"/>
              </w:rPr>
              <w:t>only</w:t>
            </w:r>
            <w:r w:rsidRPr="00992E5F">
              <w:rPr>
                <w:spacing w:val="1"/>
                <w:sz w:val="18"/>
                <w:szCs w:val="18"/>
              </w:rPr>
              <w:t xml:space="preserve"> </w:t>
            </w:r>
            <w:r w:rsidRPr="00992E5F">
              <w:rPr>
                <w:sz w:val="18"/>
                <w:szCs w:val="18"/>
              </w:rPr>
              <w:t>fat-</w:t>
            </w:r>
            <w:r w:rsidRPr="00992E5F">
              <w:rPr>
                <w:spacing w:val="-1"/>
                <w:sz w:val="18"/>
                <w:szCs w:val="18"/>
              </w:rPr>
              <w:t>fr</w:t>
            </w:r>
            <w:r w:rsidRPr="00992E5F">
              <w:rPr>
                <w:sz w:val="18"/>
                <w:szCs w:val="18"/>
              </w:rPr>
              <w:t>ee</w:t>
            </w:r>
            <w:r w:rsidRPr="00992E5F">
              <w:rPr>
                <w:spacing w:val="1"/>
                <w:sz w:val="18"/>
                <w:szCs w:val="18"/>
              </w:rPr>
              <w:t xml:space="preserve"> </w:t>
            </w:r>
            <w:r w:rsidRPr="00992E5F">
              <w:rPr>
                <w:sz w:val="18"/>
                <w:szCs w:val="18"/>
              </w:rPr>
              <w:t>(un</w:t>
            </w:r>
            <w:r w:rsidRPr="00992E5F">
              <w:rPr>
                <w:spacing w:val="-1"/>
                <w:sz w:val="18"/>
                <w:szCs w:val="18"/>
              </w:rPr>
              <w:t>f</w:t>
            </w:r>
            <w:r w:rsidRPr="00992E5F">
              <w:rPr>
                <w:sz w:val="18"/>
                <w:szCs w:val="18"/>
              </w:rPr>
              <w:t>lavo</w:t>
            </w:r>
            <w:r w:rsidRPr="00992E5F">
              <w:rPr>
                <w:spacing w:val="-1"/>
                <w:sz w:val="18"/>
                <w:szCs w:val="18"/>
              </w:rPr>
              <w:t>r</w:t>
            </w:r>
            <w:r w:rsidRPr="00992E5F">
              <w:rPr>
                <w:sz w:val="18"/>
                <w:szCs w:val="18"/>
              </w:rPr>
              <w:t>ed</w:t>
            </w:r>
            <w:r w:rsidRPr="00992E5F">
              <w:rPr>
                <w:spacing w:val="1"/>
                <w:sz w:val="18"/>
                <w:szCs w:val="18"/>
              </w:rPr>
              <w:t xml:space="preserve"> </w:t>
            </w:r>
            <w:r w:rsidRPr="00992E5F">
              <w:rPr>
                <w:spacing w:val="-1"/>
                <w:sz w:val="18"/>
                <w:szCs w:val="18"/>
              </w:rPr>
              <w:t>o</w:t>
            </w:r>
            <w:r w:rsidRPr="00992E5F">
              <w:rPr>
                <w:sz w:val="18"/>
                <w:szCs w:val="18"/>
              </w:rPr>
              <w:t>r</w:t>
            </w:r>
            <w:r w:rsidRPr="00992E5F">
              <w:rPr>
                <w:spacing w:val="1"/>
                <w:sz w:val="18"/>
                <w:szCs w:val="18"/>
              </w:rPr>
              <w:t xml:space="preserve"> </w:t>
            </w:r>
            <w:r w:rsidRPr="00992E5F">
              <w:rPr>
                <w:sz w:val="18"/>
                <w:szCs w:val="18"/>
              </w:rPr>
              <w:t>flavo</w:t>
            </w:r>
            <w:r w:rsidRPr="00992E5F">
              <w:rPr>
                <w:spacing w:val="-1"/>
                <w:sz w:val="18"/>
                <w:szCs w:val="18"/>
              </w:rPr>
              <w:t>r</w:t>
            </w:r>
            <w:r w:rsidRPr="00992E5F">
              <w:rPr>
                <w:sz w:val="18"/>
                <w:szCs w:val="18"/>
              </w:rPr>
              <w:t>ed)</w:t>
            </w:r>
          </w:p>
          <w:p w:rsidR="00DA63C5" w:rsidRPr="00992E5F" w:rsidRDefault="00DA63C5" w:rsidP="00856530">
            <w:pPr>
              <w:spacing w:line="206" w:lineRule="exact"/>
              <w:ind w:left="462" w:right="-20"/>
              <w:rPr>
                <w:sz w:val="18"/>
                <w:szCs w:val="18"/>
              </w:rPr>
            </w:pPr>
            <w:r w:rsidRPr="00992E5F">
              <w:rPr>
                <w:sz w:val="18"/>
                <w:szCs w:val="18"/>
              </w:rPr>
              <w:t>and</w:t>
            </w:r>
            <w:r w:rsidRPr="00992E5F">
              <w:rPr>
                <w:spacing w:val="1"/>
                <w:sz w:val="18"/>
                <w:szCs w:val="18"/>
              </w:rPr>
              <w:t xml:space="preserve"> </w:t>
            </w:r>
            <w:r w:rsidRPr="00992E5F">
              <w:rPr>
                <w:sz w:val="18"/>
                <w:szCs w:val="18"/>
              </w:rPr>
              <w:t>low-fat</w:t>
            </w:r>
            <w:r w:rsidRPr="00992E5F">
              <w:rPr>
                <w:spacing w:val="1"/>
                <w:sz w:val="18"/>
                <w:szCs w:val="18"/>
              </w:rPr>
              <w:t xml:space="preserve"> </w:t>
            </w:r>
            <w:r w:rsidRPr="00992E5F">
              <w:rPr>
                <w:sz w:val="18"/>
                <w:szCs w:val="18"/>
              </w:rPr>
              <w:t>(un</w:t>
            </w:r>
            <w:r w:rsidRPr="00992E5F">
              <w:rPr>
                <w:spacing w:val="-1"/>
                <w:sz w:val="18"/>
                <w:szCs w:val="18"/>
              </w:rPr>
              <w:t>f</w:t>
            </w:r>
            <w:r w:rsidRPr="00992E5F">
              <w:rPr>
                <w:sz w:val="18"/>
                <w:szCs w:val="18"/>
              </w:rPr>
              <w:t>lavored)</w:t>
            </w:r>
            <w:r w:rsidRPr="00992E5F">
              <w:rPr>
                <w:spacing w:val="1"/>
                <w:sz w:val="18"/>
                <w:szCs w:val="18"/>
              </w:rPr>
              <w:t xml:space="preserve"> </w:t>
            </w:r>
            <w:r w:rsidRPr="00992E5F">
              <w:rPr>
                <w:sz w:val="18"/>
                <w:szCs w:val="18"/>
              </w:rPr>
              <w:t>milk</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22"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9"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Diet</w:t>
            </w:r>
            <w:r w:rsidRPr="00992E5F">
              <w:rPr>
                <w:rFonts w:ascii="Arial" w:eastAsia="Arial" w:hAnsi="Arial" w:cs="Arial"/>
                <w:b/>
                <w:bCs/>
                <w:spacing w:val="-1"/>
                <w:sz w:val="20"/>
                <w:szCs w:val="20"/>
              </w:rPr>
              <w:t>a</w:t>
            </w:r>
            <w:r w:rsidRPr="00992E5F">
              <w:rPr>
                <w:rFonts w:ascii="Arial" w:eastAsia="Arial" w:hAnsi="Arial" w:cs="Arial"/>
                <w:b/>
                <w:bCs/>
                <w:spacing w:val="1"/>
                <w:sz w:val="20"/>
                <w:szCs w:val="20"/>
              </w:rPr>
              <w:t>r</w:t>
            </w:r>
            <w:r w:rsidRPr="00992E5F">
              <w:rPr>
                <w:rFonts w:ascii="Arial" w:eastAsia="Arial" w:hAnsi="Arial" w:cs="Arial"/>
                <w:b/>
                <w:bCs/>
                <w:sz w:val="20"/>
                <w:szCs w:val="20"/>
              </w:rPr>
              <w:t>y</w:t>
            </w:r>
            <w:r w:rsidRPr="00992E5F">
              <w:rPr>
                <w:rFonts w:ascii="Arial" w:eastAsia="Arial" w:hAnsi="Arial" w:cs="Arial"/>
                <w:b/>
                <w:bCs/>
                <w:spacing w:val="-3"/>
                <w:sz w:val="20"/>
                <w:szCs w:val="20"/>
              </w:rPr>
              <w:t xml:space="preserve"> </w:t>
            </w:r>
            <w:r w:rsidRPr="00992E5F">
              <w:rPr>
                <w:rFonts w:ascii="Arial" w:eastAsia="Arial" w:hAnsi="Arial" w:cs="Arial"/>
                <w:b/>
                <w:bCs/>
                <w:sz w:val="20"/>
                <w:szCs w:val="20"/>
              </w:rPr>
              <w:t>Specifications</w:t>
            </w:r>
            <w:r w:rsidRPr="00992E5F">
              <w:rPr>
                <w:rFonts w:ascii="Arial" w:eastAsia="Arial" w:hAnsi="Arial" w:cs="Arial"/>
                <w:b/>
                <w:bCs/>
                <w:spacing w:val="-2"/>
                <w:sz w:val="20"/>
                <w:szCs w:val="20"/>
              </w:rPr>
              <w:t xml:space="preserve"> </w:t>
            </w:r>
            <w:r w:rsidRPr="00992E5F">
              <w:rPr>
                <w:rFonts w:ascii="Arial" w:eastAsia="Arial" w:hAnsi="Arial" w:cs="Arial"/>
                <w:b/>
                <w:bCs/>
                <w:sz w:val="20"/>
                <w:szCs w:val="20"/>
              </w:rPr>
              <w:t>(to</w:t>
            </w:r>
            <w:r w:rsidRPr="00992E5F">
              <w:rPr>
                <w:rFonts w:ascii="Arial" w:eastAsia="Arial" w:hAnsi="Arial" w:cs="Arial"/>
                <w:b/>
                <w:bCs/>
                <w:spacing w:val="-2"/>
                <w:sz w:val="20"/>
                <w:szCs w:val="20"/>
              </w:rPr>
              <w:t xml:space="preserve"> </w:t>
            </w:r>
            <w:r w:rsidRPr="00992E5F">
              <w:rPr>
                <w:rFonts w:ascii="Arial" w:eastAsia="Arial" w:hAnsi="Arial" w:cs="Arial"/>
                <w:b/>
                <w:bCs/>
                <w:sz w:val="20"/>
                <w:szCs w:val="20"/>
              </w:rPr>
              <w:t xml:space="preserve">be met on </w:t>
            </w:r>
            <w:r w:rsidRPr="00992E5F">
              <w:rPr>
                <w:rFonts w:ascii="Arial" w:eastAsia="Arial" w:hAnsi="Arial" w:cs="Arial"/>
                <w:b/>
                <w:bCs/>
                <w:spacing w:val="-1"/>
                <w:sz w:val="20"/>
                <w:szCs w:val="20"/>
              </w:rPr>
              <w:t>a</w:t>
            </w:r>
            <w:r w:rsidRPr="00992E5F">
              <w:rPr>
                <w:rFonts w:ascii="Arial" w:eastAsia="Arial" w:hAnsi="Arial" w:cs="Arial"/>
                <w:b/>
                <w:bCs/>
                <w:spacing w:val="-2"/>
                <w:sz w:val="20"/>
                <w:szCs w:val="20"/>
              </w:rPr>
              <w:t>v</w:t>
            </w:r>
            <w:r w:rsidRPr="00992E5F">
              <w:rPr>
                <w:rFonts w:ascii="Arial" w:eastAsia="Arial" w:hAnsi="Arial" w:cs="Arial"/>
                <w:b/>
                <w:bCs/>
                <w:sz w:val="20"/>
                <w:szCs w:val="20"/>
              </w:rPr>
              <w:t xml:space="preserve">erage </w:t>
            </w:r>
            <w:r w:rsidRPr="00992E5F">
              <w:rPr>
                <w:rFonts w:ascii="Arial" w:eastAsia="Arial" w:hAnsi="Arial" w:cs="Arial"/>
                <w:b/>
                <w:bCs/>
                <w:spacing w:val="1"/>
                <w:sz w:val="20"/>
                <w:szCs w:val="20"/>
              </w:rPr>
              <w:t>o</w:t>
            </w:r>
            <w:r w:rsidRPr="00992E5F">
              <w:rPr>
                <w:rFonts w:ascii="Arial" w:eastAsia="Arial" w:hAnsi="Arial" w:cs="Arial"/>
                <w:b/>
                <w:bCs/>
                <w:spacing w:val="-2"/>
                <w:sz w:val="20"/>
                <w:szCs w:val="20"/>
              </w:rPr>
              <w:t>v</w:t>
            </w:r>
            <w:r w:rsidRPr="00992E5F">
              <w:rPr>
                <w:rFonts w:ascii="Arial" w:eastAsia="Arial" w:hAnsi="Arial" w:cs="Arial"/>
                <w:b/>
                <w:bCs/>
                <w:sz w:val="20"/>
                <w:szCs w:val="20"/>
              </w:rPr>
              <w:t>er</w:t>
            </w:r>
            <w:r w:rsidRPr="00992E5F">
              <w:rPr>
                <w:rFonts w:ascii="Arial" w:eastAsia="Arial" w:hAnsi="Arial" w:cs="Arial"/>
                <w:b/>
                <w:bCs/>
                <w:spacing w:val="1"/>
                <w:sz w:val="20"/>
                <w:szCs w:val="20"/>
              </w:rPr>
              <w:t xml:space="preserve"> </w:t>
            </w:r>
            <w:r w:rsidRPr="00992E5F">
              <w:rPr>
                <w:rFonts w:ascii="Arial" w:eastAsia="Arial" w:hAnsi="Arial" w:cs="Arial"/>
                <w:b/>
                <w:bCs/>
                <w:sz w:val="20"/>
                <w:szCs w:val="20"/>
              </w:rPr>
              <w:t>a</w:t>
            </w:r>
            <w:r w:rsidRPr="00992E5F">
              <w:rPr>
                <w:rFonts w:ascii="Arial" w:eastAsia="Arial" w:hAnsi="Arial" w:cs="Arial"/>
                <w:b/>
                <w:bCs/>
                <w:spacing w:val="-3"/>
                <w:sz w:val="20"/>
                <w:szCs w:val="20"/>
              </w:rPr>
              <w:t xml:space="preserve"> </w:t>
            </w:r>
            <w:r w:rsidRPr="00992E5F">
              <w:rPr>
                <w:rFonts w:ascii="Arial" w:eastAsia="Arial" w:hAnsi="Arial" w:cs="Arial"/>
                <w:b/>
                <w:bCs/>
                <w:spacing w:val="4"/>
                <w:sz w:val="20"/>
                <w:szCs w:val="20"/>
              </w:rPr>
              <w:t>w</w:t>
            </w:r>
            <w:r w:rsidRPr="00992E5F">
              <w:rPr>
                <w:rFonts w:ascii="Arial" w:eastAsia="Arial" w:hAnsi="Arial" w:cs="Arial"/>
                <w:b/>
                <w:bCs/>
                <w:spacing w:val="-1"/>
                <w:sz w:val="20"/>
                <w:szCs w:val="20"/>
              </w:rPr>
              <w:t>e</w:t>
            </w:r>
            <w:r w:rsidRPr="00992E5F">
              <w:rPr>
                <w:rFonts w:ascii="Arial" w:eastAsia="Arial" w:hAnsi="Arial" w:cs="Arial"/>
                <w:b/>
                <w:bCs/>
                <w:sz w:val="20"/>
                <w:szCs w:val="20"/>
              </w:rPr>
              <w:t>e</w:t>
            </w:r>
            <w:r w:rsidRPr="00992E5F">
              <w:rPr>
                <w:rFonts w:ascii="Arial" w:eastAsia="Arial" w:hAnsi="Arial" w:cs="Arial"/>
                <w:b/>
                <w:bCs/>
                <w:spacing w:val="-1"/>
                <w:sz w:val="20"/>
                <w:szCs w:val="20"/>
              </w:rPr>
              <w:t>k</w:t>
            </w:r>
            <w:r w:rsidRPr="00992E5F">
              <w:rPr>
                <w:rFonts w:ascii="Arial" w:eastAsia="Arial" w:hAnsi="Arial" w:cs="Arial"/>
                <w:b/>
                <w:bCs/>
                <w:sz w:val="20"/>
                <w:szCs w:val="20"/>
              </w:rPr>
              <w:t>)</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Calorie</w:t>
            </w:r>
            <w:r w:rsidRPr="00992E5F">
              <w:rPr>
                <w:spacing w:val="1"/>
                <w:sz w:val="18"/>
                <w:szCs w:val="18"/>
              </w:rPr>
              <w:t xml:space="preserve"> </w:t>
            </w:r>
            <w:r w:rsidRPr="00992E5F">
              <w:rPr>
                <w:sz w:val="18"/>
                <w:szCs w:val="18"/>
              </w:rPr>
              <w:t>ran</w:t>
            </w:r>
            <w:r w:rsidRPr="00992E5F">
              <w:rPr>
                <w:spacing w:val="-1"/>
                <w:sz w:val="18"/>
                <w:szCs w:val="18"/>
              </w:rPr>
              <w:t>g</w:t>
            </w:r>
            <w:r w:rsidRPr="00992E5F">
              <w:rPr>
                <w:sz w:val="18"/>
                <w:szCs w:val="18"/>
              </w:rPr>
              <w:t>es</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7"/>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299"/>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Satura</w:t>
            </w:r>
            <w:r w:rsidRPr="00992E5F">
              <w:rPr>
                <w:spacing w:val="-1"/>
                <w:sz w:val="18"/>
                <w:szCs w:val="18"/>
              </w:rPr>
              <w:t>t</w:t>
            </w:r>
            <w:r w:rsidRPr="00992E5F">
              <w:rPr>
                <w:spacing w:val="1"/>
                <w:sz w:val="18"/>
                <w:szCs w:val="18"/>
              </w:rPr>
              <w:t>e</w:t>
            </w:r>
            <w:r w:rsidRPr="00992E5F">
              <w:rPr>
                <w:sz w:val="18"/>
                <w:szCs w:val="18"/>
              </w:rPr>
              <w:t>d</w:t>
            </w:r>
            <w:r w:rsidRPr="00992E5F">
              <w:rPr>
                <w:spacing w:val="1"/>
                <w:sz w:val="18"/>
                <w:szCs w:val="18"/>
              </w:rPr>
              <w:t xml:space="preserve"> </w:t>
            </w:r>
            <w:r w:rsidRPr="00992E5F">
              <w:rPr>
                <w:spacing w:val="-1"/>
                <w:sz w:val="18"/>
                <w:szCs w:val="18"/>
              </w:rPr>
              <w:t>f</w:t>
            </w:r>
            <w:r w:rsidRPr="00992E5F">
              <w:rPr>
                <w:spacing w:val="1"/>
                <w:sz w:val="18"/>
                <w:szCs w:val="18"/>
              </w:rPr>
              <w:t>a</w:t>
            </w:r>
            <w:r w:rsidRPr="00992E5F">
              <w:rPr>
                <w:sz w:val="18"/>
                <w:szCs w:val="18"/>
              </w:rPr>
              <w:t>t li</w:t>
            </w:r>
            <w:r w:rsidRPr="00992E5F">
              <w:rPr>
                <w:spacing w:val="-1"/>
                <w:sz w:val="18"/>
                <w:szCs w:val="18"/>
              </w:rPr>
              <w:t>m</w:t>
            </w:r>
            <w:r w:rsidRPr="00992E5F">
              <w:rPr>
                <w:sz w:val="18"/>
                <w:szCs w:val="18"/>
              </w:rPr>
              <w:t>it</w:t>
            </w:r>
            <w:r w:rsidRPr="00992E5F">
              <w:rPr>
                <w:spacing w:val="1"/>
                <w:sz w:val="18"/>
                <w:szCs w:val="18"/>
              </w:rPr>
              <w:t xml:space="preserve"> </w:t>
            </w:r>
            <w:r w:rsidRPr="00992E5F">
              <w:rPr>
                <w:sz w:val="18"/>
                <w:szCs w:val="18"/>
              </w:rPr>
              <w:t>(no</w:t>
            </w:r>
            <w:r w:rsidRPr="00992E5F">
              <w:rPr>
                <w:spacing w:val="-1"/>
                <w:sz w:val="18"/>
                <w:szCs w:val="18"/>
              </w:rPr>
              <w:t xml:space="preserve"> </w:t>
            </w:r>
            <w:r w:rsidRPr="00992E5F">
              <w:rPr>
                <w:sz w:val="18"/>
                <w:szCs w:val="18"/>
              </w:rPr>
              <w:t>c</w:t>
            </w:r>
            <w:r w:rsidRPr="00992E5F">
              <w:rPr>
                <w:spacing w:val="-1"/>
                <w:sz w:val="18"/>
                <w:szCs w:val="18"/>
              </w:rPr>
              <w:t>h</w:t>
            </w:r>
            <w:r w:rsidRPr="00992E5F">
              <w:rPr>
                <w:sz w:val="18"/>
                <w:szCs w:val="18"/>
              </w:rPr>
              <w:t>ange)</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6"/>
              <w:ind w:left="322"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851"/>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line="231" w:lineRule="auto"/>
              <w:ind w:left="822" w:right="2013" w:hanging="720"/>
              <w:jc w:val="both"/>
              <w:rPr>
                <w:sz w:val="18"/>
                <w:szCs w:val="18"/>
              </w:rPr>
            </w:pPr>
            <w:r w:rsidRPr="00992E5F">
              <w:rPr>
                <w:rFonts w:ascii="Symbol" w:eastAsia="Symbol" w:hAnsi="Symbol" w:cs="Symbol"/>
                <w:sz w:val="18"/>
                <w:szCs w:val="18"/>
              </w:rPr>
              <w:t></w:t>
            </w:r>
            <w:r w:rsidRPr="00992E5F">
              <w:rPr>
                <w:sz w:val="18"/>
                <w:szCs w:val="18"/>
              </w:rPr>
              <w:tab/>
              <w:t>Sodium</w:t>
            </w:r>
            <w:r w:rsidRPr="00992E5F">
              <w:rPr>
                <w:spacing w:val="1"/>
                <w:sz w:val="18"/>
                <w:szCs w:val="18"/>
              </w:rPr>
              <w:t xml:space="preserve"> </w:t>
            </w:r>
            <w:r w:rsidRPr="00992E5F">
              <w:rPr>
                <w:sz w:val="18"/>
                <w:szCs w:val="18"/>
              </w:rPr>
              <w:t xml:space="preserve">Targets </w:t>
            </w:r>
            <w:r w:rsidRPr="00992E5F">
              <w:rPr>
                <w:rFonts w:ascii="Courier New" w:eastAsia="Courier New" w:hAnsi="Courier New" w:cs="Courier New"/>
                <w:sz w:val="18"/>
                <w:szCs w:val="18"/>
              </w:rPr>
              <w:t>o</w:t>
            </w:r>
            <w:r w:rsidRPr="00992E5F">
              <w:rPr>
                <w:rFonts w:ascii="Courier New" w:eastAsia="Courier New" w:hAnsi="Courier New" w:cs="Courier New"/>
                <w:spacing w:val="-20"/>
                <w:sz w:val="18"/>
                <w:szCs w:val="18"/>
              </w:rPr>
              <w:t xml:space="preserve"> </w:t>
            </w:r>
            <w:r w:rsidRPr="00992E5F">
              <w:rPr>
                <w:sz w:val="18"/>
                <w:szCs w:val="18"/>
              </w:rPr>
              <w:t>Targ</w:t>
            </w:r>
            <w:r w:rsidRPr="00992E5F">
              <w:rPr>
                <w:spacing w:val="-1"/>
                <w:sz w:val="18"/>
                <w:szCs w:val="18"/>
              </w:rPr>
              <w:t>e</w:t>
            </w:r>
            <w:r w:rsidRPr="00992E5F">
              <w:rPr>
                <w:sz w:val="18"/>
                <w:szCs w:val="18"/>
              </w:rPr>
              <w:t>t</w:t>
            </w:r>
            <w:r w:rsidRPr="00992E5F">
              <w:rPr>
                <w:spacing w:val="1"/>
                <w:sz w:val="18"/>
                <w:szCs w:val="18"/>
              </w:rPr>
              <w:t xml:space="preserve"> </w:t>
            </w:r>
            <w:r w:rsidRPr="00992E5F">
              <w:rPr>
                <w:sz w:val="18"/>
                <w:szCs w:val="18"/>
              </w:rPr>
              <w:t xml:space="preserve">1 </w:t>
            </w:r>
            <w:r w:rsidRPr="00992E5F">
              <w:rPr>
                <w:rFonts w:ascii="Courier New" w:eastAsia="Courier New" w:hAnsi="Courier New" w:cs="Courier New"/>
                <w:sz w:val="18"/>
                <w:szCs w:val="18"/>
              </w:rPr>
              <w:t>o</w:t>
            </w:r>
            <w:r w:rsidRPr="00992E5F">
              <w:rPr>
                <w:rFonts w:ascii="Courier New" w:eastAsia="Courier New" w:hAnsi="Courier New" w:cs="Courier New"/>
                <w:spacing w:val="-20"/>
                <w:sz w:val="18"/>
                <w:szCs w:val="18"/>
              </w:rPr>
              <w:t xml:space="preserve"> </w:t>
            </w:r>
            <w:r w:rsidRPr="00992E5F">
              <w:rPr>
                <w:sz w:val="18"/>
                <w:szCs w:val="18"/>
              </w:rPr>
              <w:t>Targ</w:t>
            </w:r>
            <w:r w:rsidRPr="00992E5F">
              <w:rPr>
                <w:spacing w:val="-1"/>
                <w:sz w:val="18"/>
                <w:szCs w:val="18"/>
              </w:rPr>
              <w:t>e</w:t>
            </w:r>
            <w:r w:rsidRPr="00992E5F">
              <w:rPr>
                <w:sz w:val="18"/>
                <w:szCs w:val="18"/>
              </w:rPr>
              <w:t>t</w:t>
            </w:r>
            <w:r w:rsidRPr="00992E5F">
              <w:rPr>
                <w:spacing w:val="1"/>
                <w:sz w:val="18"/>
                <w:szCs w:val="18"/>
              </w:rPr>
              <w:t xml:space="preserve"> </w:t>
            </w:r>
            <w:r w:rsidRPr="00992E5F">
              <w:rPr>
                <w:sz w:val="18"/>
                <w:szCs w:val="18"/>
              </w:rPr>
              <w:t>2</w:t>
            </w:r>
          </w:p>
          <w:p w:rsidR="00DA63C5" w:rsidRPr="00992E5F" w:rsidRDefault="00DA63C5" w:rsidP="00856530">
            <w:pPr>
              <w:spacing w:line="198" w:lineRule="exact"/>
              <w:ind w:left="822" w:right="-20"/>
              <w:rPr>
                <w:sz w:val="18"/>
                <w:szCs w:val="18"/>
              </w:rPr>
            </w:pPr>
            <w:r w:rsidRPr="00992E5F">
              <w:rPr>
                <w:rFonts w:ascii="Courier New" w:eastAsia="Courier New" w:hAnsi="Courier New" w:cs="Courier New"/>
                <w:sz w:val="18"/>
                <w:szCs w:val="18"/>
              </w:rPr>
              <w:t>o</w:t>
            </w:r>
            <w:r w:rsidRPr="00992E5F">
              <w:rPr>
                <w:rFonts w:ascii="Courier New" w:eastAsia="Courier New" w:hAnsi="Courier New" w:cs="Courier New"/>
                <w:spacing w:val="-20"/>
                <w:sz w:val="18"/>
                <w:szCs w:val="18"/>
              </w:rPr>
              <w:t xml:space="preserve"> </w:t>
            </w:r>
            <w:r w:rsidRPr="00992E5F">
              <w:rPr>
                <w:sz w:val="18"/>
                <w:szCs w:val="18"/>
              </w:rPr>
              <w:t>Final</w:t>
            </w:r>
            <w:r w:rsidRPr="00992E5F">
              <w:rPr>
                <w:spacing w:val="1"/>
                <w:sz w:val="18"/>
                <w:szCs w:val="18"/>
              </w:rPr>
              <w:t xml:space="preserve"> </w:t>
            </w:r>
            <w:r w:rsidRPr="00992E5F">
              <w:rPr>
                <w:sz w:val="18"/>
                <w:szCs w:val="18"/>
              </w:rPr>
              <w:t>target</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8" w:line="200" w:lineRule="exact"/>
              <w:rPr>
                <w:sz w:val="20"/>
                <w:szCs w:val="20"/>
              </w:rPr>
            </w:pPr>
          </w:p>
          <w:p w:rsidR="00DA63C5" w:rsidRPr="00992E5F" w:rsidRDefault="00DA63C5" w:rsidP="00856530">
            <w:pPr>
              <w:ind w:left="329"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line="200" w:lineRule="exact"/>
              <w:rPr>
                <w:sz w:val="20"/>
                <w:szCs w:val="20"/>
              </w:rPr>
            </w:pPr>
          </w:p>
          <w:p w:rsidR="00DA63C5" w:rsidRPr="00992E5F" w:rsidRDefault="00DA63C5" w:rsidP="00856530">
            <w:pPr>
              <w:spacing w:before="14" w:line="200" w:lineRule="exact"/>
              <w:rPr>
                <w:sz w:val="20"/>
                <w:szCs w:val="20"/>
              </w:rPr>
            </w:pPr>
          </w:p>
          <w:p w:rsidR="00DA63C5" w:rsidRPr="00992E5F" w:rsidRDefault="00DA63C5" w:rsidP="00856530">
            <w:pPr>
              <w:ind w:left="328"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line="200" w:lineRule="exact"/>
              <w:rPr>
                <w:sz w:val="20"/>
                <w:szCs w:val="20"/>
              </w:rPr>
            </w:pPr>
          </w:p>
          <w:p w:rsidR="00DA63C5" w:rsidRPr="00992E5F" w:rsidRDefault="00DA63C5" w:rsidP="00856530">
            <w:pPr>
              <w:spacing w:line="200" w:lineRule="exact"/>
              <w:rPr>
                <w:sz w:val="20"/>
                <w:szCs w:val="20"/>
              </w:rPr>
            </w:pPr>
          </w:p>
          <w:p w:rsidR="00DA63C5" w:rsidRPr="00992E5F" w:rsidRDefault="00DA63C5" w:rsidP="00856530">
            <w:pPr>
              <w:spacing w:before="2" w:line="220" w:lineRule="exact"/>
            </w:pPr>
          </w:p>
          <w:p w:rsidR="00DA63C5" w:rsidRPr="00992E5F" w:rsidRDefault="00DA63C5" w:rsidP="00856530">
            <w:pPr>
              <w:ind w:left="310"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Zero</w:t>
            </w:r>
            <w:r w:rsidRPr="00992E5F">
              <w:rPr>
                <w:spacing w:val="1"/>
                <w:sz w:val="18"/>
                <w:szCs w:val="18"/>
              </w:rPr>
              <w:t xml:space="preserve"> </w:t>
            </w:r>
            <w:r w:rsidRPr="00992E5F">
              <w:rPr>
                <w:sz w:val="18"/>
                <w:szCs w:val="18"/>
              </w:rPr>
              <w:t>g</w:t>
            </w:r>
            <w:r w:rsidRPr="00992E5F">
              <w:rPr>
                <w:spacing w:val="-1"/>
                <w:sz w:val="18"/>
                <w:szCs w:val="18"/>
              </w:rPr>
              <w:t>r</w:t>
            </w:r>
            <w:r w:rsidRPr="00992E5F">
              <w:rPr>
                <w:sz w:val="18"/>
                <w:szCs w:val="18"/>
              </w:rPr>
              <w:t>ams</w:t>
            </w:r>
            <w:r w:rsidRPr="00992E5F">
              <w:rPr>
                <w:spacing w:val="1"/>
                <w:sz w:val="18"/>
                <w:szCs w:val="18"/>
              </w:rPr>
              <w:t xml:space="preserve"> </w:t>
            </w:r>
            <w:r w:rsidRPr="00992E5F">
              <w:rPr>
                <w:sz w:val="18"/>
                <w:szCs w:val="18"/>
              </w:rPr>
              <w:t>of</w:t>
            </w:r>
            <w:r w:rsidRPr="00992E5F">
              <w:rPr>
                <w:spacing w:val="1"/>
                <w:sz w:val="18"/>
                <w:szCs w:val="18"/>
              </w:rPr>
              <w:t xml:space="preserve"> </w:t>
            </w:r>
            <w:r w:rsidRPr="00992E5F">
              <w:rPr>
                <w:sz w:val="18"/>
                <w:szCs w:val="18"/>
                <w:u w:val="single" w:color="000000"/>
              </w:rPr>
              <w:t>t</w:t>
            </w:r>
            <w:r w:rsidRPr="00992E5F">
              <w:rPr>
                <w:spacing w:val="-1"/>
                <w:sz w:val="18"/>
                <w:szCs w:val="18"/>
                <w:u w:val="single" w:color="000000"/>
              </w:rPr>
              <w:t>r</w:t>
            </w:r>
            <w:r w:rsidRPr="00992E5F">
              <w:rPr>
                <w:sz w:val="18"/>
                <w:szCs w:val="18"/>
                <w:u w:val="single" w:color="000000"/>
              </w:rPr>
              <w:t>ans</w:t>
            </w:r>
            <w:r w:rsidRPr="00992E5F">
              <w:rPr>
                <w:spacing w:val="-1"/>
                <w:sz w:val="18"/>
                <w:szCs w:val="18"/>
              </w:rPr>
              <w:t xml:space="preserve"> </w:t>
            </w:r>
            <w:r w:rsidRPr="00992E5F">
              <w:rPr>
                <w:sz w:val="18"/>
                <w:szCs w:val="18"/>
              </w:rPr>
              <w:t>fat</w:t>
            </w:r>
            <w:r w:rsidRPr="00992E5F">
              <w:rPr>
                <w:spacing w:val="1"/>
                <w:sz w:val="18"/>
                <w:szCs w:val="18"/>
              </w:rPr>
              <w:t xml:space="preserve"> </w:t>
            </w:r>
            <w:r w:rsidRPr="00992E5F">
              <w:rPr>
                <w:sz w:val="18"/>
                <w:szCs w:val="18"/>
              </w:rPr>
              <w:t>per</w:t>
            </w:r>
            <w:r w:rsidRPr="00992E5F">
              <w:rPr>
                <w:spacing w:val="-1"/>
                <w:sz w:val="18"/>
                <w:szCs w:val="18"/>
              </w:rPr>
              <w:t xml:space="preserve"> </w:t>
            </w:r>
            <w:r w:rsidRPr="00992E5F">
              <w:rPr>
                <w:sz w:val="18"/>
                <w:szCs w:val="18"/>
              </w:rPr>
              <w:t>porti</w:t>
            </w:r>
            <w:r w:rsidRPr="00992E5F">
              <w:rPr>
                <w:spacing w:val="-1"/>
                <w:sz w:val="18"/>
                <w:szCs w:val="18"/>
              </w:rPr>
              <w:t>o</w:t>
            </w:r>
            <w:r w:rsidRPr="00992E5F">
              <w:rPr>
                <w:sz w:val="18"/>
                <w:szCs w:val="18"/>
              </w:rPr>
              <w:t>n</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7"/>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Menu Plann</w:t>
            </w:r>
            <w:r w:rsidRPr="00992E5F">
              <w:rPr>
                <w:rFonts w:ascii="Arial" w:eastAsia="Arial" w:hAnsi="Arial" w:cs="Arial"/>
                <w:b/>
                <w:bCs/>
                <w:spacing w:val="-2"/>
                <w:sz w:val="20"/>
                <w:szCs w:val="20"/>
              </w:rPr>
              <w:t>i</w:t>
            </w:r>
            <w:r w:rsidRPr="00992E5F">
              <w:rPr>
                <w:rFonts w:ascii="Arial" w:eastAsia="Arial" w:hAnsi="Arial" w:cs="Arial"/>
                <w:b/>
                <w:bCs/>
                <w:sz w:val="20"/>
                <w:szCs w:val="20"/>
              </w:rPr>
              <w:t>ng</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A</w:t>
            </w:r>
            <w:r w:rsidRPr="00992E5F">
              <w:rPr>
                <w:spacing w:val="1"/>
                <w:sz w:val="18"/>
                <w:szCs w:val="18"/>
              </w:rPr>
              <w:t xml:space="preserve"> </w:t>
            </w:r>
            <w:r w:rsidRPr="00992E5F">
              <w:rPr>
                <w:sz w:val="18"/>
                <w:szCs w:val="18"/>
              </w:rPr>
              <w:t>single</w:t>
            </w:r>
            <w:r w:rsidRPr="00992E5F">
              <w:rPr>
                <w:spacing w:val="1"/>
                <w:sz w:val="18"/>
                <w:szCs w:val="18"/>
              </w:rPr>
              <w:t xml:space="preserve"> </w:t>
            </w:r>
            <w:r w:rsidRPr="00992E5F">
              <w:rPr>
                <w:sz w:val="18"/>
                <w:szCs w:val="18"/>
              </w:rPr>
              <w:t>FBMP</w:t>
            </w:r>
            <w:r w:rsidRPr="00992E5F">
              <w:rPr>
                <w:spacing w:val="-1"/>
                <w:sz w:val="18"/>
                <w:szCs w:val="18"/>
              </w:rPr>
              <w:t xml:space="preserve"> </w:t>
            </w:r>
            <w:r w:rsidRPr="00992E5F">
              <w:rPr>
                <w:sz w:val="18"/>
                <w:szCs w:val="18"/>
              </w:rPr>
              <w:t>approach</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7"/>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Ag</w:t>
            </w:r>
            <w:r w:rsidRPr="00992E5F">
              <w:rPr>
                <w:rFonts w:ascii="Arial" w:eastAsia="Arial" w:hAnsi="Arial" w:cs="Arial"/>
                <w:b/>
                <w:bCs/>
                <w:spacing w:val="-1"/>
                <w:sz w:val="20"/>
                <w:szCs w:val="20"/>
              </w:rPr>
              <w:t>e</w:t>
            </w:r>
            <w:r w:rsidRPr="00992E5F">
              <w:rPr>
                <w:rFonts w:ascii="Arial" w:eastAsia="Arial" w:hAnsi="Arial" w:cs="Arial"/>
                <w:b/>
                <w:bCs/>
                <w:sz w:val="20"/>
                <w:szCs w:val="20"/>
              </w:rPr>
              <w:t>-Gr</w:t>
            </w:r>
            <w:r w:rsidRPr="00992E5F">
              <w:rPr>
                <w:rFonts w:ascii="Arial" w:eastAsia="Arial" w:hAnsi="Arial" w:cs="Arial"/>
                <w:b/>
                <w:bCs/>
                <w:spacing w:val="-1"/>
                <w:sz w:val="20"/>
                <w:szCs w:val="20"/>
              </w:rPr>
              <w:t>a</w:t>
            </w:r>
            <w:r w:rsidRPr="00992E5F">
              <w:rPr>
                <w:rFonts w:ascii="Arial" w:eastAsia="Arial" w:hAnsi="Arial" w:cs="Arial"/>
                <w:b/>
                <w:bCs/>
                <w:sz w:val="20"/>
                <w:szCs w:val="20"/>
              </w:rPr>
              <w:t>de</w:t>
            </w:r>
            <w:r w:rsidRPr="00992E5F">
              <w:rPr>
                <w:rFonts w:ascii="Arial" w:eastAsia="Arial" w:hAnsi="Arial" w:cs="Arial"/>
                <w:b/>
                <w:bCs/>
                <w:spacing w:val="-1"/>
                <w:sz w:val="20"/>
                <w:szCs w:val="20"/>
              </w:rPr>
              <w:t xml:space="preserve"> </w:t>
            </w:r>
            <w:r w:rsidRPr="00992E5F">
              <w:rPr>
                <w:rFonts w:ascii="Arial" w:eastAsia="Arial" w:hAnsi="Arial" w:cs="Arial"/>
                <w:b/>
                <w:bCs/>
                <w:sz w:val="20"/>
                <w:szCs w:val="20"/>
              </w:rPr>
              <w:t>Groups</w:t>
            </w:r>
          </w:p>
        </w:tc>
      </w:tr>
      <w:tr w:rsidR="00DA63C5" w:rsidRPr="00992E5F" w:rsidTr="00856530">
        <w:trPr>
          <w:trHeight w:hRule="exact" w:val="298"/>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8"/>
              <w:ind w:left="102" w:right="-20"/>
              <w:rPr>
                <w:sz w:val="18"/>
                <w:szCs w:val="18"/>
              </w:rPr>
            </w:pPr>
            <w:r w:rsidRPr="00992E5F">
              <w:rPr>
                <w:rFonts w:ascii="Symbol" w:eastAsia="Symbol" w:hAnsi="Symbol" w:cs="Symbol"/>
                <w:sz w:val="18"/>
                <w:szCs w:val="18"/>
              </w:rPr>
              <w:t></w:t>
            </w:r>
            <w:r w:rsidRPr="00992E5F">
              <w:rPr>
                <w:sz w:val="18"/>
                <w:szCs w:val="18"/>
              </w:rPr>
              <w:tab/>
              <w:t>Establish</w:t>
            </w:r>
            <w:r w:rsidRPr="00992E5F">
              <w:rPr>
                <w:spacing w:val="-1"/>
                <w:sz w:val="18"/>
                <w:szCs w:val="18"/>
              </w:rPr>
              <w:t xml:space="preserve"> </w:t>
            </w:r>
            <w:r w:rsidRPr="00992E5F">
              <w:rPr>
                <w:sz w:val="18"/>
                <w:szCs w:val="18"/>
              </w:rPr>
              <w:t>age/g</w:t>
            </w:r>
            <w:r w:rsidRPr="00992E5F">
              <w:rPr>
                <w:spacing w:val="-1"/>
                <w:sz w:val="18"/>
                <w:szCs w:val="18"/>
              </w:rPr>
              <w:t>r</w:t>
            </w:r>
            <w:r w:rsidRPr="00992E5F">
              <w:rPr>
                <w:sz w:val="18"/>
                <w:szCs w:val="18"/>
              </w:rPr>
              <w:t>ade</w:t>
            </w:r>
            <w:r w:rsidRPr="00992E5F">
              <w:rPr>
                <w:spacing w:val="1"/>
                <w:sz w:val="18"/>
                <w:szCs w:val="18"/>
              </w:rPr>
              <w:t xml:space="preserve"> </w:t>
            </w:r>
            <w:r w:rsidRPr="00992E5F">
              <w:rPr>
                <w:sz w:val="18"/>
                <w:szCs w:val="18"/>
              </w:rPr>
              <w:t>groups:</w:t>
            </w:r>
            <w:r w:rsidRPr="00992E5F">
              <w:rPr>
                <w:spacing w:val="1"/>
                <w:sz w:val="18"/>
                <w:szCs w:val="18"/>
              </w:rPr>
              <w:t xml:space="preserve"> </w:t>
            </w:r>
            <w:r w:rsidRPr="00992E5F">
              <w:rPr>
                <w:sz w:val="18"/>
                <w:szCs w:val="18"/>
              </w:rPr>
              <w:t>K-5,</w:t>
            </w:r>
            <w:r w:rsidRPr="00992E5F">
              <w:rPr>
                <w:spacing w:val="1"/>
                <w:sz w:val="18"/>
                <w:szCs w:val="18"/>
              </w:rPr>
              <w:t xml:space="preserve"> </w:t>
            </w:r>
            <w:r w:rsidRPr="00992E5F">
              <w:rPr>
                <w:sz w:val="18"/>
                <w:szCs w:val="18"/>
              </w:rPr>
              <w:t>6-8,</w:t>
            </w:r>
            <w:r w:rsidRPr="00992E5F">
              <w:rPr>
                <w:spacing w:val="1"/>
                <w:sz w:val="18"/>
                <w:szCs w:val="18"/>
              </w:rPr>
              <w:t xml:space="preserve"> </w:t>
            </w:r>
            <w:r w:rsidRPr="00992E5F">
              <w:rPr>
                <w:sz w:val="18"/>
                <w:szCs w:val="18"/>
              </w:rPr>
              <w:t>9-12</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5"/>
              <w:ind w:left="396" w:right="397"/>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40"/>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 xml:space="preserve">Offer </w:t>
            </w:r>
            <w:r w:rsidRPr="00992E5F">
              <w:rPr>
                <w:rFonts w:ascii="Arial" w:eastAsia="Arial" w:hAnsi="Arial" w:cs="Arial"/>
                <w:b/>
                <w:bCs/>
                <w:spacing w:val="-2"/>
                <w:sz w:val="20"/>
                <w:szCs w:val="20"/>
              </w:rPr>
              <w:t>v</w:t>
            </w:r>
            <w:r w:rsidRPr="00992E5F">
              <w:rPr>
                <w:rFonts w:ascii="Arial" w:eastAsia="Arial" w:hAnsi="Arial" w:cs="Arial"/>
                <w:b/>
                <w:bCs/>
                <w:sz w:val="20"/>
                <w:szCs w:val="20"/>
              </w:rPr>
              <w:t>s.</w:t>
            </w:r>
            <w:r w:rsidRPr="00992E5F">
              <w:rPr>
                <w:rFonts w:ascii="Arial" w:eastAsia="Arial" w:hAnsi="Arial" w:cs="Arial"/>
                <w:b/>
                <w:bCs/>
                <w:spacing w:val="1"/>
                <w:sz w:val="20"/>
                <w:szCs w:val="20"/>
              </w:rPr>
              <w:t xml:space="preserve"> </w:t>
            </w:r>
            <w:r w:rsidRPr="00992E5F">
              <w:rPr>
                <w:rFonts w:ascii="Arial" w:eastAsia="Arial" w:hAnsi="Arial" w:cs="Arial"/>
                <w:b/>
                <w:bCs/>
                <w:sz w:val="20"/>
                <w:szCs w:val="20"/>
              </w:rPr>
              <w:t>Ser</w:t>
            </w:r>
            <w:r w:rsidRPr="00992E5F">
              <w:rPr>
                <w:rFonts w:ascii="Arial" w:eastAsia="Arial" w:hAnsi="Arial" w:cs="Arial"/>
                <w:b/>
                <w:bCs/>
                <w:spacing w:val="-2"/>
                <w:sz w:val="20"/>
                <w:szCs w:val="20"/>
              </w:rPr>
              <w:t>v</w:t>
            </w:r>
            <w:r w:rsidRPr="00992E5F">
              <w:rPr>
                <w:rFonts w:ascii="Arial" w:eastAsia="Arial" w:hAnsi="Arial" w:cs="Arial"/>
                <w:b/>
                <w:bCs/>
                <w:sz w:val="20"/>
                <w:szCs w:val="20"/>
              </w:rPr>
              <w:t>e</w:t>
            </w:r>
          </w:p>
        </w:tc>
      </w:tr>
      <w:tr w:rsidR="00DA63C5" w:rsidRPr="00992E5F" w:rsidTr="00856530">
        <w:trPr>
          <w:trHeight w:hRule="exact" w:val="437"/>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10" w:line="206" w:lineRule="exact"/>
              <w:ind w:left="462" w:right="68" w:hanging="360"/>
              <w:rPr>
                <w:sz w:val="18"/>
                <w:szCs w:val="18"/>
              </w:rPr>
            </w:pPr>
            <w:r w:rsidRPr="00992E5F">
              <w:rPr>
                <w:rFonts w:ascii="Symbol" w:eastAsia="Symbol" w:hAnsi="Symbol" w:cs="Symbol"/>
                <w:sz w:val="18"/>
                <w:szCs w:val="18"/>
              </w:rPr>
              <w:t></w:t>
            </w:r>
            <w:r w:rsidRPr="00992E5F">
              <w:rPr>
                <w:sz w:val="18"/>
                <w:szCs w:val="18"/>
              </w:rPr>
              <w:tab/>
              <w:t>Reimbursable</w:t>
            </w:r>
            <w:r w:rsidRPr="00992E5F">
              <w:rPr>
                <w:spacing w:val="1"/>
                <w:sz w:val="18"/>
                <w:szCs w:val="18"/>
              </w:rPr>
              <w:t xml:space="preserve"> </w:t>
            </w:r>
            <w:r w:rsidRPr="00992E5F">
              <w:rPr>
                <w:spacing w:val="-2"/>
                <w:sz w:val="18"/>
                <w:szCs w:val="18"/>
              </w:rPr>
              <w:t>m</w:t>
            </w:r>
            <w:r w:rsidRPr="00992E5F">
              <w:rPr>
                <w:sz w:val="18"/>
                <w:szCs w:val="18"/>
              </w:rPr>
              <w:t>eals</w:t>
            </w:r>
            <w:r w:rsidRPr="00992E5F">
              <w:rPr>
                <w:spacing w:val="1"/>
                <w:sz w:val="18"/>
                <w:szCs w:val="18"/>
              </w:rPr>
              <w:t xml:space="preserve"> </w:t>
            </w:r>
            <w:r w:rsidRPr="00992E5F">
              <w:rPr>
                <w:sz w:val="18"/>
                <w:szCs w:val="18"/>
              </w:rPr>
              <w:t>must</w:t>
            </w:r>
            <w:r w:rsidRPr="00992E5F">
              <w:rPr>
                <w:spacing w:val="-1"/>
                <w:sz w:val="18"/>
                <w:szCs w:val="18"/>
              </w:rPr>
              <w:t xml:space="preserve"> </w:t>
            </w:r>
            <w:r w:rsidRPr="00992E5F">
              <w:rPr>
                <w:sz w:val="18"/>
                <w:szCs w:val="18"/>
              </w:rPr>
              <w:t>contain</w:t>
            </w:r>
            <w:r w:rsidRPr="00992E5F">
              <w:rPr>
                <w:spacing w:val="1"/>
                <w:sz w:val="18"/>
                <w:szCs w:val="18"/>
              </w:rPr>
              <w:t xml:space="preserve"> </w:t>
            </w:r>
            <w:r w:rsidRPr="00992E5F">
              <w:rPr>
                <w:sz w:val="18"/>
                <w:szCs w:val="18"/>
              </w:rPr>
              <w:t>a</w:t>
            </w:r>
            <w:r w:rsidRPr="00992E5F">
              <w:rPr>
                <w:spacing w:val="1"/>
                <w:sz w:val="18"/>
                <w:szCs w:val="18"/>
              </w:rPr>
              <w:t xml:space="preserve"> </w:t>
            </w:r>
            <w:r w:rsidRPr="00992E5F">
              <w:rPr>
                <w:spacing w:val="-1"/>
                <w:sz w:val="18"/>
                <w:szCs w:val="18"/>
              </w:rPr>
              <w:t>f</w:t>
            </w:r>
            <w:r w:rsidRPr="00992E5F">
              <w:rPr>
                <w:sz w:val="18"/>
                <w:szCs w:val="18"/>
              </w:rPr>
              <w:t>ruit</w:t>
            </w:r>
            <w:r w:rsidRPr="00992E5F">
              <w:rPr>
                <w:spacing w:val="1"/>
                <w:sz w:val="18"/>
                <w:szCs w:val="18"/>
              </w:rPr>
              <w:t xml:space="preserve"> </w:t>
            </w:r>
            <w:r w:rsidRPr="00992E5F">
              <w:rPr>
                <w:sz w:val="18"/>
                <w:szCs w:val="18"/>
              </w:rPr>
              <w:t>or vegetable</w:t>
            </w:r>
            <w:r w:rsidRPr="00992E5F">
              <w:rPr>
                <w:spacing w:val="1"/>
                <w:sz w:val="18"/>
                <w:szCs w:val="18"/>
              </w:rPr>
              <w:t xml:space="preserve"> </w:t>
            </w:r>
            <w:r w:rsidRPr="00992E5F">
              <w:rPr>
                <w:sz w:val="18"/>
                <w:szCs w:val="18"/>
              </w:rPr>
              <w:t>(1/2</w:t>
            </w:r>
            <w:r w:rsidRPr="00992E5F">
              <w:rPr>
                <w:spacing w:val="-1"/>
                <w:sz w:val="18"/>
                <w:szCs w:val="18"/>
              </w:rPr>
              <w:t xml:space="preserve"> </w:t>
            </w:r>
            <w:r w:rsidRPr="00992E5F">
              <w:rPr>
                <w:sz w:val="18"/>
                <w:szCs w:val="18"/>
              </w:rPr>
              <w:t>cup</w:t>
            </w:r>
            <w:r w:rsidRPr="00992E5F">
              <w:rPr>
                <w:spacing w:val="1"/>
                <w:sz w:val="18"/>
                <w:szCs w:val="18"/>
              </w:rPr>
              <w:t xml:space="preserve"> </w:t>
            </w:r>
            <w:r w:rsidRPr="00992E5F">
              <w:rPr>
                <w:sz w:val="18"/>
                <w:szCs w:val="18"/>
              </w:rPr>
              <w:t>minimum)</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87" w:right="393"/>
              <w:jc w:val="center"/>
              <w:rPr>
                <w:sz w:val="18"/>
                <w:szCs w:val="18"/>
              </w:rPr>
            </w:pPr>
            <w:r w:rsidRPr="00992E5F">
              <w:rPr>
                <w:sz w:val="18"/>
                <w:szCs w:val="18"/>
              </w:rPr>
              <w:t>B</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39"/>
        </w:trPr>
        <w:tc>
          <w:tcPr>
            <w:tcW w:w="10645" w:type="dxa"/>
            <w:gridSpan w:val="8"/>
            <w:tcBorders>
              <w:top w:val="single" w:sz="4" w:space="0" w:color="000000"/>
              <w:left w:val="single" w:sz="4" w:space="0" w:color="000000"/>
              <w:bottom w:val="single" w:sz="4" w:space="0" w:color="000000"/>
              <w:right w:val="single" w:sz="4" w:space="0" w:color="000000"/>
            </w:tcBorders>
            <w:shd w:val="clear" w:color="auto" w:fill="EEECE1"/>
          </w:tcPr>
          <w:p w:rsidR="00DA63C5" w:rsidRPr="00992E5F" w:rsidRDefault="00DA63C5" w:rsidP="00856530">
            <w:pPr>
              <w:spacing w:before="8" w:line="190" w:lineRule="exact"/>
              <w:rPr>
                <w:sz w:val="19"/>
                <w:szCs w:val="19"/>
              </w:rPr>
            </w:pPr>
          </w:p>
          <w:p w:rsidR="00DA63C5" w:rsidRPr="00992E5F" w:rsidRDefault="00DA63C5" w:rsidP="00856530">
            <w:pPr>
              <w:ind w:left="102" w:right="-20"/>
              <w:rPr>
                <w:rFonts w:ascii="Arial" w:eastAsia="Arial" w:hAnsi="Arial" w:cs="Arial"/>
                <w:sz w:val="20"/>
                <w:szCs w:val="20"/>
              </w:rPr>
            </w:pPr>
            <w:r w:rsidRPr="00992E5F">
              <w:rPr>
                <w:rFonts w:ascii="Arial" w:eastAsia="Arial" w:hAnsi="Arial" w:cs="Arial"/>
                <w:b/>
                <w:bCs/>
                <w:sz w:val="20"/>
                <w:szCs w:val="20"/>
              </w:rPr>
              <w:t>Monitoring</w:t>
            </w:r>
          </w:p>
        </w:tc>
      </w:tr>
      <w:tr w:rsidR="00DA63C5" w:rsidRPr="00992E5F" w:rsidTr="00856530">
        <w:trPr>
          <w:trHeight w:hRule="exact" w:val="299"/>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29"/>
              <w:ind w:left="102" w:right="-20"/>
              <w:rPr>
                <w:sz w:val="18"/>
                <w:szCs w:val="18"/>
              </w:rPr>
            </w:pPr>
            <w:r w:rsidRPr="00992E5F">
              <w:rPr>
                <w:rFonts w:ascii="Symbol" w:eastAsia="Symbol" w:hAnsi="Symbol" w:cs="Symbol"/>
                <w:sz w:val="18"/>
                <w:szCs w:val="18"/>
              </w:rPr>
              <w:t></w:t>
            </w:r>
            <w:r w:rsidRPr="00992E5F">
              <w:rPr>
                <w:sz w:val="18"/>
                <w:szCs w:val="18"/>
              </w:rPr>
              <w:tab/>
              <w:t>3</w:t>
            </w:r>
            <w:r w:rsidRPr="00992E5F">
              <w:rPr>
                <w:spacing w:val="-1"/>
                <w:sz w:val="18"/>
                <w:szCs w:val="18"/>
              </w:rPr>
              <w:t>-</w:t>
            </w:r>
            <w:r w:rsidRPr="00992E5F">
              <w:rPr>
                <w:spacing w:val="2"/>
                <w:sz w:val="18"/>
                <w:szCs w:val="18"/>
              </w:rPr>
              <w:t>y</w:t>
            </w:r>
            <w:r w:rsidRPr="00992E5F">
              <w:rPr>
                <w:spacing w:val="-1"/>
                <w:sz w:val="18"/>
                <w:szCs w:val="18"/>
              </w:rPr>
              <w:t>e</w:t>
            </w:r>
            <w:r w:rsidRPr="00992E5F">
              <w:rPr>
                <w:sz w:val="18"/>
                <w:szCs w:val="18"/>
              </w:rPr>
              <w:t>ar ad</w:t>
            </w:r>
            <w:r w:rsidRPr="00992E5F">
              <w:rPr>
                <w:spacing w:val="-1"/>
                <w:sz w:val="18"/>
                <w:szCs w:val="18"/>
              </w:rPr>
              <w:t>ministrative</w:t>
            </w:r>
            <w:r w:rsidRPr="00992E5F">
              <w:rPr>
                <w:spacing w:val="1"/>
                <w:sz w:val="18"/>
                <w:szCs w:val="18"/>
              </w:rPr>
              <w:t xml:space="preserve"> </w:t>
            </w:r>
            <w:r w:rsidRPr="00992E5F">
              <w:rPr>
                <w:spacing w:val="-1"/>
                <w:sz w:val="18"/>
                <w:szCs w:val="18"/>
              </w:rPr>
              <w:t>r</w:t>
            </w:r>
            <w:r w:rsidRPr="00992E5F">
              <w:rPr>
                <w:spacing w:val="1"/>
                <w:sz w:val="18"/>
                <w:szCs w:val="18"/>
              </w:rPr>
              <w:t>e</w:t>
            </w:r>
            <w:r w:rsidRPr="00992E5F">
              <w:rPr>
                <w:sz w:val="18"/>
                <w:szCs w:val="18"/>
              </w:rPr>
              <w:t>v</w:t>
            </w:r>
            <w:r w:rsidRPr="00992E5F">
              <w:rPr>
                <w:spacing w:val="-1"/>
                <w:sz w:val="18"/>
                <w:szCs w:val="18"/>
              </w:rPr>
              <w:t>i</w:t>
            </w:r>
            <w:r w:rsidRPr="00992E5F">
              <w:rPr>
                <w:sz w:val="18"/>
                <w:szCs w:val="18"/>
              </w:rPr>
              <w:t>ew</w:t>
            </w:r>
            <w:r w:rsidRPr="00992E5F">
              <w:rPr>
                <w:spacing w:val="1"/>
                <w:sz w:val="18"/>
                <w:szCs w:val="18"/>
              </w:rPr>
              <w:t xml:space="preserve"> </w:t>
            </w:r>
            <w:r w:rsidRPr="00992E5F">
              <w:rPr>
                <w:spacing w:val="-1"/>
                <w:sz w:val="18"/>
                <w:szCs w:val="18"/>
              </w:rPr>
              <w:t>c</w:t>
            </w:r>
            <w:r w:rsidRPr="00992E5F">
              <w:rPr>
                <w:spacing w:val="1"/>
                <w:sz w:val="18"/>
                <w:szCs w:val="18"/>
              </w:rPr>
              <w:t>y</w:t>
            </w:r>
            <w:r w:rsidRPr="00992E5F">
              <w:rPr>
                <w:spacing w:val="-1"/>
                <w:sz w:val="18"/>
                <w:szCs w:val="18"/>
              </w:rPr>
              <w:t>c</w:t>
            </w:r>
            <w:r w:rsidRPr="00992E5F">
              <w:rPr>
                <w:sz w:val="18"/>
                <w:szCs w:val="18"/>
              </w:rPr>
              <w:t>le</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36"/>
              <w:ind w:left="329" w:right="-20"/>
              <w:rPr>
                <w:sz w:val="18"/>
                <w:szCs w:val="18"/>
              </w:rPr>
            </w:pPr>
            <w:r w:rsidRPr="00992E5F">
              <w:rPr>
                <w:spacing w:val="1"/>
                <w:sz w:val="18"/>
                <w:szCs w:val="18"/>
              </w:rPr>
              <w:t>L</w:t>
            </w:r>
            <w:r w:rsidRPr="00992E5F">
              <w:rPr>
                <w:sz w:val="18"/>
                <w:szCs w:val="18"/>
              </w:rPr>
              <w:t>,</w:t>
            </w:r>
            <w:r w:rsidRPr="00992E5F">
              <w:rPr>
                <w:spacing w:val="1"/>
                <w:sz w:val="18"/>
                <w:szCs w:val="18"/>
              </w:rPr>
              <w:t xml:space="preserve"> </w:t>
            </w: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r w:rsidR="00DA63C5" w:rsidRPr="00992E5F" w:rsidTr="00856530">
        <w:trPr>
          <w:trHeight w:hRule="exact" w:val="437"/>
        </w:trPr>
        <w:tc>
          <w:tcPr>
            <w:tcW w:w="3702"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tabs>
                <w:tab w:val="left" w:pos="460"/>
              </w:tabs>
              <w:spacing w:before="10" w:line="206" w:lineRule="exact"/>
              <w:ind w:left="462" w:right="269" w:hanging="360"/>
              <w:rPr>
                <w:sz w:val="18"/>
                <w:szCs w:val="18"/>
              </w:rPr>
            </w:pPr>
            <w:r w:rsidRPr="00992E5F">
              <w:rPr>
                <w:rFonts w:ascii="Symbol" w:eastAsia="Symbol" w:hAnsi="Symbol" w:cs="Symbol"/>
                <w:sz w:val="18"/>
                <w:szCs w:val="18"/>
              </w:rPr>
              <w:t></w:t>
            </w:r>
            <w:r w:rsidRPr="00992E5F">
              <w:rPr>
                <w:sz w:val="18"/>
                <w:szCs w:val="18"/>
              </w:rPr>
              <w:tab/>
              <w:t>Conduct</w:t>
            </w:r>
            <w:r w:rsidRPr="00992E5F">
              <w:rPr>
                <w:spacing w:val="1"/>
                <w:sz w:val="18"/>
                <w:szCs w:val="18"/>
              </w:rPr>
              <w:t xml:space="preserve"> </w:t>
            </w:r>
            <w:r w:rsidRPr="00992E5F">
              <w:rPr>
                <w:sz w:val="18"/>
                <w:szCs w:val="18"/>
              </w:rPr>
              <w:t>weighted</w:t>
            </w:r>
            <w:r w:rsidRPr="00992E5F">
              <w:rPr>
                <w:spacing w:val="1"/>
                <w:sz w:val="18"/>
                <w:szCs w:val="18"/>
              </w:rPr>
              <w:t xml:space="preserve"> </w:t>
            </w:r>
            <w:r w:rsidRPr="00992E5F">
              <w:rPr>
                <w:sz w:val="18"/>
                <w:szCs w:val="18"/>
              </w:rPr>
              <w:t>nutrient</w:t>
            </w:r>
            <w:r w:rsidRPr="00992E5F">
              <w:rPr>
                <w:spacing w:val="-1"/>
                <w:sz w:val="18"/>
                <w:szCs w:val="18"/>
              </w:rPr>
              <w:t xml:space="preserve"> </w:t>
            </w:r>
            <w:r w:rsidRPr="00992E5F">
              <w:rPr>
                <w:sz w:val="18"/>
                <w:szCs w:val="18"/>
              </w:rPr>
              <w:t>anal</w:t>
            </w:r>
            <w:r w:rsidRPr="00992E5F">
              <w:rPr>
                <w:spacing w:val="2"/>
                <w:sz w:val="18"/>
                <w:szCs w:val="18"/>
              </w:rPr>
              <w:t>y</w:t>
            </w:r>
            <w:r w:rsidRPr="00992E5F">
              <w:rPr>
                <w:spacing w:val="-2"/>
                <w:sz w:val="18"/>
                <w:szCs w:val="18"/>
              </w:rPr>
              <w:t>s</w:t>
            </w:r>
            <w:r w:rsidRPr="00992E5F">
              <w:rPr>
                <w:sz w:val="18"/>
                <w:szCs w:val="18"/>
              </w:rPr>
              <w:t>is</w:t>
            </w:r>
            <w:r w:rsidRPr="00992E5F">
              <w:rPr>
                <w:spacing w:val="1"/>
                <w:sz w:val="18"/>
                <w:szCs w:val="18"/>
              </w:rPr>
              <w:t xml:space="preserve"> </w:t>
            </w:r>
            <w:r w:rsidRPr="00992E5F">
              <w:rPr>
                <w:sz w:val="18"/>
                <w:szCs w:val="18"/>
              </w:rPr>
              <w:t>on</w:t>
            </w:r>
            <w:r w:rsidRPr="00992E5F">
              <w:rPr>
                <w:spacing w:val="1"/>
                <w:sz w:val="18"/>
                <w:szCs w:val="18"/>
              </w:rPr>
              <w:t xml:space="preserve"> </w:t>
            </w:r>
            <w:r w:rsidRPr="00992E5F">
              <w:rPr>
                <w:sz w:val="18"/>
                <w:szCs w:val="18"/>
              </w:rPr>
              <w:t>1 week</w:t>
            </w:r>
            <w:r w:rsidRPr="00992E5F">
              <w:rPr>
                <w:spacing w:val="1"/>
                <w:sz w:val="18"/>
                <w:szCs w:val="18"/>
              </w:rPr>
              <w:t xml:space="preserve"> </w:t>
            </w:r>
            <w:r w:rsidRPr="00992E5F">
              <w:rPr>
                <w:sz w:val="18"/>
                <w:szCs w:val="18"/>
              </w:rPr>
              <w:t>of</w:t>
            </w:r>
            <w:r w:rsidRPr="00992E5F">
              <w:rPr>
                <w:spacing w:val="-1"/>
                <w:sz w:val="18"/>
                <w:szCs w:val="18"/>
              </w:rPr>
              <w:t xml:space="preserve"> </w:t>
            </w:r>
            <w:r w:rsidRPr="00992E5F">
              <w:rPr>
                <w:sz w:val="18"/>
                <w:szCs w:val="18"/>
              </w:rPr>
              <w:t>menus</w:t>
            </w:r>
          </w:p>
        </w:tc>
        <w:tc>
          <w:tcPr>
            <w:tcW w:w="99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93" w:right="394"/>
              <w:jc w:val="center"/>
              <w:rPr>
                <w:sz w:val="18"/>
                <w:szCs w:val="18"/>
              </w:rPr>
            </w:pPr>
            <w:r w:rsidRPr="00992E5F">
              <w:rPr>
                <w:sz w:val="18"/>
                <w:szCs w:val="18"/>
              </w:rPr>
              <w:t>L</w:t>
            </w:r>
          </w:p>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pPr>
              <w:spacing w:before="5" w:line="100" w:lineRule="exact"/>
              <w:rPr>
                <w:sz w:val="10"/>
                <w:szCs w:val="10"/>
              </w:rPr>
            </w:pPr>
          </w:p>
          <w:p w:rsidR="00DA63C5" w:rsidRPr="00992E5F" w:rsidRDefault="00DA63C5" w:rsidP="00856530">
            <w:pPr>
              <w:ind w:left="388" w:right="390"/>
              <w:jc w:val="center"/>
              <w:rPr>
                <w:sz w:val="18"/>
                <w:szCs w:val="18"/>
              </w:rPr>
            </w:pPr>
            <w:r w:rsidRPr="00992E5F">
              <w:rPr>
                <w:sz w:val="18"/>
                <w:szCs w:val="18"/>
              </w:rPr>
              <w:t>B</w:t>
            </w:r>
          </w:p>
        </w:tc>
        <w:tc>
          <w:tcPr>
            <w:tcW w:w="1015"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101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8"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76"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c>
          <w:tcPr>
            <w:tcW w:w="953" w:type="dxa"/>
            <w:tcBorders>
              <w:top w:val="single" w:sz="4" w:space="0" w:color="000000"/>
              <w:left w:val="single" w:sz="4" w:space="0" w:color="000000"/>
              <w:bottom w:val="single" w:sz="4" w:space="0" w:color="000000"/>
              <w:right w:val="single" w:sz="4" w:space="0" w:color="000000"/>
            </w:tcBorders>
          </w:tcPr>
          <w:p w:rsidR="00DA63C5" w:rsidRPr="00992E5F" w:rsidRDefault="00DA63C5" w:rsidP="00856530"/>
        </w:tc>
      </w:tr>
    </w:tbl>
    <w:p w:rsidR="00DA63C5" w:rsidRDefault="00DA63C5" w:rsidP="00DA63C5">
      <w:pPr>
        <w:rPr>
          <w:b/>
          <w:sz w:val="22"/>
          <w:szCs w:val="22"/>
        </w:rPr>
      </w:pPr>
      <w:r w:rsidRPr="00992E5F">
        <w:rPr>
          <w:sz w:val="18"/>
          <w:szCs w:val="18"/>
        </w:rPr>
        <w:t>Food and Nutrition Service, United States Department of Agriculture</w:t>
      </w:r>
    </w:p>
    <w:p w:rsidR="002D58C1" w:rsidRDefault="002D58C1" w:rsidP="00DA63C5">
      <w:pPr>
        <w:widowControl w:val="0"/>
        <w:autoSpaceDE w:val="0"/>
        <w:autoSpaceDN w:val="0"/>
        <w:adjustRightInd w:val="0"/>
        <w:jc w:val="right"/>
        <w:rPr>
          <w:sz w:val="22"/>
          <w:szCs w:val="22"/>
        </w:rPr>
      </w:pPr>
    </w:p>
    <w:p w:rsidR="002D58C1" w:rsidRDefault="002D58C1" w:rsidP="00DA63C5">
      <w:pPr>
        <w:widowControl w:val="0"/>
        <w:autoSpaceDE w:val="0"/>
        <w:autoSpaceDN w:val="0"/>
        <w:adjustRightInd w:val="0"/>
        <w:jc w:val="right"/>
        <w:rPr>
          <w:sz w:val="22"/>
          <w:szCs w:val="22"/>
        </w:rPr>
      </w:pPr>
    </w:p>
    <w:p w:rsidR="00DA63C5" w:rsidRPr="003B3803" w:rsidRDefault="00424CC5" w:rsidP="00DA63C5">
      <w:pPr>
        <w:widowControl w:val="0"/>
        <w:autoSpaceDE w:val="0"/>
        <w:autoSpaceDN w:val="0"/>
        <w:adjustRightInd w:val="0"/>
        <w:jc w:val="right"/>
        <w:rPr>
          <w:color w:val="FF0000"/>
          <w:sz w:val="20"/>
          <w:szCs w:val="20"/>
        </w:rPr>
      </w:pPr>
      <w:r w:rsidRPr="003B3803">
        <w:rPr>
          <w:sz w:val="22"/>
          <w:szCs w:val="22"/>
        </w:rPr>
        <w:lastRenderedPageBreak/>
        <w:t>Attachment C.4</w:t>
      </w:r>
    </w:p>
    <w:p w:rsidR="00DA63C5" w:rsidRPr="00774582" w:rsidRDefault="00DA63C5" w:rsidP="00DA63C5">
      <w:pPr>
        <w:widowControl w:val="0"/>
        <w:autoSpaceDE w:val="0"/>
        <w:autoSpaceDN w:val="0"/>
        <w:adjustRightInd w:val="0"/>
        <w:jc w:val="center"/>
        <w:rPr>
          <w:b/>
          <w:sz w:val="20"/>
          <w:szCs w:val="22"/>
        </w:rPr>
      </w:pPr>
      <w:r w:rsidRPr="00774582">
        <w:rPr>
          <w:b/>
          <w:sz w:val="20"/>
          <w:szCs w:val="22"/>
        </w:rPr>
        <w:t>Final Rule Nutrition Standards in the National School Lunch and School Breakfast Programs – Jan. 2012</w:t>
      </w:r>
    </w:p>
    <w:tbl>
      <w:tblPr>
        <w:tblpPr w:leftFromText="180" w:rightFromText="180" w:vertAnchor="page" w:horzAnchor="margin" w:tblpY="22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1303"/>
        <w:gridCol w:w="1331"/>
        <w:gridCol w:w="1303"/>
        <w:gridCol w:w="1331"/>
        <w:gridCol w:w="1275"/>
        <w:gridCol w:w="1281"/>
      </w:tblGrid>
      <w:tr w:rsidR="00DA63C5" w:rsidRPr="00992E5F" w:rsidTr="00856530">
        <w:tc>
          <w:tcPr>
            <w:tcW w:w="1115"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c>
        <w:tc>
          <w:tcPr>
            <w:tcW w:w="1955" w:type="pct"/>
            <w:gridSpan w:val="3"/>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Breakfast Meal Pattern</w:t>
            </w:r>
          </w:p>
        </w:tc>
        <w:tc>
          <w:tcPr>
            <w:tcW w:w="1930" w:type="pct"/>
            <w:gridSpan w:val="3"/>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Lunch Meal Pattern</w:t>
            </w:r>
          </w:p>
        </w:tc>
      </w:tr>
      <w:tr w:rsidR="00DA63C5" w:rsidRPr="00992E5F" w:rsidTr="00856530">
        <w:tc>
          <w:tcPr>
            <w:tcW w:w="1115" w:type="pct"/>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c>
        <w:tc>
          <w:tcPr>
            <w:tcW w:w="647" w:type="pct"/>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Grades</w:t>
            </w:r>
          </w:p>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K-5</w:t>
            </w:r>
            <w:r w:rsidRPr="00992E5F">
              <w:rPr>
                <w:b/>
                <w:sz w:val="20"/>
                <w:szCs w:val="20"/>
                <w:vertAlign w:val="superscript"/>
              </w:rPr>
              <w:t>a</w:t>
            </w:r>
          </w:p>
        </w:tc>
        <w:tc>
          <w:tcPr>
            <w:tcW w:w="661" w:type="pct"/>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Grades </w:t>
            </w:r>
            <w:r w:rsidRPr="00992E5F">
              <w:rPr>
                <w:b/>
                <w:sz w:val="20"/>
                <w:szCs w:val="20"/>
              </w:rPr>
              <w:br/>
              <w:t>6-8</w:t>
            </w:r>
            <w:r w:rsidRPr="00992E5F">
              <w:rPr>
                <w:b/>
                <w:sz w:val="20"/>
                <w:szCs w:val="20"/>
                <w:vertAlign w:val="superscript"/>
              </w:rPr>
              <w:t>a</w:t>
            </w:r>
          </w:p>
        </w:tc>
        <w:tc>
          <w:tcPr>
            <w:tcW w:w="647" w:type="pct"/>
            <w:tcBorders>
              <w:bottom w:val="single" w:sz="4" w:space="0" w:color="000000"/>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Grades </w:t>
            </w:r>
            <w:r w:rsidRPr="00992E5F">
              <w:rPr>
                <w:b/>
                <w:sz w:val="20"/>
                <w:szCs w:val="20"/>
              </w:rPr>
              <w:br/>
              <w:t>9-12</w:t>
            </w:r>
            <w:r w:rsidRPr="00992E5F">
              <w:rPr>
                <w:b/>
                <w:sz w:val="20"/>
                <w:szCs w:val="20"/>
                <w:vertAlign w:val="superscript"/>
              </w:rPr>
              <w:t>a</w:t>
            </w:r>
          </w:p>
        </w:tc>
        <w:tc>
          <w:tcPr>
            <w:tcW w:w="661" w:type="pct"/>
            <w:tcBorders>
              <w:left w:val="single" w:sz="18" w:space="0" w:color="000000"/>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Grades</w:t>
            </w:r>
          </w:p>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K-5</w:t>
            </w:r>
          </w:p>
        </w:tc>
        <w:tc>
          <w:tcPr>
            <w:tcW w:w="633" w:type="pct"/>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Grades</w:t>
            </w:r>
          </w:p>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6-8</w:t>
            </w:r>
          </w:p>
        </w:tc>
        <w:tc>
          <w:tcPr>
            <w:tcW w:w="636" w:type="pct"/>
            <w:tcBorders>
              <w:bottom w:val="single" w:sz="4"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Grades</w:t>
            </w:r>
          </w:p>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9-12</w:t>
            </w:r>
          </w:p>
        </w:tc>
      </w:tr>
      <w:tr w:rsidR="00DA63C5" w:rsidRPr="00992E5F" w:rsidTr="00856530">
        <w:tc>
          <w:tcPr>
            <w:tcW w:w="1115" w:type="pct"/>
            <w:tcBorders>
              <w:bottom w:val="single" w:sz="18" w:space="0" w:color="000000"/>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Meal Pattern</w:t>
            </w:r>
          </w:p>
        </w:tc>
        <w:tc>
          <w:tcPr>
            <w:tcW w:w="3885" w:type="pct"/>
            <w:gridSpan w:val="6"/>
            <w:tcBorders>
              <w:left w:val="single" w:sz="18" w:space="0" w:color="000000"/>
              <w:bottom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Amount of Food</w:t>
            </w:r>
            <w:r w:rsidRPr="00992E5F">
              <w:rPr>
                <w:b/>
                <w:sz w:val="20"/>
                <w:szCs w:val="20"/>
                <w:vertAlign w:val="superscript"/>
              </w:rPr>
              <w:t>b</w:t>
            </w:r>
            <w:r w:rsidRPr="00992E5F">
              <w:rPr>
                <w:b/>
                <w:sz w:val="20"/>
                <w:szCs w:val="20"/>
              </w:rPr>
              <w:t xml:space="preserve"> Per Week  (Minimum Per Day)</w:t>
            </w:r>
          </w:p>
        </w:tc>
      </w:tr>
      <w:tr w:rsidR="00DA63C5" w:rsidRPr="00992E5F" w:rsidTr="00856530">
        <w:tc>
          <w:tcPr>
            <w:tcW w:w="1115" w:type="pct"/>
            <w:tcBorders>
              <w:top w:val="single" w:sz="18" w:space="0" w:color="000000"/>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Fruits (cups)</w:t>
            </w:r>
            <w:r w:rsidRPr="00992E5F">
              <w:rPr>
                <w:b/>
                <w:sz w:val="20"/>
                <w:szCs w:val="20"/>
                <w:vertAlign w:val="superscript"/>
              </w:rPr>
              <w:t>c,d</w:t>
            </w:r>
          </w:p>
        </w:tc>
        <w:tc>
          <w:tcPr>
            <w:tcW w:w="647" w:type="pct"/>
            <w:tcBorders>
              <w:top w:val="single" w:sz="18" w:space="0" w:color="000000"/>
              <w:left w:val="single" w:sz="18" w:space="0" w:color="000000"/>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5 (1) </w:t>
            </w:r>
            <w:r w:rsidRPr="00992E5F">
              <w:rPr>
                <w:b/>
                <w:sz w:val="20"/>
                <w:szCs w:val="20"/>
                <w:vertAlign w:val="superscript"/>
              </w:rPr>
              <w:t>e</w:t>
            </w:r>
          </w:p>
        </w:tc>
        <w:tc>
          <w:tcPr>
            <w:tcW w:w="661" w:type="pct"/>
            <w:tcBorders>
              <w:top w:val="single" w:sz="18" w:space="0" w:color="000000"/>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5 (1) </w:t>
            </w:r>
            <w:r w:rsidRPr="00992E5F">
              <w:rPr>
                <w:b/>
                <w:sz w:val="20"/>
                <w:szCs w:val="20"/>
                <w:vertAlign w:val="superscript"/>
              </w:rPr>
              <w:t>e</w:t>
            </w:r>
          </w:p>
        </w:tc>
        <w:tc>
          <w:tcPr>
            <w:tcW w:w="647" w:type="pct"/>
            <w:tcBorders>
              <w:top w:val="single" w:sz="18" w:space="0" w:color="000000"/>
              <w:bottom w:val="single" w:sz="4" w:space="0" w:color="auto"/>
              <w:righ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5 (1) </w:t>
            </w:r>
            <w:r w:rsidRPr="00992E5F">
              <w:rPr>
                <w:b/>
                <w:sz w:val="20"/>
                <w:szCs w:val="20"/>
                <w:vertAlign w:val="superscript"/>
              </w:rPr>
              <w:t>e</w:t>
            </w:r>
          </w:p>
        </w:tc>
        <w:tc>
          <w:tcPr>
            <w:tcW w:w="661" w:type="pct"/>
            <w:tcBorders>
              <w:top w:val="single" w:sz="18" w:space="0" w:color="000000"/>
              <w:left w:val="single" w:sz="18" w:space="0" w:color="000000"/>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2½ (½)</w:t>
            </w:r>
          </w:p>
        </w:tc>
        <w:tc>
          <w:tcPr>
            <w:tcW w:w="633" w:type="pct"/>
            <w:tcBorders>
              <w:top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2½ (½)</w:t>
            </w:r>
          </w:p>
        </w:tc>
        <w:tc>
          <w:tcPr>
            <w:tcW w:w="636" w:type="pct"/>
            <w:tcBorders>
              <w:top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Vegetables (cups)</w:t>
            </w:r>
            <w:r w:rsidRPr="00992E5F">
              <w:rPr>
                <w:b/>
                <w:sz w:val="20"/>
                <w:szCs w:val="20"/>
                <w:vertAlign w:val="superscript"/>
              </w:rPr>
              <w:t>c,d</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3¾ (¾)</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3¾ (¾)</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     Dark green</w:t>
            </w:r>
            <w:r w:rsidRPr="00992E5F">
              <w:rPr>
                <w:b/>
                <w:sz w:val="20"/>
                <w:szCs w:val="20"/>
                <w:vertAlign w:val="superscript"/>
              </w:rPr>
              <w:t xml:space="preserve"> f</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     Red/Orange</w:t>
            </w:r>
            <w:r w:rsidRPr="00992E5F">
              <w:rPr>
                <w:b/>
                <w:sz w:val="20"/>
                <w:szCs w:val="20"/>
                <w:vertAlign w:val="superscript"/>
              </w:rPr>
              <w:t xml:space="preserve"> f</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¾ </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¾ </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1¼ </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     Beans/Peas</w:t>
            </w:r>
            <w:r w:rsidRPr="00992E5F">
              <w:rPr>
                <w:b/>
                <w:sz w:val="20"/>
                <w:szCs w:val="20"/>
              </w:rPr>
              <w:br/>
              <w:t xml:space="preserve">     (Legumes)</w:t>
            </w:r>
            <w:r w:rsidRPr="00992E5F">
              <w:rPr>
                <w:b/>
                <w:sz w:val="20"/>
                <w:szCs w:val="20"/>
                <w:vertAlign w:val="superscript"/>
              </w:rPr>
              <w:t xml:space="preserve"> f</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     Starchy</w:t>
            </w:r>
            <w:r w:rsidRPr="00992E5F">
              <w:rPr>
                <w:b/>
                <w:sz w:val="20"/>
                <w:szCs w:val="20"/>
                <w:vertAlign w:val="superscript"/>
              </w:rPr>
              <w:t>f</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½</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     Other</w:t>
            </w:r>
            <w:r w:rsidRPr="00992E5F">
              <w:rPr>
                <w:b/>
                <w:sz w:val="20"/>
                <w:szCs w:val="20"/>
                <w:vertAlign w:val="superscript"/>
              </w:rPr>
              <w:t xml:space="preserve"> f,g</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½ </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¾</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vertAlign w:val="superscript"/>
              </w:rPr>
            </w:pPr>
            <w:r w:rsidRPr="00992E5F">
              <w:rPr>
                <w:b/>
                <w:sz w:val="20"/>
                <w:szCs w:val="20"/>
              </w:rPr>
              <w:t>Additional Veg to Reach Total</w:t>
            </w:r>
            <w:r w:rsidRPr="00992E5F">
              <w:rPr>
                <w:b/>
                <w:sz w:val="20"/>
                <w:szCs w:val="20"/>
                <w:vertAlign w:val="superscript"/>
              </w:rPr>
              <w:t>h</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0</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1</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1</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1½ </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Grains</w:t>
            </w:r>
            <w:r w:rsidRPr="00992E5F">
              <w:rPr>
                <w:b/>
                <w:sz w:val="20"/>
                <w:szCs w:val="20"/>
                <w:vertAlign w:val="superscript"/>
              </w:rPr>
              <w:t xml:space="preserve"> </w:t>
            </w:r>
            <w:r w:rsidRPr="00992E5F">
              <w:rPr>
                <w:b/>
                <w:sz w:val="20"/>
                <w:szCs w:val="20"/>
              </w:rPr>
              <w:t>(oz eq)</w:t>
            </w:r>
            <w:r w:rsidRPr="00992E5F">
              <w:rPr>
                <w:b/>
                <w:sz w:val="20"/>
                <w:szCs w:val="20"/>
                <w:vertAlign w:val="superscript"/>
              </w:rPr>
              <w:t xml:space="preserve"> i</w:t>
            </w:r>
          </w:p>
        </w:tc>
        <w:tc>
          <w:tcPr>
            <w:tcW w:w="647" w:type="pct"/>
            <w:tcBorders>
              <w:left w:val="single" w:sz="18" w:space="0" w:color="000000"/>
              <w:bottom w:val="single" w:sz="4" w:space="0" w:color="auto"/>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7-10 (1) </w:t>
            </w:r>
            <w:r w:rsidRPr="00992E5F">
              <w:rPr>
                <w:b/>
                <w:sz w:val="20"/>
                <w:szCs w:val="20"/>
                <w:vertAlign w:val="superscript"/>
              </w:rPr>
              <w:t>j</w:t>
            </w:r>
          </w:p>
        </w:tc>
        <w:tc>
          <w:tcPr>
            <w:tcW w:w="661" w:type="pct"/>
            <w:tcBorders>
              <w:bottom w:val="single" w:sz="4" w:space="0" w:color="auto"/>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8-10 (1) </w:t>
            </w:r>
            <w:r w:rsidRPr="00992E5F">
              <w:rPr>
                <w:b/>
                <w:sz w:val="20"/>
                <w:szCs w:val="20"/>
                <w:vertAlign w:val="superscript"/>
              </w:rPr>
              <w:t>j</w:t>
            </w:r>
          </w:p>
        </w:tc>
        <w:tc>
          <w:tcPr>
            <w:tcW w:w="647" w:type="pct"/>
            <w:tcBorders>
              <w:bottom w:val="single" w:sz="4" w:space="0" w:color="auto"/>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9-10 (1) </w:t>
            </w:r>
            <w:r w:rsidRPr="00992E5F">
              <w:rPr>
                <w:b/>
                <w:sz w:val="20"/>
                <w:szCs w:val="20"/>
                <w:vertAlign w:val="superscript"/>
              </w:rPr>
              <w:t>j</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8-9 (1)</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8-10 (1)</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10-12 (2)</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Meats/Meat Alternates (oz eq)</w:t>
            </w:r>
          </w:p>
        </w:tc>
        <w:tc>
          <w:tcPr>
            <w:tcW w:w="647"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0 </w:t>
            </w:r>
            <w:r w:rsidRPr="00992E5F">
              <w:rPr>
                <w:b/>
                <w:sz w:val="20"/>
                <w:szCs w:val="20"/>
                <w:vertAlign w:val="superscript"/>
              </w:rPr>
              <w:t>k</w:t>
            </w:r>
          </w:p>
        </w:tc>
        <w:tc>
          <w:tcPr>
            <w:tcW w:w="661" w:type="pct"/>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0 </w:t>
            </w:r>
            <w:r w:rsidRPr="00992E5F">
              <w:rPr>
                <w:b/>
                <w:sz w:val="20"/>
                <w:szCs w:val="20"/>
                <w:vertAlign w:val="superscript"/>
              </w:rPr>
              <w:t>k</w:t>
            </w:r>
          </w:p>
        </w:tc>
        <w:tc>
          <w:tcPr>
            <w:tcW w:w="647" w:type="pct"/>
            <w:tcBorders>
              <w:righ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0 </w:t>
            </w:r>
            <w:r w:rsidRPr="00992E5F">
              <w:rPr>
                <w:b/>
                <w:sz w:val="20"/>
                <w:szCs w:val="20"/>
                <w:vertAlign w:val="superscript"/>
              </w:rPr>
              <w:t>k</w:t>
            </w:r>
          </w:p>
        </w:tc>
        <w:tc>
          <w:tcPr>
            <w:tcW w:w="661" w:type="pct"/>
            <w:tcBorders>
              <w:left w:val="single" w:sz="18" w:space="0" w:color="000000"/>
            </w:tcBorders>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8-10 (1)</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9-10 (1)</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10-12 (2)</w:t>
            </w:r>
          </w:p>
        </w:tc>
      </w:tr>
      <w:tr w:rsidR="00DA63C5" w:rsidRPr="00992E5F" w:rsidTr="00856530">
        <w:tc>
          <w:tcPr>
            <w:tcW w:w="1115" w:type="pct"/>
            <w:tcBorders>
              <w:bottom w:val="single" w:sz="4" w:space="0" w:color="auto"/>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Fluid milk</w:t>
            </w:r>
            <w:r w:rsidRPr="00992E5F">
              <w:rPr>
                <w:b/>
                <w:sz w:val="20"/>
                <w:szCs w:val="20"/>
                <w:vertAlign w:val="superscript"/>
              </w:rPr>
              <w:t xml:space="preserve"> </w:t>
            </w:r>
            <w:r w:rsidRPr="00992E5F">
              <w:rPr>
                <w:b/>
                <w:sz w:val="20"/>
                <w:szCs w:val="20"/>
              </w:rPr>
              <w:t>(cups)</w:t>
            </w:r>
            <w:r w:rsidRPr="00992E5F">
              <w:rPr>
                <w:b/>
                <w:sz w:val="20"/>
                <w:szCs w:val="20"/>
                <w:vertAlign w:val="superscript"/>
              </w:rPr>
              <w:t xml:space="preserve"> l</w:t>
            </w:r>
          </w:p>
        </w:tc>
        <w:tc>
          <w:tcPr>
            <w:tcW w:w="647" w:type="pct"/>
            <w:tcBorders>
              <w:left w:val="single" w:sz="18" w:space="0" w:color="000000"/>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c>
          <w:tcPr>
            <w:tcW w:w="661" w:type="pct"/>
            <w:tcBorders>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c>
          <w:tcPr>
            <w:tcW w:w="647" w:type="pct"/>
            <w:tcBorders>
              <w:bottom w:val="single" w:sz="4" w:space="0" w:color="auto"/>
              <w:righ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c>
          <w:tcPr>
            <w:tcW w:w="661" w:type="pct"/>
            <w:tcBorders>
              <w:left w:val="single" w:sz="18" w:space="0" w:color="000000"/>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c>
          <w:tcPr>
            <w:tcW w:w="633" w:type="pct"/>
            <w:tcBorders>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c>
          <w:tcPr>
            <w:tcW w:w="636" w:type="pct"/>
            <w:tcBorders>
              <w:bottom w:val="single" w:sz="4" w:space="0" w:color="auto"/>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 (1)</w:t>
            </w:r>
          </w:p>
        </w:tc>
      </w:tr>
      <w:tr w:rsidR="00DA63C5" w:rsidRPr="00992E5F" w:rsidTr="00856530">
        <w:tc>
          <w:tcPr>
            <w:tcW w:w="5000" w:type="pct"/>
            <w:gridSpan w:val="7"/>
            <w:shd w:val="clear" w:color="auto" w:fill="auto"/>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Other Specifications: Daily Amount Based on the Average for a 5-Day Week</w:t>
            </w:r>
          </w:p>
        </w:tc>
      </w:tr>
      <w:tr w:rsidR="00DA63C5" w:rsidRPr="00992E5F" w:rsidTr="00856530">
        <w:tc>
          <w:tcPr>
            <w:tcW w:w="1115" w:type="pct"/>
            <w:tcBorders>
              <w:right w:val="single" w:sz="18" w:space="0" w:color="000000"/>
            </w:tcBorders>
          </w:tcPr>
          <w:p w:rsidR="00DA63C5" w:rsidRPr="00D3013E"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s-PR"/>
              </w:rPr>
            </w:pPr>
            <w:r w:rsidRPr="00D3013E">
              <w:rPr>
                <w:b/>
                <w:sz w:val="20"/>
                <w:szCs w:val="20"/>
                <w:lang w:val="es-PR"/>
              </w:rPr>
              <w:t>Min-max calories (kcal)</w:t>
            </w:r>
            <w:r w:rsidRPr="00D3013E">
              <w:rPr>
                <w:b/>
                <w:sz w:val="20"/>
                <w:szCs w:val="20"/>
                <w:vertAlign w:val="superscript"/>
                <w:lang w:val="es-PR"/>
              </w:rPr>
              <w:t>m,n,o</w:t>
            </w:r>
          </w:p>
        </w:tc>
        <w:tc>
          <w:tcPr>
            <w:tcW w:w="647"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350-500</w:t>
            </w:r>
          </w:p>
        </w:tc>
        <w:tc>
          <w:tcPr>
            <w:tcW w:w="661"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400-550</w:t>
            </w:r>
          </w:p>
        </w:tc>
        <w:tc>
          <w:tcPr>
            <w:tcW w:w="647" w:type="pct"/>
            <w:tcBorders>
              <w:righ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450-600</w:t>
            </w:r>
          </w:p>
        </w:tc>
        <w:tc>
          <w:tcPr>
            <w:tcW w:w="661"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550-650</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600-700</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750-850</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 xml:space="preserve">Saturated fat </w:t>
            </w:r>
            <w:r w:rsidRPr="00992E5F">
              <w:rPr>
                <w:b/>
                <w:sz w:val="20"/>
                <w:szCs w:val="20"/>
              </w:rPr>
              <w:br/>
              <w:t>(% of total calories)</w:t>
            </w:r>
            <w:r w:rsidRPr="00992E5F">
              <w:rPr>
                <w:b/>
                <w:sz w:val="20"/>
                <w:szCs w:val="20"/>
                <w:vertAlign w:val="superscript"/>
              </w:rPr>
              <w:t>n,o</w:t>
            </w:r>
          </w:p>
        </w:tc>
        <w:tc>
          <w:tcPr>
            <w:tcW w:w="647"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c>
          <w:tcPr>
            <w:tcW w:w="661"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c>
          <w:tcPr>
            <w:tcW w:w="647" w:type="pct"/>
            <w:tcBorders>
              <w:righ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c>
          <w:tcPr>
            <w:tcW w:w="661"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&lt; 10</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rPr>
              <w:t>Sodium (mg)</w:t>
            </w:r>
            <w:r w:rsidRPr="00992E5F">
              <w:rPr>
                <w:b/>
                <w:sz w:val="20"/>
                <w:szCs w:val="20"/>
                <w:vertAlign w:val="superscript"/>
              </w:rPr>
              <w:t>n,</w:t>
            </w:r>
            <w:r w:rsidRPr="00992E5F" w:rsidDel="008E212C">
              <w:rPr>
                <w:b/>
                <w:sz w:val="20"/>
                <w:szCs w:val="20"/>
                <w:vertAlign w:val="superscript"/>
              </w:rPr>
              <w:t xml:space="preserve"> </w:t>
            </w:r>
            <w:r w:rsidRPr="00992E5F">
              <w:rPr>
                <w:b/>
                <w:sz w:val="20"/>
                <w:szCs w:val="20"/>
                <w:vertAlign w:val="superscript"/>
              </w:rPr>
              <w:t>p</w:t>
            </w:r>
          </w:p>
        </w:tc>
        <w:tc>
          <w:tcPr>
            <w:tcW w:w="647"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430</w:t>
            </w:r>
          </w:p>
        </w:tc>
        <w:tc>
          <w:tcPr>
            <w:tcW w:w="661"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470</w:t>
            </w:r>
          </w:p>
        </w:tc>
        <w:tc>
          <w:tcPr>
            <w:tcW w:w="647" w:type="pct"/>
            <w:tcBorders>
              <w:righ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500</w:t>
            </w:r>
          </w:p>
        </w:tc>
        <w:tc>
          <w:tcPr>
            <w:tcW w:w="661" w:type="pct"/>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640</w:t>
            </w:r>
          </w:p>
        </w:tc>
        <w:tc>
          <w:tcPr>
            <w:tcW w:w="633"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710</w:t>
            </w:r>
          </w:p>
        </w:tc>
        <w:tc>
          <w:tcPr>
            <w:tcW w:w="636" w:type="pct"/>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u w:val="single"/>
              </w:rPr>
              <w:t>&lt;</w:t>
            </w:r>
            <w:r w:rsidRPr="00992E5F">
              <w:rPr>
                <w:b/>
                <w:sz w:val="20"/>
                <w:szCs w:val="20"/>
              </w:rPr>
              <w:t xml:space="preserve"> 740</w:t>
            </w:r>
          </w:p>
        </w:tc>
      </w:tr>
      <w:tr w:rsidR="00DA63C5" w:rsidRPr="00992E5F" w:rsidTr="00856530">
        <w:tc>
          <w:tcPr>
            <w:tcW w:w="1115" w:type="pct"/>
            <w:tcBorders>
              <w:right w:val="single" w:sz="18" w:space="0" w:color="000000"/>
            </w:tcBorders>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92E5F">
              <w:rPr>
                <w:b/>
                <w:sz w:val="20"/>
                <w:szCs w:val="20"/>
                <w:u w:val="single"/>
              </w:rPr>
              <w:t>Trans</w:t>
            </w:r>
            <w:r w:rsidRPr="00992E5F">
              <w:rPr>
                <w:b/>
                <w:sz w:val="20"/>
                <w:szCs w:val="20"/>
              </w:rPr>
              <w:t xml:space="preserve"> fat</w:t>
            </w:r>
            <w:r w:rsidRPr="00992E5F">
              <w:rPr>
                <w:b/>
                <w:sz w:val="20"/>
                <w:szCs w:val="20"/>
                <w:vertAlign w:val="superscript"/>
              </w:rPr>
              <w:t>n,o</w:t>
            </w:r>
          </w:p>
        </w:tc>
        <w:tc>
          <w:tcPr>
            <w:tcW w:w="3885" w:type="pct"/>
            <w:gridSpan w:val="6"/>
            <w:tcBorders>
              <w:left w:val="single" w:sz="18" w:space="0" w:color="000000"/>
            </w:tcBorders>
            <w:vAlign w:val="center"/>
          </w:tcPr>
          <w:p w:rsidR="00DA63C5" w:rsidRPr="00992E5F" w:rsidRDefault="00DA63C5" w:rsidP="008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92E5F">
              <w:rPr>
                <w:b/>
                <w:sz w:val="20"/>
                <w:szCs w:val="20"/>
              </w:rPr>
              <w:t xml:space="preserve">Nutrition label or manufacturer specifications must indicate zero grams of </w:t>
            </w:r>
            <w:r w:rsidRPr="00992E5F">
              <w:rPr>
                <w:b/>
                <w:sz w:val="20"/>
                <w:szCs w:val="20"/>
                <w:u w:val="single"/>
              </w:rPr>
              <w:t>trans</w:t>
            </w:r>
            <w:r w:rsidRPr="00992E5F">
              <w:rPr>
                <w:b/>
                <w:sz w:val="20"/>
                <w:szCs w:val="20"/>
              </w:rPr>
              <w:t xml:space="preserve"> fat per serving.</w:t>
            </w:r>
          </w:p>
        </w:tc>
      </w:tr>
    </w:tbl>
    <w:p w:rsidR="00DA63C5" w:rsidRDefault="00DA63C5" w:rsidP="00DA63C5">
      <w:pPr>
        <w:overflowPunct w:val="0"/>
        <w:autoSpaceDE w:val="0"/>
        <w:autoSpaceDN w:val="0"/>
        <w:adjustRightInd w:val="0"/>
        <w:textAlignment w:val="baseline"/>
        <w:rPr>
          <w:sz w:val="18"/>
          <w:szCs w:val="18"/>
          <w:vertAlign w:val="superscript"/>
        </w:rPr>
      </w:pPr>
    </w:p>
    <w:p w:rsidR="00DA63C5" w:rsidRPr="00992E5F" w:rsidRDefault="00DA63C5" w:rsidP="00DA63C5">
      <w:pPr>
        <w:overflowPunct w:val="0"/>
        <w:autoSpaceDE w:val="0"/>
        <w:autoSpaceDN w:val="0"/>
        <w:adjustRightInd w:val="0"/>
        <w:textAlignment w:val="baseline"/>
        <w:rPr>
          <w:sz w:val="18"/>
          <w:szCs w:val="18"/>
        </w:rPr>
      </w:pPr>
      <w:r w:rsidRPr="00992E5F">
        <w:rPr>
          <w:sz w:val="18"/>
          <w:szCs w:val="18"/>
          <w:vertAlign w:val="superscript"/>
        </w:rPr>
        <w:t>a</w:t>
      </w:r>
      <w:r w:rsidRPr="00992E5F">
        <w:rPr>
          <w:sz w:val="18"/>
          <w:szCs w:val="18"/>
        </w:rPr>
        <w:t xml:space="preserve">In the SBP, the above age-grade groups are required beginning July 1, 2013 (SY 2013-14).  In SY </w:t>
      </w:r>
      <w:r>
        <w:rPr>
          <w:sz w:val="18"/>
          <w:szCs w:val="18"/>
        </w:rPr>
        <w:t>2013-2014</w:t>
      </w:r>
      <w:r w:rsidRPr="00992E5F">
        <w:rPr>
          <w:sz w:val="18"/>
          <w:szCs w:val="18"/>
        </w:rPr>
        <w:t xml:space="preserve"> only, schools may continue to use the meal pattern for grades K-12 (see § 220.23). </w:t>
      </w:r>
      <w:r w:rsidRPr="00992E5F">
        <w:rPr>
          <w:sz w:val="18"/>
          <w:szCs w:val="18"/>
        </w:rPr>
        <w:br/>
      </w:r>
      <w:r w:rsidRPr="00992E5F">
        <w:rPr>
          <w:sz w:val="18"/>
          <w:szCs w:val="18"/>
          <w:vertAlign w:val="superscript"/>
        </w:rPr>
        <w:t>b</w:t>
      </w:r>
      <w:r w:rsidRPr="00992E5F">
        <w:rPr>
          <w:sz w:val="18"/>
          <w:szCs w:val="18"/>
        </w:rPr>
        <w:t xml:space="preserve"> Food items included in each food group and subgroup and amount equivalents. Minimum creditable serving is ⅛ cup.</w:t>
      </w:r>
    </w:p>
    <w:p w:rsidR="00DA63C5" w:rsidRPr="00992E5F" w:rsidRDefault="00DA63C5" w:rsidP="00DA63C5">
      <w:pPr>
        <w:overflowPunct w:val="0"/>
        <w:autoSpaceDE w:val="0"/>
        <w:autoSpaceDN w:val="0"/>
        <w:adjustRightInd w:val="0"/>
        <w:jc w:val="both"/>
        <w:textAlignment w:val="baseline"/>
        <w:rPr>
          <w:sz w:val="18"/>
          <w:szCs w:val="18"/>
          <w:vertAlign w:val="superscript"/>
        </w:rPr>
      </w:pPr>
      <w:r w:rsidRPr="00992E5F">
        <w:rPr>
          <w:sz w:val="18"/>
          <w:szCs w:val="18"/>
          <w:vertAlign w:val="superscript"/>
        </w:rPr>
        <w:t>c</w:t>
      </w:r>
      <w:r w:rsidRPr="00992E5F">
        <w:rPr>
          <w:sz w:val="18"/>
          <w:szCs w:val="18"/>
        </w:rPr>
        <w:t>One quarter-cup of dried fruit counts as ½ cup of fruit; 1 cup of leafy greens counts as ½ cup of vegetables.  No more than half of the fruit or vegetable offerings may be in the form of juice.  All juice must be 100% full-strength.</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d</w:t>
      </w:r>
      <w:r w:rsidRPr="00992E5F">
        <w:rPr>
          <w:sz w:val="18"/>
          <w:szCs w:val="18"/>
        </w:rPr>
        <w:t>For breakfast, vegetables may be substituted for fruits,  but the first two cups per week of any such substitution must be from the dark green, red/orange, beans and peas (legumes) or “Other vegetables”   subgroups as defined in §210.10(c)(2)(iii).</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e</w:t>
      </w:r>
      <w:r w:rsidRPr="00992E5F">
        <w:rPr>
          <w:sz w:val="18"/>
          <w:szCs w:val="18"/>
        </w:rPr>
        <w:t>The fruit quantity requirement for the SBP  (5 cups/week and a minimum of 1 cup/day) is effective July 1, 2014 (</w:t>
      </w:r>
      <w:r>
        <w:rPr>
          <w:sz w:val="18"/>
          <w:szCs w:val="18"/>
        </w:rPr>
        <w:t>SY 2016-2017</w:t>
      </w:r>
      <w:r w:rsidRPr="00992E5F">
        <w:rPr>
          <w:sz w:val="18"/>
          <w:szCs w:val="18"/>
        </w:rPr>
        <w:t>).</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f</w:t>
      </w:r>
      <w:r w:rsidRPr="00992E5F">
        <w:rPr>
          <w:sz w:val="18"/>
          <w:szCs w:val="18"/>
        </w:rPr>
        <w:t>Larger amounts of these vegetables may be served.</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g</w:t>
      </w:r>
      <w:r w:rsidRPr="00992E5F">
        <w:rPr>
          <w:sz w:val="18"/>
          <w:szCs w:val="18"/>
        </w:rPr>
        <w:t xml:space="preserve"> This category consists of “Other vegetables” as defined in §210.10(c)(2)(iii)(E).  For the purposes of the NSLP, “Other vegetables” requirement may be met  with any additional amounts from the dark green, red/orange, and beans/peas (legumes) vegetable subgroups as defined in §210.10(c)(2)(iii).</w:t>
      </w:r>
    </w:p>
    <w:p w:rsidR="00DA63C5" w:rsidRPr="00992E5F" w:rsidRDefault="00DA63C5" w:rsidP="00DA63C5">
      <w:pPr>
        <w:overflowPunct w:val="0"/>
        <w:autoSpaceDE w:val="0"/>
        <w:autoSpaceDN w:val="0"/>
        <w:adjustRightInd w:val="0"/>
        <w:jc w:val="both"/>
        <w:textAlignment w:val="baseline"/>
        <w:rPr>
          <w:sz w:val="18"/>
          <w:szCs w:val="18"/>
          <w:vertAlign w:val="superscript"/>
        </w:rPr>
      </w:pPr>
      <w:r w:rsidRPr="00992E5F">
        <w:rPr>
          <w:sz w:val="18"/>
          <w:szCs w:val="18"/>
          <w:vertAlign w:val="superscript"/>
        </w:rPr>
        <w:t>h</w:t>
      </w:r>
      <w:r w:rsidRPr="00992E5F">
        <w:rPr>
          <w:sz w:val="18"/>
          <w:szCs w:val="18"/>
        </w:rPr>
        <w:t>Any vegetable subgroup may be offered to meet the total weekly vegetable requirement.</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i</w:t>
      </w:r>
      <w:r w:rsidRPr="00992E5F">
        <w:rPr>
          <w:sz w:val="18"/>
          <w:szCs w:val="18"/>
        </w:rPr>
        <w:t xml:space="preserve">At least half of the grains offered must be whole grain-rich in the NSLP beginning July 1, 2012 (SY </w:t>
      </w:r>
      <w:r>
        <w:rPr>
          <w:sz w:val="18"/>
          <w:szCs w:val="18"/>
        </w:rPr>
        <w:t>2013-2014</w:t>
      </w:r>
      <w:r w:rsidRPr="00992E5F">
        <w:rPr>
          <w:sz w:val="18"/>
          <w:szCs w:val="18"/>
        </w:rPr>
        <w:t>),  and in the SBP beginning July 1, 2013 (</w:t>
      </w:r>
      <w:r>
        <w:rPr>
          <w:sz w:val="18"/>
          <w:szCs w:val="18"/>
        </w:rPr>
        <w:t>SY 2016-2017</w:t>
      </w:r>
      <w:r w:rsidRPr="00992E5F">
        <w:rPr>
          <w:sz w:val="18"/>
          <w:szCs w:val="18"/>
        </w:rPr>
        <w:t xml:space="preserve">).  All grains must be whole grain-rich in both the NSLP and the SBP beginning July 1, 2014 (SY 2014-15).  </w:t>
      </w:r>
    </w:p>
    <w:p w:rsidR="00DA63C5" w:rsidRPr="00992E5F" w:rsidRDefault="00DA63C5" w:rsidP="00DA63C5">
      <w:pPr>
        <w:overflowPunct w:val="0"/>
        <w:autoSpaceDE w:val="0"/>
        <w:autoSpaceDN w:val="0"/>
        <w:adjustRightInd w:val="0"/>
        <w:jc w:val="both"/>
        <w:textAlignment w:val="baseline"/>
        <w:rPr>
          <w:sz w:val="18"/>
          <w:szCs w:val="18"/>
          <w:vertAlign w:val="superscript"/>
        </w:rPr>
      </w:pPr>
      <w:r w:rsidRPr="00992E5F">
        <w:rPr>
          <w:sz w:val="18"/>
          <w:szCs w:val="18"/>
          <w:vertAlign w:val="superscript"/>
        </w:rPr>
        <w:t>j</w:t>
      </w:r>
      <w:r w:rsidRPr="00992E5F">
        <w:rPr>
          <w:sz w:val="18"/>
          <w:szCs w:val="18"/>
        </w:rPr>
        <w:t>In the SBP, the grain ranges must be offered beginning July 1, 2013 (</w:t>
      </w:r>
      <w:r>
        <w:rPr>
          <w:sz w:val="18"/>
          <w:szCs w:val="18"/>
        </w:rPr>
        <w:t>SY 2016-2017</w:t>
      </w:r>
      <w:r w:rsidRPr="00992E5F">
        <w:rPr>
          <w:sz w:val="18"/>
          <w:szCs w:val="18"/>
        </w:rPr>
        <w:t xml:space="preserve">).   </w:t>
      </w:r>
    </w:p>
    <w:p w:rsidR="00DA63C5" w:rsidRPr="00992E5F" w:rsidRDefault="00DA63C5" w:rsidP="00DA63C5">
      <w:pPr>
        <w:overflowPunct w:val="0"/>
        <w:autoSpaceDE w:val="0"/>
        <w:autoSpaceDN w:val="0"/>
        <w:adjustRightInd w:val="0"/>
        <w:jc w:val="both"/>
        <w:textAlignment w:val="baseline"/>
        <w:rPr>
          <w:sz w:val="18"/>
          <w:szCs w:val="18"/>
        </w:rPr>
      </w:pPr>
      <w:r w:rsidRPr="00992E5F">
        <w:rPr>
          <w:sz w:val="18"/>
          <w:szCs w:val="18"/>
          <w:vertAlign w:val="superscript"/>
        </w:rPr>
        <w:t>k</w:t>
      </w:r>
      <w:r w:rsidRPr="00992E5F">
        <w:rPr>
          <w:sz w:val="18"/>
          <w:szCs w:val="18"/>
        </w:rPr>
        <w:t>There is no separate meat/meat alternate component in the SBP.  Beginning July 1, 2013 (</w:t>
      </w:r>
      <w:r>
        <w:rPr>
          <w:sz w:val="18"/>
          <w:szCs w:val="18"/>
        </w:rPr>
        <w:t>SY 2016-2017</w:t>
      </w:r>
      <w:r w:rsidRPr="00992E5F">
        <w:rPr>
          <w:sz w:val="18"/>
          <w:szCs w:val="18"/>
        </w:rPr>
        <w:t>), schools may substitute 1 oz. eq. of meat/meat alternate for 1 oz. eq. of grains after the minimum daily grains requirement is met.</w:t>
      </w:r>
    </w:p>
    <w:p w:rsidR="00DA63C5" w:rsidRPr="00992E5F" w:rsidRDefault="00DA63C5" w:rsidP="00DA63C5">
      <w:pPr>
        <w:overflowPunct w:val="0"/>
        <w:autoSpaceDE w:val="0"/>
        <w:autoSpaceDN w:val="0"/>
        <w:adjustRightInd w:val="0"/>
        <w:jc w:val="both"/>
        <w:textAlignment w:val="baseline"/>
        <w:rPr>
          <w:sz w:val="18"/>
          <w:szCs w:val="18"/>
          <w:vertAlign w:val="superscript"/>
        </w:rPr>
      </w:pPr>
      <w:r w:rsidRPr="00992E5F">
        <w:rPr>
          <w:sz w:val="18"/>
          <w:szCs w:val="18"/>
          <w:vertAlign w:val="superscript"/>
        </w:rPr>
        <w:t>l</w:t>
      </w:r>
      <w:r w:rsidRPr="00992E5F">
        <w:rPr>
          <w:sz w:val="18"/>
          <w:szCs w:val="18"/>
        </w:rPr>
        <w:t>Fluid milk must be low-fat (1 percent milk fat or less, unflavored)</w:t>
      </w:r>
      <w:r w:rsidRPr="00992E5F" w:rsidDel="00E414AB">
        <w:rPr>
          <w:sz w:val="18"/>
          <w:szCs w:val="18"/>
        </w:rPr>
        <w:t xml:space="preserve"> </w:t>
      </w:r>
      <w:r w:rsidRPr="00992E5F">
        <w:rPr>
          <w:sz w:val="18"/>
          <w:szCs w:val="18"/>
        </w:rPr>
        <w:t>or fat-free (unflavored or flavored).</w:t>
      </w:r>
    </w:p>
    <w:p w:rsidR="00DA63C5" w:rsidRPr="00992E5F" w:rsidRDefault="00DA63C5" w:rsidP="00DA63C5">
      <w:pPr>
        <w:overflowPunct w:val="0"/>
        <w:autoSpaceDE w:val="0"/>
        <w:autoSpaceDN w:val="0"/>
        <w:adjustRightInd w:val="0"/>
        <w:textAlignment w:val="baseline"/>
        <w:rPr>
          <w:sz w:val="18"/>
          <w:szCs w:val="18"/>
          <w:vertAlign w:val="superscript"/>
        </w:rPr>
      </w:pPr>
      <w:r w:rsidRPr="00992E5F">
        <w:rPr>
          <w:sz w:val="18"/>
          <w:szCs w:val="18"/>
          <w:vertAlign w:val="superscript"/>
        </w:rPr>
        <w:t>m</w:t>
      </w:r>
      <w:r w:rsidRPr="00992E5F">
        <w:rPr>
          <w:sz w:val="18"/>
          <w:szCs w:val="18"/>
        </w:rPr>
        <w:t xml:space="preserve">The average daily amount of calories for a 5-day school week must be within the range (at least the minimum and no more than the maximum values). </w:t>
      </w:r>
      <w:r w:rsidRPr="00992E5F">
        <w:rPr>
          <w:sz w:val="18"/>
          <w:szCs w:val="18"/>
        </w:rPr>
        <w:br/>
      </w:r>
      <w:r w:rsidRPr="00992E5F">
        <w:rPr>
          <w:sz w:val="18"/>
          <w:szCs w:val="18"/>
          <w:vertAlign w:val="superscript"/>
        </w:rPr>
        <w:t>n</w:t>
      </w:r>
      <w:r w:rsidRPr="00992E5F">
        <w:rPr>
          <w:sz w:val="18"/>
          <w:szCs w:val="18"/>
        </w:rPr>
        <w:t xml:space="preserve">Discretionary sources of calories (solid fats and added sugars) may be added to the meal pattern if within the specifications for calories, saturated fat, </w:t>
      </w:r>
      <w:r w:rsidRPr="00992E5F">
        <w:rPr>
          <w:sz w:val="18"/>
          <w:szCs w:val="18"/>
          <w:u w:val="single"/>
        </w:rPr>
        <w:t>trans</w:t>
      </w:r>
      <w:r w:rsidRPr="00992E5F">
        <w:rPr>
          <w:sz w:val="18"/>
          <w:szCs w:val="18"/>
        </w:rPr>
        <w:t xml:space="preserve"> fat, and sodium.  Foods of minimal nutritional value and fluid milk with fat content greater than 1 percent</w:t>
      </w:r>
      <w:r>
        <w:rPr>
          <w:sz w:val="18"/>
          <w:szCs w:val="18"/>
        </w:rPr>
        <w:t xml:space="preserve"> </w:t>
      </w:r>
      <w:r w:rsidRPr="00992E5F">
        <w:rPr>
          <w:sz w:val="18"/>
          <w:szCs w:val="18"/>
        </w:rPr>
        <w:t>milk fat are not allowed.</w:t>
      </w:r>
      <w:r w:rsidRPr="00992E5F">
        <w:rPr>
          <w:sz w:val="18"/>
          <w:szCs w:val="18"/>
        </w:rPr>
        <w:br/>
      </w:r>
      <w:r w:rsidRPr="00992E5F">
        <w:rPr>
          <w:sz w:val="18"/>
          <w:szCs w:val="18"/>
          <w:vertAlign w:val="superscript"/>
        </w:rPr>
        <w:t>o</w:t>
      </w:r>
      <w:r w:rsidRPr="00992E5F">
        <w:rPr>
          <w:sz w:val="18"/>
          <w:szCs w:val="18"/>
        </w:rPr>
        <w:t xml:space="preserve">In the SBP, calories and </w:t>
      </w:r>
      <w:r w:rsidRPr="00992E5F">
        <w:rPr>
          <w:sz w:val="18"/>
          <w:szCs w:val="18"/>
          <w:u w:val="single"/>
        </w:rPr>
        <w:t>trans</w:t>
      </w:r>
      <w:r w:rsidRPr="00992E5F">
        <w:rPr>
          <w:sz w:val="18"/>
          <w:szCs w:val="18"/>
        </w:rPr>
        <w:t xml:space="preserve"> fat specifications take effect beginning July 1, 2013 (</w:t>
      </w:r>
      <w:r>
        <w:rPr>
          <w:sz w:val="18"/>
          <w:szCs w:val="18"/>
        </w:rPr>
        <w:t>SY 2016-2017</w:t>
      </w:r>
      <w:r w:rsidRPr="00992E5F">
        <w:rPr>
          <w:sz w:val="18"/>
          <w:szCs w:val="18"/>
        </w:rPr>
        <w:t xml:space="preserve">).   </w:t>
      </w:r>
    </w:p>
    <w:p w:rsidR="00DA63C5" w:rsidRDefault="00DA63C5" w:rsidP="00DA63C5">
      <w:pPr>
        <w:jc w:val="both"/>
        <w:rPr>
          <w:sz w:val="18"/>
          <w:szCs w:val="18"/>
        </w:rPr>
      </w:pPr>
      <w:r w:rsidRPr="00992E5F">
        <w:rPr>
          <w:sz w:val="18"/>
          <w:szCs w:val="18"/>
          <w:vertAlign w:val="superscript"/>
        </w:rPr>
        <w:t>p</w:t>
      </w:r>
      <w:r w:rsidRPr="00992E5F">
        <w:rPr>
          <w:sz w:val="18"/>
          <w:szCs w:val="18"/>
        </w:rPr>
        <w:t xml:space="preserve">Final sodium specifications are to be reached by SY 2022-2023 or July 1, 2022.  Intermediate sodium specifications are established for </w:t>
      </w:r>
      <w:r>
        <w:rPr>
          <w:sz w:val="18"/>
          <w:szCs w:val="18"/>
        </w:rPr>
        <w:t>SY 2016-2017</w:t>
      </w:r>
      <w:r w:rsidRPr="00992E5F">
        <w:rPr>
          <w:sz w:val="18"/>
          <w:szCs w:val="18"/>
        </w:rPr>
        <w:t xml:space="preserve"> and 2017-2018.  See required intermediate specifications in § 210.10(f)(3) for lunches and § 220.8(f)(3) for breakfasts</w:t>
      </w:r>
      <w:r>
        <w:rPr>
          <w:sz w:val="18"/>
          <w:szCs w:val="18"/>
        </w:rPr>
        <w:t>.</w:t>
      </w:r>
    </w:p>
    <w:p w:rsidR="00DA63C5" w:rsidRDefault="00DA63C5" w:rsidP="00DA63C5">
      <w:pPr>
        <w:jc w:val="center"/>
        <w:rPr>
          <w:rFonts w:ascii="Times" w:eastAsia="MS Mincho" w:hAnsi="Times" w:cs="Times"/>
          <w:b/>
          <w:bCs/>
          <w:sz w:val="21"/>
          <w:szCs w:val="21"/>
        </w:rPr>
      </w:pPr>
    </w:p>
    <w:p w:rsidR="009978C4" w:rsidRDefault="009978C4" w:rsidP="00E55554">
      <w:pPr>
        <w:widowControl w:val="0"/>
        <w:autoSpaceDE w:val="0"/>
        <w:autoSpaceDN w:val="0"/>
        <w:adjustRightInd w:val="0"/>
        <w:ind w:left="7963" w:firstLine="677"/>
        <w:jc w:val="center"/>
        <w:rPr>
          <w:b/>
          <w:bCs/>
          <w:sz w:val="22"/>
          <w:szCs w:val="22"/>
        </w:rPr>
      </w:pPr>
    </w:p>
    <w:p w:rsidR="002D58C1" w:rsidRDefault="002D58C1" w:rsidP="00DD3E58">
      <w:pPr>
        <w:widowControl w:val="0"/>
        <w:autoSpaceDE w:val="0"/>
        <w:autoSpaceDN w:val="0"/>
        <w:adjustRightInd w:val="0"/>
        <w:spacing w:after="105"/>
        <w:jc w:val="right"/>
        <w:rPr>
          <w:rFonts w:ascii="Times" w:hAnsi="Times" w:cs="Times"/>
          <w:bCs/>
          <w:sz w:val="21"/>
          <w:szCs w:val="21"/>
        </w:rPr>
      </w:pPr>
    </w:p>
    <w:p w:rsidR="0014303E" w:rsidRPr="003B3803" w:rsidRDefault="0014303E" w:rsidP="00DD3E58">
      <w:pPr>
        <w:widowControl w:val="0"/>
        <w:autoSpaceDE w:val="0"/>
        <w:autoSpaceDN w:val="0"/>
        <w:adjustRightInd w:val="0"/>
        <w:spacing w:after="105"/>
        <w:jc w:val="right"/>
        <w:rPr>
          <w:rFonts w:ascii="Times" w:hAnsi="Times" w:cs="Times"/>
          <w:bCs/>
          <w:sz w:val="21"/>
          <w:szCs w:val="21"/>
        </w:rPr>
      </w:pPr>
      <w:r w:rsidRPr="003B3803">
        <w:rPr>
          <w:rFonts w:ascii="Times" w:hAnsi="Times" w:cs="Times"/>
          <w:bCs/>
          <w:sz w:val="21"/>
          <w:szCs w:val="21"/>
        </w:rPr>
        <w:lastRenderedPageBreak/>
        <w:t xml:space="preserve">Attachment </w:t>
      </w:r>
      <w:r w:rsidR="00424CC5" w:rsidRPr="003B3803">
        <w:rPr>
          <w:rFonts w:ascii="Times" w:hAnsi="Times" w:cs="Times"/>
          <w:bCs/>
          <w:sz w:val="21"/>
          <w:szCs w:val="21"/>
        </w:rPr>
        <w:t>C.5</w:t>
      </w:r>
    </w:p>
    <w:p w:rsidR="0014303E" w:rsidRDefault="0014303E" w:rsidP="003B3803">
      <w:pPr>
        <w:widowControl w:val="0"/>
        <w:autoSpaceDE w:val="0"/>
        <w:autoSpaceDN w:val="0"/>
        <w:adjustRightInd w:val="0"/>
        <w:spacing w:after="105"/>
        <w:jc w:val="center"/>
        <w:rPr>
          <w:rFonts w:ascii="Times" w:hAnsi="Times" w:cs="Times"/>
          <w:b/>
          <w:bCs/>
          <w:sz w:val="21"/>
          <w:szCs w:val="21"/>
        </w:rPr>
      </w:pPr>
      <w:r w:rsidRPr="00424CC5">
        <w:rPr>
          <w:rFonts w:ascii="Times" w:hAnsi="Times" w:cs="Times"/>
          <w:b/>
          <w:bCs/>
          <w:sz w:val="21"/>
          <w:szCs w:val="21"/>
        </w:rPr>
        <w:t>Instructions</w:t>
      </w:r>
      <w:r w:rsidR="00424CC5">
        <w:rPr>
          <w:rFonts w:ascii="Times" w:hAnsi="Times" w:cs="Times"/>
          <w:b/>
          <w:bCs/>
          <w:sz w:val="21"/>
          <w:szCs w:val="21"/>
        </w:rPr>
        <w:t xml:space="preserve"> </w:t>
      </w:r>
      <w:r w:rsidR="001F1630">
        <w:rPr>
          <w:rFonts w:ascii="Times" w:hAnsi="Times" w:cs="Times"/>
          <w:b/>
          <w:bCs/>
          <w:sz w:val="21"/>
          <w:szCs w:val="21"/>
        </w:rPr>
        <w:t>f</w:t>
      </w:r>
      <w:r w:rsidR="00424CC5">
        <w:rPr>
          <w:rFonts w:ascii="Times" w:hAnsi="Times" w:cs="Times"/>
          <w:b/>
          <w:bCs/>
          <w:sz w:val="21"/>
          <w:szCs w:val="21"/>
        </w:rPr>
        <w:t>or Lunch Equivalency Determination</w:t>
      </w:r>
    </w:p>
    <w:p w:rsidR="0014303E" w:rsidRDefault="0014303E" w:rsidP="0014303E">
      <w:pPr>
        <w:widowControl w:val="0"/>
        <w:autoSpaceDE w:val="0"/>
        <w:autoSpaceDN w:val="0"/>
        <w:adjustRightInd w:val="0"/>
        <w:ind w:left="198"/>
        <w:rPr>
          <w:rFonts w:ascii="Times" w:hAnsi="Times" w:cs="Times"/>
          <w:bCs/>
          <w:sz w:val="22"/>
          <w:szCs w:val="22"/>
        </w:rPr>
      </w:pPr>
      <w:r w:rsidRPr="0014303E">
        <w:rPr>
          <w:rFonts w:ascii="Times" w:hAnsi="Times" w:cs="Times"/>
          <w:bCs/>
          <w:sz w:val="22"/>
          <w:szCs w:val="22"/>
        </w:rPr>
        <w:t>The worksheet</w:t>
      </w:r>
      <w:r w:rsidR="00026041">
        <w:rPr>
          <w:rFonts w:ascii="Times" w:hAnsi="Times" w:cs="Times"/>
          <w:bCs/>
          <w:sz w:val="22"/>
          <w:szCs w:val="22"/>
        </w:rPr>
        <w:t xml:space="preserve"> on the next page</w:t>
      </w:r>
      <w:r w:rsidRPr="0014303E">
        <w:rPr>
          <w:rFonts w:ascii="Times" w:hAnsi="Times" w:cs="Times"/>
          <w:bCs/>
          <w:sz w:val="22"/>
          <w:szCs w:val="22"/>
        </w:rPr>
        <w:t xml:space="preserve"> or its equivalent is to be used on a monthly basis to document the number of meals served and charged to the SFA’s child nutrition account.</w:t>
      </w:r>
    </w:p>
    <w:p w:rsidR="0014303E" w:rsidRDefault="0014303E" w:rsidP="0014303E">
      <w:pPr>
        <w:widowControl w:val="0"/>
        <w:autoSpaceDE w:val="0"/>
        <w:autoSpaceDN w:val="0"/>
        <w:adjustRightInd w:val="0"/>
        <w:ind w:left="198"/>
        <w:rPr>
          <w:rFonts w:ascii="Times" w:hAnsi="Times" w:cs="Times"/>
          <w:bCs/>
          <w:sz w:val="22"/>
          <w:szCs w:val="22"/>
        </w:rPr>
      </w:pPr>
    </w:p>
    <w:p w:rsidR="0014303E" w:rsidRDefault="0014303E" w:rsidP="0014303E">
      <w:pPr>
        <w:widowControl w:val="0"/>
        <w:autoSpaceDE w:val="0"/>
        <w:autoSpaceDN w:val="0"/>
        <w:adjustRightInd w:val="0"/>
        <w:ind w:left="198"/>
        <w:rPr>
          <w:rFonts w:ascii="Times" w:hAnsi="Times" w:cs="Times"/>
          <w:bCs/>
          <w:sz w:val="22"/>
          <w:szCs w:val="22"/>
        </w:rPr>
      </w:pPr>
      <w:r>
        <w:rPr>
          <w:rFonts w:ascii="Times" w:hAnsi="Times" w:cs="Times"/>
          <w:bCs/>
          <w:sz w:val="22"/>
          <w:szCs w:val="22"/>
        </w:rPr>
        <w:t>Based on the type of awarded contract, SFAs must determine if the n</w:t>
      </w:r>
      <w:r w:rsidR="001F1630">
        <w:rPr>
          <w:rFonts w:ascii="Times" w:hAnsi="Times" w:cs="Times"/>
          <w:bCs/>
          <w:sz w:val="22"/>
          <w:szCs w:val="22"/>
        </w:rPr>
        <w:t xml:space="preserve">umber of meals </w:t>
      </w:r>
      <w:r w:rsidR="00221F41">
        <w:rPr>
          <w:rFonts w:ascii="Times" w:hAnsi="Times" w:cs="Times"/>
          <w:bCs/>
          <w:sz w:val="22"/>
          <w:szCs w:val="22"/>
        </w:rPr>
        <w:t>charged is</w:t>
      </w:r>
      <w:r w:rsidR="001F1630">
        <w:rPr>
          <w:rFonts w:ascii="Times" w:hAnsi="Times" w:cs="Times"/>
          <w:bCs/>
          <w:sz w:val="22"/>
          <w:szCs w:val="22"/>
        </w:rPr>
        <w:t xml:space="preserve"> consiste</w:t>
      </w:r>
      <w:r>
        <w:rPr>
          <w:rFonts w:ascii="Times" w:hAnsi="Times" w:cs="Times"/>
          <w:bCs/>
          <w:sz w:val="22"/>
          <w:szCs w:val="22"/>
        </w:rPr>
        <w:t xml:space="preserve">nt with the meals served.  </w:t>
      </w:r>
    </w:p>
    <w:p w:rsidR="0014303E" w:rsidRDefault="0014303E" w:rsidP="0014303E">
      <w:pPr>
        <w:widowControl w:val="0"/>
        <w:autoSpaceDE w:val="0"/>
        <w:autoSpaceDN w:val="0"/>
        <w:adjustRightInd w:val="0"/>
        <w:ind w:left="198"/>
        <w:rPr>
          <w:rFonts w:ascii="Times" w:hAnsi="Times" w:cs="Times"/>
          <w:bCs/>
          <w:sz w:val="22"/>
          <w:szCs w:val="22"/>
        </w:rPr>
      </w:pPr>
    </w:p>
    <w:p w:rsidR="0014303E" w:rsidRDefault="00026041" w:rsidP="0014303E">
      <w:pPr>
        <w:widowControl w:val="0"/>
        <w:autoSpaceDE w:val="0"/>
        <w:autoSpaceDN w:val="0"/>
        <w:adjustRightInd w:val="0"/>
        <w:ind w:left="198"/>
        <w:rPr>
          <w:rFonts w:ascii="Times" w:hAnsi="Times" w:cs="Times"/>
          <w:b/>
          <w:bCs/>
          <w:sz w:val="16"/>
          <w:szCs w:val="16"/>
        </w:rPr>
      </w:pPr>
      <w:r>
        <w:rPr>
          <w:rFonts w:ascii="Times" w:hAnsi="Times" w:cs="Times"/>
          <w:bCs/>
          <w:sz w:val="22"/>
          <w:szCs w:val="22"/>
        </w:rPr>
        <w:t>SFAs may choose to use this form.  It is not part of the RFP.</w:t>
      </w:r>
      <w:r w:rsidR="0014303E">
        <w:rPr>
          <w:rFonts w:ascii="Times" w:hAnsi="Times" w:cs="Times"/>
          <w:b/>
          <w:bCs/>
          <w:sz w:val="16"/>
          <w:szCs w:val="16"/>
        </w:rPr>
        <w:br w:type="page"/>
      </w:r>
    </w:p>
    <w:p w:rsidR="00DD3E58" w:rsidRPr="00500EE9" w:rsidRDefault="00DD3E58" w:rsidP="00DD3E58">
      <w:pPr>
        <w:widowControl w:val="0"/>
        <w:autoSpaceDE w:val="0"/>
        <w:autoSpaceDN w:val="0"/>
        <w:adjustRightInd w:val="0"/>
        <w:spacing w:after="105"/>
        <w:jc w:val="right"/>
        <w:rPr>
          <w:rFonts w:ascii="Times" w:hAnsi="Times" w:cs="Times"/>
          <w:b/>
          <w:bCs/>
          <w:color w:val="FF0000"/>
          <w:sz w:val="16"/>
          <w:szCs w:val="16"/>
        </w:rPr>
      </w:pPr>
    </w:p>
    <w:p w:rsidR="00DD3E58" w:rsidRPr="001347B4" w:rsidRDefault="001347B4" w:rsidP="001347B4">
      <w:pPr>
        <w:widowControl w:val="0"/>
        <w:autoSpaceDE w:val="0"/>
        <w:autoSpaceDN w:val="0"/>
        <w:adjustRightInd w:val="0"/>
        <w:ind w:left="198" w:firstLine="720"/>
        <w:jc w:val="center"/>
        <w:rPr>
          <w:rFonts w:ascii="Times" w:hAnsi="Times" w:cs="Times"/>
          <w:sz w:val="16"/>
          <w:szCs w:val="16"/>
        </w:rPr>
      </w:pPr>
      <w:r>
        <w:rPr>
          <w:rFonts w:ascii="Times" w:hAnsi="Times" w:cs="Times"/>
          <w:b/>
          <w:bCs/>
          <w:sz w:val="16"/>
          <w:szCs w:val="16"/>
        </w:rPr>
        <w:t>F</w:t>
      </w:r>
      <w:r w:rsidR="00DD3E58" w:rsidRPr="001347B4">
        <w:rPr>
          <w:rFonts w:ascii="Times" w:hAnsi="Times" w:cs="Times"/>
          <w:b/>
          <w:bCs/>
          <w:sz w:val="16"/>
          <w:szCs w:val="16"/>
        </w:rPr>
        <w:t>OOD SERVICE MANAGEMENT COMPANY MONTHLY LUNCH EQUIVALENCY WORK SHEET</w:t>
      </w:r>
      <w:r w:rsidR="009B4851" w:rsidRPr="001347B4">
        <w:rPr>
          <w:rFonts w:ascii="Times" w:hAnsi="Times" w:cs="Times"/>
          <w:b/>
          <w:bCs/>
          <w:sz w:val="16"/>
          <w:szCs w:val="16"/>
        </w:rPr>
        <w:t xml:space="preserve"> (Example)</w:t>
      </w:r>
    </w:p>
    <w:p w:rsidR="00DD3E58" w:rsidRPr="001347B4" w:rsidRDefault="00DD3E58" w:rsidP="001347B4">
      <w:pPr>
        <w:widowControl w:val="0"/>
        <w:tabs>
          <w:tab w:val="right" w:leader="underscore" w:pos="4320"/>
        </w:tabs>
        <w:autoSpaceDE w:val="0"/>
        <w:autoSpaceDN w:val="0"/>
        <w:adjustRightInd w:val="0"/>
        <w:spacing w:line="320" w:lineRule="atLeast"/>
        <w:ind w:right="180" w:hanging="18"/>
        <w:rPr>
          <w:rFonts w:ascii="Times" w:hAnsi="Times" w:cs="Times"/>
          <w:sz w:val="16"/>
          <w:szCs w:val="16"/>
        </w:rPr>
      </w:pPr>
      <w:r w:rsidRPr="001347B4">
        <w:rPr>
          <w:rFonts w:ascii="Times" w:hAnsi="Times" w:cs="Times"/>
          <w:b/>
          <w:bCs/>
          <w:sz w:val="16"/>
          <w:szCs w:val="16"/>
        </w:rPr>
        <w:t xml:space="preserve">Month/Year: </w:t>
      </w:r>
      <w:r w:rsidRPr="001347B4">
        <w:rPr>
          <w:rFonts w:ascii="Times" w:hAnsi="Times" w:cs="Times"/>
          <w:b/>
          <w:bCs/>
          <w:sz w:val="16"/>
          <w:szCs w:val="16"/>
        </w:rPr>
        <w:tab/>
      </w:r>
    </w:p>
    <w:p w:rsidR="00DD3E58" w:rsidRPr="001347B4" w:rsidRDefault="00DD3E58" w:rsidP="00DD3E58">
      <w:pPr>
        <w:widowControl w:val="0"/>
        <w:autoSpaceDE w:val="0"/>
        <w:autoSpaceDN w:val="0"/>
        <w:adjustRightInd w:val="0"/>
        <w:spacing w:after="60" w:line="216" w:lineRule="atLeast"/>
        <w:ind w:right="-36"/>
        <w:jc w:val="both"/>
        <w:rPr>
          <w:rFonts w:ascii="Times" w:hAnsi="Times" w:cs="Times"/>
          <w:sz w:val="16"/>
          <w:szCs w:val="16"/>
        </w:rPr>
      </w:pPr>
      <w:r w:rsidRPr="001347B4">
        <w:rPr>
          <w:rFonts w:ascii="Times" w:hAnsi="Times" w:cs="Times"/>
          <w:sz w:val="16"/>
          <w:szCs w:val="16"/>
        </w:rPr>
        <w:t xml:space="preserve">Once this contract has been awarded, this form is to be used by the food service management company (FSMC) to show the school district the calculations for determining the lunch equivalencies for each month. </w:t>
      </w:r>
    </w:p>
    <w:p w:rsidR="00DD3E58" w:rsidRPr="001347B4" w:rsidRDefault="00DD3E58" w:rsidP="00DD3E58">
      <w:pPr>
        <w:widowControl w:val="0"/>
        <w:autoSpaceDE w:val="0"/>
        <w:autoSpaceDN w:val="0"/>
        <w:adjustRightInd w:val="0"/>
        <w:spacing w:line="216" w:lineRule="atLeast"/>
        <w:ind w:left="360" w:right="-36" w:hanging="360"/>
        <w:jc w:val="both"/>
        <w:rPr>
          <w:rFonts w:ascii="Times" w:hAnsi="Times" w:cs="Times"/>
          <w:sz w:val="16"/>
          <w:szCs w:val="16"/>
        </w:rPr>
      </w:pPr>
      <w:r w:rsidRPr="001347B4">
        <w:rPr>
          <w:rFonts w:ascii="Times" w:hAnsi="Times" w:cs="Times"/>
          <w:sz w:val="16"/>
          <w:szCs w:val="16"/>
        </w:rPr>
        <w:t>1.</w:t>
      </w:r>
      <w:r w:rsidRPr="001347B4">
        <w:rPr>
          <w:rFonts w:ascii="Times" w:hAnsi="Times" w:cs="Times"/>
          <w:sz w:val="16"/>
          <w:szCs w:val="16"/>
        </w:rPr>
        <w:tab/>
        <w:t xml:space="preserve">Actual Meal Counts: Based on meal counts—for the purpose of making the meal count computation, include all Child Nutrition Programs (i.e., National School Lunch Program [NSLP] meals, School Breakfast Program [SBP] meals, After-School Snack Program [ASP] meals, contract meals, Seamless Summer Option [SSO] meals, Child and Adult Care Food Program [CACFP] meals, if applicable). The number of lunches, breakfasts (2 breakfasts equal 1 lunch), and snacks (4 snacks equal 1 lunch) served to children shall be determined by actual count. </w:t>
      </w:r>
    </w:p>
    <w:p w:rsidR="00DD3E58" w:rsidRPr="00CF7D7D" w:rsidRDefault="00DD3E58" w:rsidP="00DD3E58">
      <w:pPr>
        <w:widowControl w:val="0"/>
        <w:autoSpaceDE w:val="0"/>
        <w:autoSpaceDN w:val="0"/>
        <w:adjustRightInd w:val="0"/>
        <w:ind w:left="360" w:right="864" w:hanging="360"/>
        <w:rPr>
          <w:rFonts w:ascii="Times" w:hAnsi="Times" w:cs="Times"/>
          <w:sz w:val="21"/>
          <w:szCs w:val="21"/>
        </w:rPr>
      </w:pPr>
    </w:p>
    <w:p w:rsidR="00DD3E58" w:rsidRPr="00CF7D7D"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imes" w:hAnsi="Times" w:cs="Times"/>
          <w:b/>
          <w:color w:val="000000"/>
          <w:sz w:val="21"/>
          <w:szCs w:val="21"/>
        </w:rPr>
      </w:pPr>
      <w:r w:rsidRPr="00CF7D7D">
        <w:rPr>
          <w:rFonts w:ascii="Times" w:hAnsi="Times" w:cs="Times"/>
          <w:b/>
          <w:color w:val="000000"/>
          <w:sz w:val="21"/>
          <w:szCs w:val="21"/>
        </w:rPr>
        <w:t>Based upon ______Days of Services</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i/>
          <w:color w:val="000000"/>
          <w:sz w:val="16"/>
          <w:szCs w:val="16"/>
        </w:rPr>
      </w:pPr>
      <w:r w:rsidRPr="00CF7D7D">
        <w:rPr>
          <w:rFonts w:ascii="Times" w:hAnsi="Times" w:cs="Times"/>
          <w:i/>
          <w:color w:val="000000"/>
          <w:sz w:val="21"/>
          <w:szCs w:val="21"/>
        </w:rPr>
        <w:tab/>
        <w:t>A</w:t>
      </w:r>
      <w:r w:rsidRPr="001347B4">
        <w:rPr>
          <w:rFonts w:ascii="Times" w:hAnsi="Times" w:cs="Times"/>
          <w:i/>
          <w:color w:val="000000"/>
          <w:sz w:val="16"/>
          <w:szCs w:val="16"/>
        </w:rPr>
        <w:t>.  Breakfast Meals</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Contract Breakfasts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SBP Breakfasts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SSO Breakfasts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CACFP Breakfasts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Total Breakfasts        </w:t>
      </w:r>
      <w:r w:rsidRPr="001347B4">
        <w:rPr>
          <w:rFonts w:ascii="Times" w:hAnsi="Times" w:cs="Times"/>
          <w:color w:val="000000"/>
          <w:sz w:val="16"/>
          <w:szCs w:val="16"/>
        </w:rPr>
        <w:tab/>
        <w:t xml:space="preserve"> _________   </w:t>
      </w:r>
      <w:r w:rsidRPr="001347B4">
        <w:rPr>
          <w:rFonts w:ascii="Times" w:hAnsi="Times" w:cs="Times"/>
          <w:color w:val="000000"/>
          <w:sz w:val="16"/>
          <w:szCs w:val="16"/>
        </w:rPr>
        <w:tab/>
      </w:r>
      <w:r w:rsidRPr="001347B4">
        <w:rPr>
          <w:rFonts w:ascii="Times" w:hAnsi="Times" w:cs="Times"/>
          <w:color w:val="000000"/>
          <w:sz w:val="16"/>
          <w:szCs w:val="16"/>
        </w:rPr>
        <w:tab/>
        <w:t xml:space="preserve">  ÷  2 </w:t>
      </w:r>
      <w:r w:rsidRPr="001347B4">
        <w:rPr>
          <w:rFonts w:ascii="Times" w:hAnsi="Times" w:cs="Times"/>
          <w:color w:val="000000"/>
          <w:sz w:val="16"/>
          <w:szCs w:val="16"/>
        </w:rPr>
        <w:tab/>
        <w:t xml:space="preserve">=   </w:t>
      </w:r>
      <w:r w:rsidRPr="001347B4">
        <w:rPr>
          <w:rFonts w:ascii="Times" w:hAnsi="Times" w:cs="Times"/>
          <w:color w:val="000000"/>
          <w:sz w:val="16"/>
          <w:szCs w:val="16"/>
        </w:rPr>
        <w:tab/>
        <w:t xml:space="preserve"> _______________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w:t>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Lunch Equivalent</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w:t>
      </w:r>
      <w:r w:rsidRPr="001347B4">
        <w:rPr>
          <w:rFonts w:ascii="Times" w:hAnsi="Times" w:cs="Times"/>
          <w:color w:val="000000"/>
          <w:sz w:val="16"/>
          <w:szCs w:val="16"/>
        </w:rPr>
        <w:tab/>
        <w:t xml:space="preserve"> </w:t>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(Do Not Round)</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i/>
          <w:color w:val="000000"/>
          <w:sz w:val="16"/>
          <w:szCs w:val="16"/>
        </w:rPr>
      </w:pPr>
      <w:r w:rsidRPr="001347B4">
        <w:rPr>
          <w:rFonts w:ascii="Times" w:hAnsi="Times" w:cs="Times"/>
          <w:i/>
          <w:color w:val="000000"/>
          <w:sz w:val="16"/>
          <w:szCs w:val="16"/>
        </w:rPr>
        <w:tab/>
        <w:t>B.   Lunch Meals</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Contract Lunches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SBP Lunches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SSO Lunches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CACFP Lunches     </w:t>
      </w:r>
      <w:r w:rsidRPr="001347B4">
        <w:rPr>
          <w:rFonts w:ascii="Times" w:hAnsi="Times" w:cs="Times"/>
          <w:color w:val="000000"/>
          <w:sz w:val="16"/>
          <w:szCs w:val="16"/>
        </w:rPr>
        <w:tab/>
        <w:t>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Total Lunches        </w:t>
      </w:r>
      <w:r w:rsidRPr="001347B4">
        <w:rPr>
          <w:rFonts w:ascii="Times" w:hAnsi="Times" w:cs="Times"/>
          <w:color w:val="000000"/>
          <w:sz w:val="16"/>
          <w:szCs w:val="16"/>
        </w:rPr>
        <w:tab/>
        <w:t xml:space="preserve"> _________                 </w:t>
      </w:r>
      <w:r w:rsidRPr="001347B4">
        <w:rPr>
          <w:rFonts w:ascii="Times" w:hAnsi="Times" w:cs="Times"/>
          <w:color w:val="000000"/>
          <w:sz w:val="16"/>
          <w:szCs w:val="16"/>
        </w:rPr>
        <w:tab/>
      </w:r>
      <w:r w:rsidRPr="001347B4">
        <w:rPr>
          <w:rFonts w:ascii="Times" w:hAnsi="Times" w:cs="Times"/>
          <w:color w:val="000000"/>
          <w:sz w:val="16"/>
          <w:szCs w:val="16"/>
        </w:rPr>
        <w:tab/>
        <w:t xml:space="preserve"> =    </w:t>
      </w:r>
      <w:r w:rsidRPr="001347B4">
        <w:rPr>
          <w:rFonts w:ascii="Times" w:hAnsi="Times" w:cs="Times"/>
          <w:color w:val="000000"/>
          <w:sz w:val="16"/>
          <w:szCs w:val="16"/>
        </w:rPr>
        <w:tab/>
        <w:t xml:space="preserve"> _______________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w:t>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Lunch Equivalent</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i/>
          <w:color w:val="000000"/>
          <w:sz w:val="16"/>
          <w:szCs w:val="16"/>
        </w:rPr>
      </w:pPr>
      <w:r w:rsidRPr="001347B4">
        <w:rPr>
          <w:rFonts w:ascii="Times" w:hAnsi="Times" w:cs="Times"/>
          <w:i/>
          <w:color w:val="000000"/>
          <w:sz w:val="16"/>
          <w:szCs w:val="16"/>
        </w:rPr>
        <w:tab/>
        <w:t>C.   Snack Meals</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Contract Snacks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SBP Snacks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SSO Snacks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CACFP Snacks    </w:t>
      </w:r>
      <w:r w:rsidRPr="001347B4">
        <w:rPr>
          <w:rFonts w:ascii="Times" w:hAnsi="Times" w:cs="Times"/>
          <w:color w:val="000000"/>
          <w:sz w:val="16"/>
          <w:szCs w:val="16"/>
        </w:rPr>
        <w:tab/>
        <w:t xml:space="preserve"> 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t xml:space="preserve">Total Snacks         </w:t>
      </w:r>
      <w:r w:rsidRPr="001347B4">
        <w:rPr>
          <w:rFonts w:ascii="Times" w:hAnsi="Times" w:cs="Times"/>
          <w:color w:val="000000"/>
          <w:sz w:val="16"/>
          <w:szCs w:val="16"/>
        </w:rPr>
        <w:tab/>
        <w:t xml:space="preserve">_________     </w:t>
      </w:r>
      <w:r w:rsidRPr="001347B4">
        <w:rPr>
          <w:rFonts w:ascii="Times" w:hAnsi="Times" w:cs="Times"/>
          <w:color w:val="000000"/>
          <w:sz w:val="16"/>
          <w:szCs w:val="16"/>
        </w:rPr>
        <w:tab/>
      </w:r>
      <w:r w:rsidRPr="001347B4">
        <w:rPr>
          <w:rFonts w:ascii="Times" w:hAnsi="Times" w:cs="Times"/>
          <w:color w:val="000000"/>
          <w:sz w:val="16"/>
          <w:szCs w:val="16"/>
        </w:rPr>
        <w:tab/>
        <w:t xml:space="preserve">   ÷  4  </w:t>
      </w:r>
      <w:r w:rsidRPr="001347B4">
        <w:rPr>
          <w:rFonts w:ascii="Times" w:hAnsi="Times" w:cs="Times"/>
          <w:color w:val="000000"/>
          <w:sz w:val="16"/>
          <w:szCs w:val="16"/>
        </w:rPr>
        <w:tab/>
        <w:t xml:space="preserve">    =    </w:t>
      </w:r>
      <w:r w:rsidRPr="001347B4">
        <w:rPr>
          <w:rFonts w:ascii="Times" w:hAnsi="Times" w:cs="Times"/>
          <w:color w:val="000000"/>
          <w:sz w:val="16"/>
          <w:szCs w:val="16"/>
        </w:rPr>
        <w:tab/>
        <w:t>_______________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w:t>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Lunch Equivalent</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 xml:space="preserve">        </w:t>
      </w:r>
      <w:r w:rsidRPr="001347B4">
        <w:rPr>
          <w:rFonts w:ascii="Times" w:hAnsi="Times" w:cs="Times"/>
          <w:color w:val="000000"/>
          <w:sz w:val="16"/>
          <w:szCs w:val="16"/>
        </w:rPr>
        <w:tab/>
        <w:t xml:space="preserve"> </w:t>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t>(Do Not Round)</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b/>
          <w:color w:val="000000"/>
          <w:sz w:val="16"/>
          <w:szCs w:val="16"/>
        </w:rPr>
        <w:t>Lunch Equivalents Based upon Meal Counts (A+B+C)</w:t>
      </w:r>
      <w:r w:rsidRPr="001347B4">
        <w:rPr>
          <w:rFonts w:ascii="Times" w:hAnsi="Times" w:cs="Times"/>
          <w:color w:val="000000"/>
          <w:sz w:val="16"/>
          <w:szCs w:val="16"/>
        </w:rPr>
        <w:t xml:space="preserve">        </w:t>
      </w:r>
      <w:r w:rsidRPr="001347B4">
        <w:rPr>
          <w:rFonts w:ascii="Times" w:hAnsi="Times" w:cs="Times"/>
          <w:color w:val="000000"/>
          <w:sz w:val="16"/>
          <w:szCs w:val="16"/>
        </w:rPr>
        <w:tab/>
        <w:t>_______________</w:t>
      </w:r>
    </w:p>
    <w:p w:rsidR="00DD3E58" w:rsidRPr="001347B4" w:rsidRDefault="00DD3E58" w:rsidP="00DD3E58">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ascii="Times" w:hAnsi="Times" w:cs="Times"/>
          <w:color w:val="000000"/>
          <w:sz w:val="16"/>
          <w:szCs w:val="16"/>
        </w:rPr>
      </w:pPr>
      <w:r w:rsidRPr="001347B4">
        <w:rPr>
          <w:rFonts w:ascii="Times" w:hAnsi="Times" w:cs="Times"/>
          <w:color w:val="000000"/>
          <w:sz w:val="16"/>
          <w:szCs w:val="16"/>
        </w:rPr>
        <w:tab/>
      </w:r>
      <w:r w:rsidRPr="001347B4">
        <w:rPr>
          <w:rFonts w:ascii="Times" w:hAnsi="Times" w:cs="Times"/>
          <w:color w:val="000000"/>
          <w:sz w:val="16"/>
          <w:szCs w:val="16"/>
        </w:rPr>
        <w:tab/>
      </w:r>
      <w:r w:rsidRPr="001347B4">
        <w:rPr>
          <w:rFonts w:ascii="Times" w:hAnsi="Times" w:cs="Times"/>
          <w:color w:val="000000"/>
          <w:sz w:val="16"/>
          <w:szCs w:val="16"/>
        </w:rPr>
        <w:tab/>
      </w:r>
    </w:p>
    <w:p w:rsidR="0003380D" w:rsidRPr="001347B4" w:rsidRDefault="0003380D" w:rsidP="0003380D">
      <w:pPr>
        <w:widowControl w:val="0"/>
        <w:autoSpaceDE w:val="0"/>
        <w:autoSpaceDN w:val="0"/>
        <w:adjustRightInd w:val="0"/>
        <w:ind w:right="864"/>
        <w:jc w:val="both"/>
        <w:rPr>
          <w:rFonts w:ascii="Times" w:hAnsi="Times" w:cs="Times"/>
          <w:sz w:val="16"/>
          <w:szCs w:val="16"/>
        </w:rPr>
      </w:pPr>
    </w:p>
    <w:p w:rsidR="00DD3E58" w:rsidRPr="001347B4" w:rsidRDefault="002D58C1" w:rsidP="00F50A1D">
      <w:pPr>
        <w:pStyle w:val="ListParagraph"/>
        <w:widowControl w:val="0"/>
        <w:numPr>
          <w:ilvl w:val="0"/>
          <w:numId w:val="6"/>
        </w:numPr>
        <w:autoSpaceDE w:val="0"/>
        <w:autoSpaceDN w:val="0"/>
        <w:adjustRightInd w:val="0"/>
        <w:ind w:right="864"/>
        <w:jc w:val="both"/>
        <w:rPr>
          <w:rFonts w:ascii="Times" w:hAnsi="Times" w:cs="Times"/>
          <w:sz w:val="16"/>
          <w:szCs w:val="16"/>
        </w:rPr>
      </w:pPr>
      <w:r w:rsidRPr="001347B4">
        <w:rPr>
          <w:rFonts w:ascii="Times" w:hAnsi="Times" w:cs="Times"/>
          <w:noProof/>
          <w:sz w:val="16"/>
          <w:szCs w:val="16"/>
        </w:rPr>
        <w:drawing>
          <wp:anchor distT="0" distB="0" distL="114300" distR="114300" simplePos="0" relativeHeight="251729920" behindDoc="1" locked="0" layoutInCell="1" allowOverlap="1" wp14:anchorId="1340EFD0" wp14:editId="3D3CCA9D">
            <wp:simplePos x="0" y="0"/>
            <wp:positionH relativeFrom="column">
              <wp:posOffset>1120140</wp:posOffset>
            </wp:positionH>
            <wp:positionV relativeFrom="paragraph">
              <wp:posOffset>324485</wp:posOffset>
            </wp:positionV>
            <wp:extent cx="5034915" cy="1710055"/>
            <wp:effectExtent l="0" t="0" r="0" b="4445"/>
            <wp:wrapTight wrapText="bothSides">
              <wp:wrapPolygon edited="0">
                <wp:start x="0" y="0"/>
                <wp:lineTo x="0" y="21416"/>
                <wp:lineTo x="21494" y="21416"/>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bright="-20000" contrast="50000"/>
                      <a:extLst>
                        <a:ext uri="{28A0092B-C50C-407E-A947-70E740481C1C}">
                          <a14:useLocalDpi xmlns:a14="http://schemas.microsoft.com/office/drawing/2010/main" val="0"/>
                        </a:ext>
                      </a:extLst>
                    </a:blip>
                    <a:srcRect/>
                    <a:stretch>
                      <a:fillRect/>
                    </a:stretch>
                  </pic:blipFill>
                  <pic:spPr bwMode="auto">
                    <a:xfrm>
                      <a:off x="0" y="0"/>
                      <a:ext cx="503491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58" w:rsidRPr="001347B4">
        <w:rPr>
          <w:rFonts w:ascii="Times" w:hAnsi="Times" w:cs="Times"/>
          <w:sz w:val="16"/>
          <w:szCs w:val="16"/>
        </w:rPr>
        <w:t>Non-Program Revenue (NPR): Based on NPR revenue received—NPR (extra) CNP revenue shall include sales from adult meals, à la carte sales to students and adults, and revenue from catering, vending machine sales, and concessions as allowed by state and federal regulations.</w:t>
      </w:r>
    </w:p>
    <w:p w:rsidR="00DD3E58" w:rsidRPr="001347B4" w:rsidRDefault="00DD3E58" w:rsidP="001347B4">
      <w:pPr>
        <w:widowControl w:val="0"/>
        <w:autoSpaceDE w:val="0"/>
        <w:autoSpaceDN w:val="0"/>
        <w:adjustRightInd w:val="0"/>
        <w:ind w:left="360" w:right="864" w:hanging="360"/>
        <w:jc w:val="center"/>
        <w:rPr>
          <w:rFonts w:ascii="Times" w:hAnsi="Times" w:cs="Times"/>
          <w:sz w:val="16"/>
          <w:szCs w:val="16"/>
        </w:rPr>
      </w:pPr>
    </w:p>
    <w:p w:rsidR="00774582" w:rsidRDefault="00774582"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Default="002D58C1" w:rsidP="00DD3E58">
      <w:pPr>
        <w:widowControl w:val="0"/>
        <w:autoSpaceDE w:val="0"/>
        <w:autoSpaceDN w:val="0"/>
        <w:adjustRightInd w:val="0"/>
        <w:rPr>
          <w:rFonts w:ascii="Times" w:hAnsi="Times" w:cs="Times"/>
          <w:sz w:val="16"/>
          <w:szCs w:val="16"/>
        </w:rPr>
      </w:pPr>
    </w:p>
    <w:p w:rsidR="002D58C1" w:rsidRPr="001347B4" w:rsidRDefault="002D58C1" w:rsidP="00DD3E58">
      <w:pPr>
        <w:widowControl w:val="0"/>
        <w:autoSpaceDE w:val="0"/>
        <w:autoSpaceDN w:val="0"/>
        <w:adjustRightInd w:val="0"/>
        <w:rPr>
          <w:rFonts w:ascii="Times" w:hAnsi="Times" w:cs="Times"/>
          <w:sz w:val="16"/>
          <w:szCs w:val="16"/>
        </w:rPr>
      </w:pPr>
    </w:p>
    <w:p w:rsidR="00DD3E58" w:rsidRPr="001347B4" w:rsidRDefault="002D58C1" w:rsidP="00F50A1D">
      <w:pPr>
        <w:pStyle w:val="ListParagraph"/>
        <w:widowControl w:val="0"/>
        <w:numPr>
          <w:ilvl w:val="0"/>
          <w:numId w:val="6"/>
        </w:numPr>
        <w:autoSpaceDE w:val="0"/>
        <w:autoSpaceDN w:val="0"/>
        <w:adjustRightInd w:val="0"/>
        <w:rPr>
          <w:rFonts w:ascii="Times" w:hAnsi="Times" w:cs="Times"/>
          <w:sz w:val="16"/>
          <w:szCs w:val="16"/>
        </w:rPr>
      </w:pPr>
      <w:r>
        <w:rPr>
          <w:noProof/>
          <w:sz w:val="18"/>
          <w:szCs w:val="18"/>
        </w:rPr>
        <w:drawing>
          <wp:anchor distT="0" distB="0" distL="114300" distR="114300" simplePos="0" relativeHeight="251730944" behindDoc="1" locked="0" layoutInCell="1" allowOverlap="1" wp14:anchorId="6035D0E2" wp14:editId="0B9B64DE">
            <wp:simplePos x="0" y="0"/>
            <wp:positionH relativeFrom="column">
              <wp:posOffset>1120140</wp:posOffset>
            </wp:positionH>
            <wp:positionV relativeFrom="paragraph">
              <wp:posOffset>118751</wp:posOffset>
            </wp:positionV>
            <wp:extent cx="5338494" cy="628650"/>
            <wp:effectExtent l="0" t="0" r="0" b="0"/>
            <wp:wrapTight wrapText="bothSides">
              <wp:wrapPolygon edited="0">
                <wp:start x="0" y="0"/>
                <wp:lineTo x="0" y="20945"/>
                <wp:lineTo x="21505" y="20945"/>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lum bright="-20000" contrast="50000"/>
                      <a:extLst>
                        <a:ext uri="{28A0092B-C50C-407E-A947-70E740481C1C}">
                          <a14:useLocalDpi xmlns:a14="http://schemas.microsoft.com/office/drawing/2010/main" val="0"/>
                        </a:ext>
                      </a:extLst>
                    </a:blip>
                    <a:srcRect/>
                    <a:stretch>
                      <a:fillRect/>
                    </a:stretch>
                  </pic:blipFill>
                  <pic:spPr bwMode="auto">
                    <a:xfrm>
                      <a:off x="0" y="0"/>
                      <a:ext cx="5338494"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58" w:rsidRPr="001347B4">
        <w:rPr>
          <w:rFonts w:ascii="Times" w:hAnsi="Times" w:cs="Times"/>
          <w:sz w:val="16"/>
          <w:szCs w:val="16"/>
        </w:rPr>
        <w:t xml:space="preserve">Grand Total: </w:t>
      </w:r>
    </w:p>
    <w:p w:rsidR="00DD3E58" w:rsidRPr="00992E5F" w:rsidRDefault="00DD3E58" w:rsidP="001347B4">
      <w:pPr>
        <w:widowControl w:val="0"/>
        <w:autoSpaceDE w:val="0"/>
        <w:autoSpaceDN w:val="0"/>
        <w:adjustRightInd w:val="0"/>
        <w:jc w:val="center"/>
        <w:rPr>
          <w:sz w:val="18"/>
          <w:szCs w:val="18"/>
        </w:rPr>
      </w:pPr>
    </w:p>
    <w:p w:rsidR="002D58C1" w:rsidRDefault="002D58C1" w:rsidP="002D58C1">
      <w:pPr>
        <w:ind w:left="720"/>
        <w:jc w:val="right"/>
        <w:rPr>
          <w:rFonts w:ascii="Times" w:eastAsia="MS Mincho" w:hAnsi="Times" w:cs="Times"/>
          <w:b/>
          <w:bCs/>
          <w:sz w:val="21"/>
          <w:szCs w:val="21"/>
        </w:rPr>
      </w:pPr>
    </w:p>
    <w:p w:rsidR="002D58C1" w:rsidRDefault="002D58C1" w:rsidP="00424CC5">
      <w:pPr>
        <w:jc w:val="right"/>
        <w:rPr>
          <w:rFonts w:ascii="Times" w:eastAsia="MS Mincho" w:hAnsi="Times" w:cs="Times"/>
          <w:b/>
          <w:bCs/>
          <w:sz w:val="21"/>
          <w:szCs w:val="21"/>
        </w:rPr>
      </w:pPr>
    </w:p>
    <w:p w:rsidR="002D58C1" w:rsidRDefault="002D58C1" w:rsidP="00424CC5">
      <w:pPr>
        <w:jc w:val="right"/>
        <w:rPr>
          <w:rFonts w:ascii="Times" w:eastAsia="MS Mincho" w:hAnsi="Times" w:cs="Times"/>
          <w:b/>
          <w:bCs/>
          <w:sz w:val="21"/>
          <w:szCs w:val="21"/>
        </w:rPr>
      </w:pPr>
    </w:p>
    <w:p w:rsidR="002D58C1" w:rsidRDefault="002D58C1" w:rsidP="00424CC5">
      <w:pPr>
        <w:jc w:val="right"/>
        <w:rPr>
          <w:rFonts w:ascii="Times" w:eastAsia="MS Mincho" w:hAnsi="Times" w:cs="Times"/>
          <w:b/>
          <w:bCs/>
          <w:sz w:val="21"/>
          <w:szCs w:val="21"/>
        </w:rPr>
      </w:pPr>
    </w:p>
    <w:p w:rsidR="002D58C1" w:rsidRDefault="002D58C1" w:rsidP="00424CC5">
      <w:pPr>
        <w:jc w:val="right"/>
        <w:rPr>
          <w:rFonts w:ascii="Times" w:eastAsia="MS Mincho" w:hAnsi="Times" w:cs="Times"/>
          <w:b/>
          <w:bCs/>
          <w:sz w:val="21"/>
          <w:szCs w:val="21"/>
        </w:rPr>
      </w:pPr>
    </w:p>
    <w:p w:rsidR="00424CC5" w:rsidRPr="003B3803" w:rsidRDefault="00424CC5" w:rsidP="00424CC5">
      <w:pPr>
        <w:jc w:val="right"/>
        <w:rPr>
          <w:rFonts w:ascii="Times" w:eastAsia="MS Mincho" w:hAnsi="Times" w:cs="Times"/>
          <w:bCs/>
          <w:sz w:val="21"/>
          <w:szCs w:val="21"/>
        </w:rPr>
      </w:pPr>
      <w:r w:rsidRPr="003B3803">
        <w:rPr>
          <w:rFonts w:ascii="Times" w:eastAsia="MS Mincho" w:hAnsi="Times" w:cs="Times"/>
          <w:bCs/>
          <w:sz w:val="21"/>
          <w:szCs w:val="21"/>
        </w:rPr>
        <w:lastRenderedPageBreak/>
        <w:t>Attachment C.6</w:t>
      </w:r>
    </w:p>
    <w:p w:rsidR="00DD3E58" w:rsidRPr="004B6389" w:rsidRDefault="00DD3E58" w:rsidP="004B6389">
      <w:pPr>
        <w:jc w:val="center"/>
        <w:rPr>
          <w:sz w:val="18"/>
          <w:szCs w:val="18"/>
        </w:rPr>
      </w:pPr>
      <w:r>
        <w:rPr>
          <w:rFonts w:ascii="Times" w:eastAsia="MS Mincho" w:hAnsi="Times" w:cs="Times"/>
          <w:b/>
          <w:bCs/>
          <w:sz w:val="21"/>
          <w:szCs w:val="21"/>
        </w:rPr>
        <w:t>D</w:t>
      </w:r>
      <w:r w:rsidRPr="00BF50F8">
        <w:rPr>
          <w:rFonts w:ascii="Times" w:eastAsia="MS Mincho" w:hAnsi="Times" w:cs="Times"/>
          <w:b/>
          <w:bCs/>
          <w:sz w:val="21"/>
          <w:szCs w:val="21"/>
        </w:rPr>
        <w:t>efinitions</w:t>
      </w:r>
    </w:p>
    <w:p w:rsidR="00DD3E58" w:rsidRPr="00BF50F8" w:rsidRDefault="00DD3E58" w:rsidP="00DD3E58">
      <w:pPr>
        <w:spacing w:line="276" w:lineRule="auto"/>
        <w:ind w:firstLine="720"/>
        <w:rPr>
          <w:rFonts w:ascii="Times" w:hAnsi="Times" w:cs="Times"/>
          <w:sz w:val="21"/>
          <w:szCs w:val="21"/>
        </w:rPr>
      </w:pPr>
      <w:r w:rsidRPr="00BF50F8">
        <w:rPr>
          <w:rFonts w:ascii="Times" w:hAnsi="Times" w:cs="Times"/>
          <w:sz w:val="21"/>
          <w:szCs w:val="21"/>
        </w:rPr>
        <w:t>The following definitions shall apply within this document and its attachments:</w:t>
      </w:r>
    </w:p>
    <w:p w:rsidR="00DD3E58" w:rsidRDefault="00DD3E58" w:rsidP="00DD3E58">
      <w:pPr>
        <w:spacing w:line="276" w:lineRule="auto"/>
        <w:ind w:firstLine="720"/>
        <w:rPr>
          <w:rFonts w:ascii="Times" w:hAnsi="Times" w:cs="Times"/>
          <w:sz w:val="21"/>
          <w:szCs w:val="21"/>
        </w:rPr>
      </w:pPr>
    </w:p>
    <w:p w:rsidR="00DD3E58" w:rsidRPr="00BF50F8" w:rsidRDefault="00DD3E58" w:rsidP="00DD3E58">
      <w:pPr>
        <w:spacing w:line="276" w:lineRule="auto"/>
        <w:ind w:firstLine="720"/>
        <w:rPr>
          <w:rFonts w:ascii="Times" w:hAnsi="Times" w:cs="Times"/>
          <w:sz w:val="21"/>
          <w:szCs w:val="21"/>
        </w:rPr>
      </w:pPr>
      <w:r w:rsidRPr="00DD3E58">
        <w:rPr>
          <w:rFonts w:ascii="Times" w:hAnsi="Times" w:cs="Times"/>
          <w:sz w:val="21"/>
          <w:szCs w:val="21"/>
        </w:rPr>
        <w:t>1.</w:t>
      </w:r>
      <w:r>
        <w:rPr>
          <w:rFonts w:ascii="Times" w:hAnsi="Times" w:cs="Times"/>
          <w:b/>
          <w:sz w:val="21"/>
          <w:szCs w:val="21"/>
        </w:rPr>
        <w:tab/>
      </w:r>
      <w:r w:rsidRPr="00BF50F8">
        <w:rPr>
          <w:rFonts w:ascii="Times" w:hAnsi="Times" w:cs="Times"/>
          <w:b/>
          <w:sz w:val="21"/>
          <w:szCs w:val="21"/>
        </w:rPr>
        <w:t>Accounting Periods</w:t>
      </w:r>
      <w:r w:rsidRPr="00BF50F8">
        <w:rPr>
          <w:rFonts w:ascii="Times" w:hAnsi="Times" w:cs="Times"/>
          <w:sz w:val="21"/>
          <w:szCs w:val="21"/>
        </w:rPr>
        <w:t xml:space="preserve"> means a specific period of time (e.g., each month)</w:t>
      </w:r>
    </w:p>
    <w:p w:rsidR="00DD3E58" w:rsidRDefault="00DD3E58" w:rsidP="00DD3E58">
      <w:pPr>
        <w:tabs>
          <w:tab w:val="left" w:pos="1080"/>
        </w:tabs>
        <w:spacing w:line="276" w:lineRule="auto"/>
        <w:ind w:left="1440" w:hanging="144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2.</w:t>
      </w:r>
      <w:r>
        <w:rPr>
          <w:rFonts w:ascii="Times" w:hAnsi="Times" w:cs="Times"/>
          <w:sz w:val="21"/>
          <w:szCs w:val="21"/>
        </w:rPr>
        <w:tab/>
      </w:r>
      <w:r>
        <w:rPr>
          <w:rFonts w:ascii="Times" w:hAnsi="Times" w:cs="Times"/>
          <w:sz w:val="21"/>
          <w:szCs w:val="21"/>
        </w:rPr>
        <w:tab/>
      </w:r>
      <w:r w:rsidRPr="00BF50F8">
        <w:rPr>
          <w:rFonts w:ascii="Times" w:hAnsi="Times" w:cs="Times"/>
          <w:b/>
          <w:sz w:val="21"/>
          <w:szCs w:val="21"/>
        </w:rPr>
        <w:t>Allowable Cost</w:t>
      </w:r>
      <w:r w:rsidRPr="00BF50F8">
        <w:rPr>
          <w:rFonts w:ascii="Times" w:hAnsi="Times" w:cs="Times"/>
          <w:sz w:val="21"/>
          <w:szCs w:val="21"/>
        </w:rPr>
        <w:t xml:space="preserve"> means costs that are allowable under 2 CFR Part 225, “Cost Principles for States, Local </w:t>
      </w:r>
      <w:r>
        <w:rPr>
          <w:rFonts w:ascii="Times" w:hAnsi="Times" w:cs="Times"/>
          <w:sz w:val="21"/>
          <w:szCs w:val="21"/>
        </w:rPr>
        <w:t xml:space="preserve"> </w:t>
      </w:r>
      <w:r w:rsidRPr="00BF50F8">
        <w:rPr>
          <w:rFonts w:ascii="Times" w:hAnsi="Times" w:cs="Times"/>
          <w:sz w:val="21"/>
          <w:szCs w:val="21"/>
        </w:rPr>
        <w:t>Governments, and Indian Tribes”, 2 CFR Part 220, “Cost Principles for Educational Institutions”, and 2 CFR Part 230, “Cost Principles for Non-Profit Organizations”,  as applicable, and their Attachments, and 7 CFR Parts 3015, 3016, and 3019, as applicable.</w:t>
      </w:r>
    </w:p>
    <w:p w:rsidR="00DD3E58" w:rsidRDefault="00DD3E58" w:rsidP="00DD3E58">
      <w:pPr>
        <w:tabs>
          <w:tab w:val="left" w:pos="1530"/>
        </w:tabs>
        <w:spacing w:line="276" w:lineRule="auto"/>
        <w:ind w:left="1350" w:hanging="720"/>
        <w:rPr>
          <w:rFonts w:ascii="Times" w:hAnsi="Times" w:cs="Times"/>
          <w:sz w:val="21"/>
          <w:szCs w:val="21"/>
        </w:rPr>
      </w:pPr>
      <w:r>
        <w:rPr>
          <w:rFonts w:ascii="Times" w:hAnsi="Times" w:cs="Times"/>
          <w:sz w:val="21"/>
          <w:szCs w:val="21"/>
        </w:rPr>
        <w:t>3.</w:t>
      </w:r>
      <w:r>
        <w:rPr>
          <w:rFonts w:ascii="Times" w:hAnsi="Times" w:cs="Times"/>
          <w:sz w:val="21"/>
          <w:szCs w:val="21"/>
        </w:rPr>
        <w:tab/>
        <w:t xml:space="preserve">  </w:t>
      </w:r>
      <w:r w:rsidRPr="00123AAB">
        <w:rPr>
          <w:rFonts w:ascii="Times" w:hAnsi="Times" w:cs="Times"/>
          <w:b/>
          <w:sz w:val="21"/>
          <w:szCs w:val="21"/>
        </w:rPr>
        <w:t>Applicable Credit</w:t>
      </w:r>
      <w:r>
        <w:rPr>
          <w:rFonts w:ascii="Times" w:hAnsi="Times" w:cs="Times"/>
          <w:sz w:val="21"/>
          <w:szCs w:val="21"/>
        </w:rPr>
        <w:t xml:space="preserve"> is </w:t>
      </w:r>
      <w:r w:rsidRPr="00123AAB">
        <w:rPr>
          <w:rFonts w:ascii="Times" w:hAnsi="Times" w:cs="Times"/>
          <w:sz w:val="21"/>
          <w:szCs w:val="21"/>
        </w:rPr>
        <w:t xml:space="preserve">a discount, rebate, or other type of credit that must be given to the SFA </w:t>
      </w:r>
      <w:r>
        <w:rPr>
          <w:rFonts w:ascii="Times" w:hAnsi="Times" w:cs="Times"/>
          <w:sz w:val="21"/>
          <w:szCs w:val="21"/>
        </w:rPr>
        <w:t xml:space="preserve">   </w:t>
      </w:r>
    </w:p>
    <w:p w:rsidR="00DD3E58" w:rsidRPr="00123AAB" w:rsidRDefault="00DD3E58" w:rsidP="00DD3E58">
      <w:pPr>
        <w:tabs>
          <w:tab w:val="left" w:pos="1530"/>
        </w:tabs>
        <w:spacing w:line="276" w:lineRule="auto"/>
        <w:ind w:left="1350" w:hanging="720"/>
        <w:rPr>
          <w:rFonts w:ascii="Times" w:hAnsi="Times" w:cs="Times"/>
          <w:sz w:val="21"/>
          <w:szCs w:val="21"/>
        </w:rPr>
      </w:pPr>
      <w:r>
        <w:rPr>
          <w:rFonts w:ascii="Times" w:hAnsi="Times" w:cs="Times"/>
          <w:sz w:val="21"/>
          <w:szCs w:val="21"/>
        </w:rPr>
        <w:t xml:space="preserve">                </w:t>
      </w:r>
      <w:r w:rsidRPr="00123AAB">
        <w:rPr>
          <w:rFonts w:ascii="Times" w:hAnsi="Times" w:cs="Times"/>
          <w:sz w:val="21"/>
          <w:szCs w:val="21"/>
        </w:rPr>
        <w:t xml:space="preserve">and detailed in the invoice as such   </w:t>
      </w:r>
      <w:r w:rsidRPr="00123AAB">
        <w:rPr>
          <w:rFonts w:ascii="Times" w:hAnsi="Times" w:cs="Aharoni" w:hint="cs"/>
          <w:sz w:val="21"/>
          <w:szCs w:val="21"/>
        </w:rPr>
        <w:t>§</w:t>
      </w:r>
      <w:r w:rsidRPr="00123AAB">
        <w:rPr>
          <w:rFonts w:ascii="Times" w:hAnsi="Times" w:cs="Times"/>
          <w:sz w:val="21"/>
          <w:szCs w:val="21"/>
        </w:rPr>
        <w:t xml:space="preserve">210.21B  </w:t>
      </w:r>
    </w:p>
    <w:p w:rsidR="00DD3E58" w:rsidRDefault="00DD3E58" w:rsidP="004F3D87">
      <w:pPr>
        <w:pStyle w:val="ListParagraph"/>
        <w:numPr>
          <w:ilvl w:val="0"/>
          <w:numId w:val="54"/>
        </w:numPr>
        <w:tabs>
          <w:tab w:val="left" w:pos="1530"/>
        </w:tabs>
        <w:spacing w:line="276" w:lineRule="auto"/>
        <w:ind w:hanging="810"/>
        <w:rPr>
          <w:rFonts w:ascii="Times" w:hAnsi="Times" w:cs="Times"/>
          <w:sz w:val="21"/>
          <w:szCs w:val="21"/>
        </w:rPr>
      </w:pPr>
      <w:r w:rsidRPr="00123AAB">
        <w:rPr>
          <w:rFonts w:ascii="Times" w:hAnsi="Times" w:cs="Times"/>
          <w:b/>
          <w:sz w:val="21"/>
          <w:szCs w:val="21"/>
        </w:rPr>
        <w:t>Charge</w:t>
      </w:r>
      <w:r w:rsidRPr="00123AAB">
        <w:rPr>
          <w:rFonts w:ascii="Times" w:hAnsi="Times" w:cs="Times"/>
          <w:sz w:val="21"/>
          <w:szCs w:val="21"/>
        </w:rPr>
        <w:t xml:space="preserve"> means any charge for an Allowable Cost that is: (i) incurred by FSMC in providing the goods and services that are identified in SFA’s Food Service Budget; (ii) not provided for in the General and Administrative Expense Fee; and (iii) established and reasonably allocated to SFA.</w:t>
      </w:r>
    </w:p>
    <w:p w:rsidR="00DD3E58" w:rsidRDefault="00DD3E58" w:rsidP="004F3D87">
      <w:pPr>
        <w:pStyle w:val="ListParagraph"/>
        <w:numPr>
          <w:ilvl w:val="0"/>
          <w:numId w:val="54"/>
        </w:numPr>
        <w:tabs>
          <w:tab w:val="left" w:pos="1530"/>
        </w:tabs>
        <w:spacing w:line="276" w:lineRule="auto"/>
        <w:ind w:hanging="810"/>
        <w:rPr>
          <w:rFonts w:ascii="Times" w:hAnsi="Times" w:cs="Times"/>
          <w:sz w:val="21"/>
          <w:szCs w:val="21"/>
        </w:rPr>
      </w:pPr>
      <w:r w:rsidRPr="00123AAB">
        <w:rPr>
          <w:rFonts w:ascii="Times" w:hAnsi="Times" w:cs="Times"/>
          <w:b/>
          <w:sz w:val="21"/>
          <w:szCs w:val="21"/>
        </w:rPr>
        <w:t xml:space="preserve">Contract </w:t>
      </w:r>
      <w:r w:rsidRPr="00123AAB">
        <w:rPr>
          <w:rFonts w:ascii="Times" w:hAnsi="Times" w:cs="Times"/>
          <w:sz w:val="21"/>
          <w:szCs w:val="21"/>
        </w:rPr>
        <w:t>means this RFP and any attachments that have been added as allowed by the FSMC’s proposal</w:t>
      </w:r>
    </w:p>
    <w:p w:rsidR="00DD3E58" w:rsidRDefault="00DD3E58" w:rsidP="004F3D87">
      <w:pPr>
        <w:pStyle w:val="ListParagraph"/>
        <w:numPr>
          <w:ilvl w:val="0"/>
          <w:numId w:val="54"/>
        </w:numPr>
        <w:tabs>
          <w:tab w:val="left" w:pos="1530"/>
        </w:tabs>
        <w:spacing w:line="276" w:lineRule="auto"/>
        <w:ind w:hanging="810"/>
        <w:rPr>
          <w:rFonts w:ascii="Times" w:hAnsi="Times" w:cs="Times"/>
          <w:sz w:val="21"/>
          <w:szCs w:val="21"/>
        </w:rPr>
      </w:pPr>
      <w:r w:rsidRPr="00123AAB">
        <w:rPr>
          <w:rFonts w:ascii="Times" w:hAnsi="Times" w:cs="Times"/>
          <w:b/>
          <w:sz w:val="21"/>
          <w:szCs w:val="21"/>
        </w:rPr>
        <w:t>Cost-reimbursable contract</w:t>
      </w:r>
      <w:r w:rsidRPr="00123AAB">
        <w:rPr>
          <w:rFonts w:ascii="Times" w:hAnsi="Times" w:cs="Times"/>
          <w:sz w:val="21"/>
          <w:szCs w:val="21"/>
        </w:rPr>
        <w:t xml:space="preserve"> means a contract that provides for payment of incurred costs to the extent prescribed in the contract, with or without a fixed fee.</w:t>
      </w:r>
    </w:p>
    <w:p w:rsidR="00DD3E58" w:rsidRPr="00123AAB" w:rsidRDefault="00DD3E58" w:rsidP="004F3D87">
      <w:pPr>
        <w:pStyle w:val="ListParagraph"/>
        <w:numPr>
          <w:ilvl w:val="0"/>
          <w:numId w:val="54"/>
        </w:numPr>
        <w:tabs>
          <w:tab w:val="left" w:pos="1530"/>
        </w:tabs>
        <w:spacing w:line="276" w:lineRule="auto"/>
        <w:ind w:hanging="810"/>
        <w:rPr>
          <w:rFonts w:ascii="Times" w:hAnsi="Times" w:cs="Times"/>
          <w:sz w:val="21"/>
          <w:szCs w:val="21"/>
        </w:rPr>
      </w:pPr>
      <w:r w:rsidRPr="00123AAB">
        <w:rPr>
          <w:rFonts w:ascii="Times" w:hAnsi="Times" w:cs="Times"/>
          <w:b/>
          <w:sz w:val="21"/>
          <w:szCs w:val="21"/>
        </w:rPr>
        <w:t>Direct Cost</w:t>
      </w:r>
      <w:r w:rsidRPr="00123AAB">
        <w:rPr>
          <w:rFonts w:ascii="Times" w:hAnsi="Times" w:cs="Times"/>
          <w:sz w:val="21"/>
          <w:szCs w:val="21"/>
        </w:rPr>
        <w:t xml:space="preserve"> is any allowable cost that is: (i) incurred by FSMC in providing the goods and services that are identified in SFA’s Food Service Budget; and (ii) reasonably necessary in order for FSMC to perform the contracted services. The term “Direct Cost” does not include any cost allocated to SFA as charges, the General and Administrative Expense Fee, or any Management Fees.</w:t>
      </w:r>
    </w:p>
    <w:p w:rsidR="00DD3E58" w:rsidRPr="00BF50F8" w:rsidRDefault="00DD3E58" w:rsidP="00DD3E58">
      <w:pPr>
        <w:tabs>
          <w:tab w:val="left" w:pos="1440"/>
        </w:tabs>
        <w:spacing w:line="276" w:lineRule="auto"/>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8. </w:t>
      </w:r>
      <w:r>
        <w:rPr>
          <w:rFonts w:ascii="Times" w:hAnsi="Times" w:cs="Times"/>
          <w:sz w:val="21"/>
          <w:szCs w:val="21"/>
        </w:rPr>
        <w:t xml:space="preserve">    </w:t>
      </w:r>
      <w:r>
        <w:rPr>
          <w:rFonts w:ascii="Times" w:hAnsi="Times" w:cs="Times"/>
          <w:sz w:val="21"/>
          <w:szCs w:val="21"/>
        </w:rPr>
        <w:tab/>
      </w:r>
      <w:r w:rsidRPr="00587309">
        <w:rPr>
          <w:rFonts w:ascii="Times" w:hAnsi="Times" w:cs="Times"/>
          <w:b/>
          <w:sz w:val="21"/>
          <w:szCs w:val="21"/>
        </w:rPr>
        <w:t>Effective Date</w:t>
      </w:r>
      <w:r>
        <w:rPr>
          <w:rFonts w:ascii="Times" w:hAnsi="Times" w:cs="Times"/>
          <w:sz w:val="21"/>
          <w:szCs w:val="21"/>
        </w:rPr>
        <w:t xml:space="preserve"> </w:t>
      </w:r>
      <w:r w:rsidRPr="00BF50F8">
        <w:rPr>
          <w:rFonts w:ascii="Times" w:hAnsi="Times" w:cs="Times"/>
          <w:sz w:val="21"/>
          <w:szCs w:val="21"/>
        </w:rPr>
        <w:t xml:space="preserve">means July 1, </w:t>
      </w:r>
      <w:r>
        <w:rPr>
          <w:rFonts w:ascii="Times" w:hAnsi="Times" w:cs="Times"/>
          <w:sz w:val="21"/>
          <w:szCs w:val="21"/>
        </w:rPr>
        <w:t>of the school year contracted.</w:t>
      </w:r>
    </w:p>
    <w:p w:rsidR="00DD3E58" w:rsidRDefault="00DD3E58" w:rsidP="00DD3E58">
      <w:pPr>
        <w:spacing w:line="276" w:lineRule="auto"/>
        <w:ind w:left="1080" w:hanging="108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9.  </w:t>
      </w:r>
      <w:r>
        <w:rPr>
          <w:rFonts w:ascii="Times" w:hAnsi="Times" w:cs="Times"/>
          <w:sz w:val="21"/>
          <w:szCs w:val="21"/>
        </w:rPr>
        <w:tab/>
      </w:r>
      <w:r>
        <w:rPr>
          <w:rFonts w:ascii="Times" w:hAnsi="Times" w:cs="Times"/>
          <w:sz w:val="21"/>
          <w:szCs w:val="21"/>
        </w:rPr>
        <w:tab/>
      </w:r>
      <w:r w:rsidRPr="00587309">
        <w:rPr>
          <w:rFonts w:ascii="Times" w:hAnsi="Times" w:cs="Times"/>
          <w:b/>
          <w:sz w:val="21"/>
          <w:szCs w:val="21"/>
        </w:rPr>
        <w:t>Fixed Fee</w:t>
      </w:r>
      <w:r w:rsidRPr="00BF50F8">
        <w:rPr>
          <w:rFonts w:ascii="Times" w:hAnsi="Times" w:cs="Times"/>
          <w:sz w:val="21"/>
          <w:szCs w:val="21"/>
        </w:rPr>
        <w:t xml:space="preserve"> means an agreed upon amount that is</w:t>
      </w:r>
      <w:r>
        <w:rPr>
          <w:rFonts w:ascii="Times" w:hAnsi="Times" w:cs="Times"/>
          <w:sz w:val="21"/>
          <w:szCs w:val="21"/>
        </w:rPr>
        <w:t xml:space="preserve"> fixed at the inception of the c</w:t>
      </w:r>
      <w:r w:rsidRPr="00BF50F8">
        <w:rPr>
          <w:rFonts w:ascii="Times" w:hAnsi="Times" w:cs="Times"/>
          <w:sz w:val="21"/>
          <w:szCs w:val="21"/>
        </w:rPr>
        <w:t xml:space="preserve">ontract. In a </w:t>
      </w:r>
    </w:p>
    <w:p w:rsidR="00DD3E58" w:rsidRDefault="00DD3E58" w:rsidP="00DD3E58">
      <w:pPr>
        <w:spacing w:line="276" w:lineRule="auto"/>
        <w:ind w:left="720" w:firstLine="720"/>
        <w:rPr>
          <w:rFonts w:ascii="Times" w:hAnsi="Times" w:cs="Times"/>
          <w:sz w:val="21"/>
          <w:szCs w:val="21"/>
        </w:rPr>
      </w:pPr>
      <w:r w:rsidRPr="00BF50F8">
        <w:rPr>
          <w:rFonts w:ascii="Times" w:hAnsi="Times" w:cs="Times"/>
          <w:sz w:val="21"/>
          <w:szCs w:val="21"/>
        </w:rPr>
        <w:t xml:space="preserve">cost </w:t>
      </w:r>
      <w:r>
        <w:rPr>
          <w:rFonts w:ascii="Times" w:hAnsi="Times" w:cs="Times"/>
          <w:sz w:val="21"/>
          <w:szCs w:val="21"/>
        </w:rPr>
        <w:t>re</w:t>
      </w:r>
      <w:r w:rsidRPr="00BF50F8">
        <w:rPr>
          <w:rFonts w:ascii="Times" w:hAnsi="Times" w:cs="Times"/>
          <w:sz w:val="21"/>
          <w:szCs w:val="21"/>
        </w:rPr>
        <w:t xml:space="preserve">imbursable contract, the fixed fee includes the contractor’s direct and indirect </w:t>
      </w:r>
    </w:p>
    <w:p w:rsidR="00DD3E58" w:rsidRDefault="00DD3E58" w:rsidP="00DD3E58">
      <w:pPr>
        <w:spacing w:line="276" w:lineRule="auto"/>
        <w:ind w:left="720" w:firstLine="720"/>
        <w:rPr>
          <w:rFonts w:ascii="Times" w:hAnsi="Times" w:cs="Times"/>
          <w:sz w:val="21"/>
          <w:szCs w:val="21"/>
        </w:rPr>
      </w:pPr>
      <w:r w:rsidRPr="00BF50F8">
        <w:rPr>
          <w:rFonts w:ascii="Times" w:hAnsi="Times" w:cs="Times"/>
          <w:sz w:val="21"/>
          <w:szCs w:val="21"/>
        </w:rPr>
        <w:t>administrative costs and profit allocable to the Contract.</w:t>
      </w:r>
    </w:p>
    <w:p w:rsidR="00DD3E58" w:rsidRDefault="00DD3E58" w:rsidP="00DD3E58">
      <w:pPr>
        <w:tabs>
          <w:tab w:val="left" w:pos="1440"/>
        </w:tabs>
        <w:spacing w:line="276" w:lineRule="auto"/>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10.  </w:t>
      </w:r>
      <w:r>
        <w:rPr>
          <w:rFonts w:ascii="Times" w:hAnsi="Times" w:cs="Times"/>
          <w:sz w:val="21"/>
          <w:szCs w:val="21"/>
        </w:rPr>
        <w:t xml:space="preserve"> </w:t>
      </w:r>
      <w:r>
        <w:rPr>
          <w:rFonts w:ascii="Times" w:hAnsi="Times" w:cs="Times"/>
          <w:sz w:val="21"/>
          <w:szCs w:val="21"/>
        </w:rPr>
        <w:tab/>
      </w:r>
      <w:r w:rsidRPr="00996A75">
        <w:rPr>
          <w:rFonts w:ascii="Times" w:hAnsi="Times" w:cs="Times"/>
          <w:b/>
          <w:sz w:val="21"/>
          <w:szCs w:val="21"/>
        </w:rPr>
        <w:t>FSMC’s Proposal</w:t>
      </w:r>
      <w:r w:rsidRPr="00BF50F8">
        <w:rPr>
          <w:rFonts w:ascii="Times" w:hAnsi="Times" w:cs="Times"/>
          <w:sz w:val="21"/>
          <w:szCs w:val="21"/>
        </w:rPr>
        <w:t xml:space="preserve"> </w:t>
      </w:r>
      <w:r>
        <w:rPr>
          <w:rFonts w:ascii="Times" w:hAnsi="Times" w:cs="Times"/>
          <w:sz w:val="21"/>
          <w:szCs w:val="21"/>
        </w:rPr>
        <w:t xml:space="preserve">is the </w:t>
      </w:r>
      <w:r w:rsidRPr="00BF50F8">
        <w:rPr>
          <w:rFonts w:ascii="Times" w:hAnsi="Times" w:cs="Times"/>
          <w:sz w:val="21"/>
          <w:szCs w:val="21"/>
        </w:rPr>
        <w:t>Food Service Management Company’s response to the RFP</w:t>
      </w:r>
    </w:p>
    <w:p w:rsidR="00DD3E58" w:rsidRDefault="00DD3E58" w:rsidP="00DD3E58">
      <w:pPr>
        <w:tabs>
          <w:tab w:val="left" w:pos="1080"/>
        </w:tabs>
        <w:spacing w:line="276" w:lineRule="auto"/>
        <w:ind w:left="1440" w:hanging="144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11.  </w:t>
      </w:r>
      <w:r>
        <w:rPr>
          <w:rFonts w:ascii="Times" w:hAnsi="Times" w:cs="Times"/>
          <w:sz w:val="21"/>
          <w:szCs w:val="21"/>
        </w:rPr>
        <w:t xml:space="preserve"> </w:t>
      </w:r>
      <w:r>
        <w:rPr>
          <w:rFonts w:ascii="Times" w:hAnsi="Times" w:cs="Times"/>
          <w:sz w:val="21"/>
          <w:szCs w:val="21"/>
        </w:rPr>
        <w:tab/>
      </w:r>
      <w:r>
        <w:rPr>
          <w:rFonts w:ascii="Times" w:hAnsi="Times" w:cs="Times"/>
          <w:sz w:val="21"/>
          <w:szCs w:val="21"/>
        </w:rPr>
        <w:tab/>
      </w:r>
      <w:r w:rsidRPr="00996A75">
        <w:rPr>
          <w:rFonts w:ascii="Times" w:hAnsi="Times" w:cs="Times"/>
          <w:b/>
          <w:sz w:val="21"/>
          <w:szCs w:val="21"/>
        </w:rPr>
        <w:t>General and Administrative Expense Fee</w:t>
      </w:r>
      <w:r>
        <w:rPr>
          <w:rFonts w:ascii="Times" w:hAnsi="Times" w:cs="Times"/>
          <w:sz w:val="21"/>
          <w:szCs w:val="21"/>
        </w:rPr>
        <w:t xml:space="preserve"> is </w:t>
      </w:r>
      <w:r w:rsidRPr="00BF50F8">
        <w:rPr>
          <w:rFonts w:ascii="Times" w:hAnsi="Times" w:cs="Times"/>
          <w:sz w:val="21"/>
          <w:szCs w:val="21"/>
        </w:rPr>
        <w:t xml:space="preserve">FSMC’s fee for those services provided at SFA’s Food Service Locations, which shall include all of the following: Personnel and Labor Relations Services and Visitation, Legal Department Services, Purchasing and Quality Control, Technical Research, Cost Incurred in Hiring and Relocating FSMC Management Personnel, Dietetic Services (Administrative and Nutritional), Test Kitchens, Accounting and Accounting Procedures, Tax Administration, Technical Supervision, Supervisory Personnel and Regular Inspections or Audit Personnel, Teaching and Training Programs, General Regional Support, General National Headquarters Support, Design Services, Menu Development, Information Technology and Support, Payroll Documentation and Administrative Cost, Sanitation, and Personnel Advice, </w:t>
      </w:r>
      <w:r w:rsidRPr="00BF50F8">
        <w:rPr>
          <w:rFonts w:ascii="Times" w:hAnsi="Times" w:cs="Times"/>
          <w:b/>
          <w:sz w:val="21"/>
          <w:szCs w:val="21"/>
        </w:rPr>
        <w:t>but does not include any costs billed to SFA as Charges or Direct Costs.</w:t>
      </w:r>
      <w:r w:rsidRPr="00BF50F8">
        <w:rPr>
          <w:rFonts w:ascii="Times" w:hAnsi="Times" w:cs="Times"/>
          <w:sz w:val="21"/>
          <w:szCs w:val="21"/>
        </w:rPr>
        <w:t xml:space="preserve">  </w:t>
      </w:r>
      <w:r w:rsidRPr="00BF50F8">
        <w:rPr>
          <w:rFonts w:ascii="Times" w:hAnsi="Times" w:cs="Times"/>
          <w:b/>
          <w:sz w:val="21"/>
          <w:szCs w:val="21"/>
        </w:rPr>
        <w:t>Expenses included in the General and Administrative Fees may not be charged in any other expense. Any travel related to these expenses must be covered by the General and Administrative Expense. Only actual, net, documented costs may be charged to SFA for any charges outside the General and Administrative Expense Fee.</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12.</w:t>
      </w:r>
      <w:r>
        <w:rPr>
          <w:rFonts w:ascii="Times" w:hAnsi="Times" w:cs="Times"/>
          <w:b/>
          <w:sz w:val="21"/>
          <w:szCs w:val="21"/>
        </w:rPr>
        <w:tab/>
      </w:r>
      <w:r w:rsidRPr="00123AAB">
        <w:rPr>
          <w:rFonts w:ascii="Times" w:hAnsi="Times" w:cs="Times"/>
          <w:b/>
          <w:sz w:val="21"/>
          <w:szCs w:val="21"/>
        </w:rPr>
        <w:t>Material Change</w:t>
      </w:r>
      <w:r w:rsidRPr="00123AAB">
        <w:rPr>
          <w:rFonts w:ascii="Times" w:hAnsi="Times" w:cs="Times"/>
          <w:sz w:val="21"/>
          <w:szCs w:val="21"/>
        </w:rPr>
        <w:t xml:space="preserve"> is a change made by one party or both parties to the terms </w:t>
      </w:r>
      <w:r>
        <w:rPr>
          <w:rFonts w:ascii="Times" w:hAnsi="Times" w:cs="Times"/>
          <w:sz w:val="21"/>
          <w:szCs w:val="21"/>
        </w:rPr>
        <w:t xml:space="preserve">and conditions of the contract </w:t>
      </w:r>
      <w:r w:rsidRPr="00123AAB">
        <w:rPr>
          <w:rFonts w:ascii="Times" w:hAnsi="Times" w:cs="Times"/>
          <w:sz w:val="21"/>
          <w:szCs w:val="21"/>
        </w:rPr>
        <w:t>that significantly impacts the compensation given to the bidder.  Adding the Seamless Summer Option; changing the menu planning option, vending;  increasing costs, adding another school that is not a part of your organization are considered material changes.  If you are adding another building, which is already a part of your SFA or adding a breakfast or snack program to your SFA, it is not</w:t>
      </w:r>
      <w:r>
        <w:rPr>
          <w:rFonts w:ascii="Times" w:hAnsi="Times" w:cs="Times"/>
          <w:sz w:val="21"/>
          <w:szCs w:val="21"/>
        </w:rPr>
        <w:t xml:space="preserve"> considered a material change.</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13.</w:t>
      </w:r>
      <w:r>
        <w:rPr>
          <w:rFonts w:ascii="Times" w:hAnsi="Times" w:cs="Times"/>
          <w:sz w:val="21"/>
          <w:szCs w:val="21"/>
        </w:rPr>
        <w:tab/>
      </w:r>
      <w:r w:rsidRPr="00123AAB">
        <w:rPr>
          <w:rFonts w:ascii="Times" w:hAnsi="Times" w:cs="Times"/>
          <w:b/>
          <w:bCs/>
          <w:sz w:val="21"/>
          <w:szCs w:val="21"/>
        </w:rPr>
        <w:t>Non-Program Meal Equivalent</w:t>
      </w:r>
      <w:r w:rsidRPr="00123AAB">
        <w:rPr>
          <w:rFonts w:ascii="Times" w:hAnsi="Times" w:cs="Times"/>
          <w:sz w:val="21"/>
          <w:szCs w:val="21"/>
        </w:rPr>
        <w:t xml:space="preserve"> can be derived in two ways to obtain the meal equivalency:  1) div</w:t>
      </w:r>
      <w:r>
        <w:rPr>
          <w:rFonts w:ascii="Times" w:hAnsi="Times" w:cs="Times"/>
          <w:sz w:val="21"/>
          <w:szCs w:val="21"/>
        </w:rPr>
        <w:t xml:space="preserve">iding </w:t>
      </w:r>
      <w:r w:rsidRPr="00123AAB">
        <w:rPr>
          <w:rFonts w:ascii="Times" w:hAnsi="Times" w:cs="Times"/>
          <w:sz w:val="21"/>
          <w:szCs w:val="21"/>
        </w:rPr>
        <w:t>the total cost producing ala carte items sold by the unit cost of produ</w:t>
      </w:r>
      <w:r w:rsidR="004B6389">
        <w:rPr>
          <w:rFonts w:ascii="Times" w:hAnsi="Times" w:cs="Times"/>
          <w:sz w:val="21"/>
          <w:szCs w:val="21"/>
        </w:rPr>
        <w:t xml:space="preserve">cing a reimbursable </w:t>
      </w:r>
      <w:r w:rsidR="004B6389">
        <w:rPr>
          <w:rFonts w:ascii="Times" w:hAnsi="Times" w:cs="Times"/>
          <w:sz w:val="21"/>
          <w:szCs w:val="21"/>
        </w:rPr>
        <w:lastRenderedPageBreak/>
        <w:t xml:space="preserve">lunch; and </w:t>
      </w:r>
      <w:r w:rsidRPr="00123AAB">
        <w:rPr>
          <w:rFonts w:ascii="Times" w:hAnsi="Times" w:cs="Times"/>
          <w:sz w:val="21"/>
          <w:szCs w:val="21"/>
        </w:rPr>
        <w:t>2) absent cost data, dividing the ala carte revenue by the per meal sum</w:t>
      </w:r>
      <w:r w:rsidR="004B6389">
        <w:rPr>
          <w:rFonts w:ascii="Times" w:hAnsi="Times" w:cs="Times"/>
          <w:sz w:val="21"/>
          <w:szCs w:val="21"/>
        </w:rPr>
        <w:t xml:space="preserve"> of the Federal and State Free </w:t>
      </w:r>
      <w:r w:rsidRPr="00123AAB">
        <w:rPr>
          <w:rFonts w:ascii="Times" w:hAnsi="Times" w:cs="Times"/>
          <w:sz w:val="21"/>
          <w:szCs w:val="21"/>
        </w:rPr>
        <w:t>reimbursement plus value of USDA entitlement and bonus donated f</w:t>
      </w:r>
      <w:r w:rsidR="004B6389">
        <w:rPr>
          <w:rFonts w:ascii="Times" w:hAnsi="Times" w:cs="Times"/>
          <w:sz w:val="21"/>
          <w:szCs w:val="21"/>
        </w:rPr>
        <w:t xml:space="preserve">oods. Ala carte revenue should </w:t>
      </w:r>
      <w:r w:rsidRPr="00123AAB">
        <w:rPr>
          <w:rFonts w:ascii="Times" w:hAnsi="Times" w:cs="Times"/>
          <w:sz w:val="21"/>
          <w:szCs w:val="21"/>
        </w:rPr>
        <w:t>include all sales to adults and ala carte sales to students. (FSMC Guidance for SFA’s, April 2009, pages 3-10-3-11)</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14.</w:t>
      </w:r>
      <w:r>
        <w:rPr>
          <w:rFonts w:ascii="Times" w:hAnsi="Times" w:cs="Times"/>
          <w:sz w:val="21"/>
          <w:szCs w:val="21"/>
        </w:rPr>
        <w:tab/>
      </w:r>
      <w:r w:rsidRPr="00123AAB">
        <w:rPr>
          <w:rFonts w:ascii="Times" w:hAnsi="Times" w:cs="Times"/>
          <w:b/>
          <w:sz w:val="21"/>
          <w:szCs w:val="21"/>
        </w:rPr>
        <w:t xml:space="preserve">Non-profit School Food Service Account </w:t>
      </w:r>
      <w:r w:rsidRPr="00123AAB">
        <w:rPr>
          <w:rFonts w:ascii="Times" w:hAnsi="Times" w:cs="Times"/>
          <w:sz w:val="21"/>
          <w:szCs w:val="21"/>
        </w:rPr>
        <w:t>is the restricted account in which all of the revenue from all food service operations conducted by the SFA principally for the benefit of school children is retained and used only for the operation or improvement of the nonprofit school food service.</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15.</w:t>
      </w:r>
      <w:r>
        <w:rPr>
          <w:rFonts w:ascii="Times" w:hAnsi="Times" w:cs="Times"/>
          <w:sz w:val="21"/>
          <w:szCs w:val="21"/>
        </w:rPr>
        <w:tab/>
      </w:r>
      <w:r w:rsidRPr="00123AAB">
        <w:rPr>
          <w:rFonts w:ascii="Times" w:hAnsi="Times" w:cs="Times"/>
          <w:b/>
          <w:sz w:val="21"/>
          <w:szCs w:val="21"/>
        </w:rPr>
        <w:t>Program(s) or Child Nutrition Program(s)</w:t>
      </w:r>
      <w:r w:rsidRPr="00123AAB">
        <w:rPr>
          <w:rFonts w:ascii="Times" w:hAnsi="Times" w:cs="Times"/>
          <w:sz w:val="21"/>
          <w:szCs w:val="21"/>
        </w:rPr>
        <w:t xml:space="preserve"> means the USDA Child Nut</w:t>
      </w:r>
      <w:r>
        <w:rPr>
          <w:rFonts w:ascii="Times" w:hAnsi="Times" w:cs="Times"/>
          <w:sz w:val="21"/>
          <w:szCs w:val="21"/>
        </w:rPr>
        <w:t xml:space="preserve">rition Programs in which SFA </w:t>
      </w:r>
      <w:r w:rsidRPr="00123AAB">
        <w:rPr>
          <w:rFonts w:ascii="Times" w:hAnsi="Times" w:cs="Times"/>
          <w:sz w:val="21"/>
          <w:szCs w:val="21"/>
        </w:rPr>
        <w:t>participates.</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16.</w:t>
      </w:r>
      <w:r>
        <w:rPr>
          <w:rFonts w:ascii="Times" w:hAnsi="Times" w:cs="Times"/>
          <w:sz w:val="21"/>
          <w:szCs w:val="21"/>
        </w:rPr>
        <w:tab/>
      </w:r>
      <w:r w:rsidRPr="00123AAB">
        <w:rPr>
          <w:rFonts w:ascii="Times" w:hAnsi="Times" w:cs="Times"/>
          <w:b/>
          <w:sz w:val="21"/>
          <w:szCs w:val="21"/>
        </w:rPr>
        <w:t>Program Funds</w:t>
      </w:r>
      <w:r w:rsidRPr="00123AAB">
        <w:rPr>
          <w:rFonts w:ascii="Times" w:hAnsi="Times" w:cs="Times"/>
          <w:sz w:val="21"/>
          <w:szCs w:val="21"/>
        </w:rPr>
        <w:t xml:space="preserve"> are all funds that are required to be deposited into the Non</w:t>
      </w:r>
      <w:r>
        <w:rPr>
          <w:rFonts w:ascii="Times" w:hAnsi="Times" w:cs="Times"/>
          <w:sz w:val="21"/>
          <w:szCs w:val="21"/>
        </w:rPr>
        <w:t xml:space="preserve">-profit School Food Service </w:t>
      </w:r>
      <w:r w:rsidRPr="00123AAB">
        <w:rPr>
          <w:rFonts w:ascii="Times" w:hAnsi="Times" w:cs="Times"/>
          <w:sz w:val="21"/>
          <w:szCs w:val="21"/>
        </w:rPr>
        <w:t>account.</w:t>
      </w:r>
    </w:p>
    <w:p w:rsidR="00DD3E58"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17.</w:t>
      </w:r>
      <w:r>
        <w:rPr>
          <w:rFonts w:ascii="Times" w:hAnsi="Times" w:cs="Times"/>
          <w:sz w:val="21"/>
          <w:szCs w:val="21"/>
        </w:rPr>
        <w:tab/>
      </w:r>
      <w:r w:rsidRPr="00123AAB">
        <w:rPr>
          <w:rFonts w:ascii="Times" w:hAnsi="Times" w:cs="Times"/>
          <w:b/>
          <w:sz w:val="21"/>
          <w:szCs w:val="21"/>
        </w:rPr>
        <w:t>Proposal</w:t>
      </w:r>
      <w:r w:rsidRPr="00123AAB">
        <w:rPr>
          <w:rFonts w:ascii="Times" w:hAnsi="Times" w:cs="Times"/>
          <w:sz w:val="21"/>
          <w:szCs w:val="21"/>
        </w:rPr>
        <w:t xml:space="preserve"> is the Food Service Management Company’s response to the RFP.</w:t>
      </w:r>
    </w:p>
    <w:p w:rsidR="00DD3E58" w:rsidRPr="00123AAB" w:rsidRDefault="00DD3E58" w:rsidP="00DD3E58">
      <w:pPr>
        <w:tabs>
          <w:tab w:val="left" w:pos="1440"/>
        </w:tabs>
        <w:spacing w:line="276" w:lineRule="auto"/>
        <w:ind w:left="1440" w:hanging="720"/>
        <w:rPr>
          <w:rFonts w:ascii="Times" w:hAnsi="Times" w:cs="Times"/>
          <w:sz w:val="21"/>
          <w:szCs w:val="21"/>
        </w:rPr>
      </w:pPr>
      <w:r>
        <w:rPr>
          <w:rFonts w:ascii="Times" w:hAnsi="Times" w:cs="Times"/>
          <w:sz w:val="21"/>
          <w:szCs w:val="21"/>
        </w:rPr>
        <w:t>18.</w:t>
      </w:r>
      <w:r>
        <w:rPr>
          <w:rFonts w:ascii="Times" w:hAnsi="Times" w:cs="Times"/>
          <w:sz w:val="21"/>
          <w:szCs w:val="21"/>
        </w:rPr>
        <w:tab/>
      </w:r>
      <w:r w:rsidRPr="00123AAB">
        <w:rPr>
          <w:rFonts w:ascii="Times" w:hAnsi="Times" w:cs="Times"/>
          <w:b/>
          <w:sz w:val="21"/>
          <w:szCs w:val="21"/>
        </w:rPr>
        <w:t>RFP – Request for Proposals</w:t>
      </w:r>
      <w:r w:rsidRPr="00123AAB">
        <w:rPr>
          <w:rFonts w:ascii="Times" w:hAnsi="Times" w:cs="Times"/>
          <w:sz w:val="21"/>
          <w:szCs w:val="21"/>
        </w:rPr>
        <w:t xml:space="preserve"> is the SFA’s request for a contract and all of its attachments.</w:t>
      </w:r>
    </w:p>
    <w:p w:rsidR="00DD3E58" w:rsidRPr="00BF50F8" w:rsidRDefault="00DD3E58" w:rsidP="00DD3E58">
      <w:pPr>
        <w:tabs>
          <w:tab w:val="left" w:pos="1440"/>
        </w:tabs>
        <w:spacing w:line="276" w:lineRule="auto"/>
        <w:ind w:left="36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19.  </w:t>
      </w:r>
      <w:r>
        <w:rPr>
          <w:rFonts w:ascii="Times" w:hAnsi="Times" w:cs="Times"/>
          <w:sz w:val="21"/>
          <w:szCs w:val="21"/>
        </w:rPr>
        <w:tab/>
      </w:r>
      <w:r w:rsidRPr="00B93485">
        <w:rPr>
          <w:rFonts w:ascii="Times" w:hAnsi="Times" w:cs="Times"/>
          <w:b/>
          <w:sz w:val="21"/>
          <w:szCs w:val="21"/>
        </w:rPr>
        <w:t>Services</w:t>
      </w:r>
      <w:r>
        <w:rPr>
          <w:rFonts w:ascii="Times" w:hAnsi="Times" w:cs="Times"/>
          <w:sz w:val="21"/>
          <w:szCs w:val="21"/>
        </w:rPr>
        <w:t xml:space="preserve"> are </w:t>
      </w:r>
      <w:r w:rsidRPr="00BF50F8">
        <w:rPr>
          <w:rFonts w:ascii="Times" w:hAnsi="Times" w:cs="Times"/>
          <w:sz w:val="21"/>
          <w:szCs w:val="21"/>
        </w:rPr>
        <w:t>the services</w:t>
      </w:r>
      <w:r>
        <w:rPr>
          <w:rFonts w:ascii="Times" w:hAnsi="Times" w:cs="Times"/>
          <w:sz w:val="21"/>
          <w:szCs w:val="21"/>
        </w:rPr>
        <w:t xml:space="preserve"> provided </w:t>
      </w:r>
      <w:r w:rsidRPr="00BF50F8">
        <w:rPr>
          <w:rFonts w:ascii="Times" w:hAnsi="Times" w:cs="Times"/>
          <w:sz w:val="21"/>
          <w:szCs w:val="21"/>
        </w:rPr>
        <w:t>and responsibilities of FSMC as described in this contract.</w:t>
      </w:r>
    </w:p>
    <w:p w:rsidR="00DD3E58" w:rsidRDefault="00DD3E58" w:rsidP="00DD3E58">
      <w:pPr>
        <w:tabs>
          <w:tab w:val="left" w:pos="1080"/>
        </w:tabs>
        <w:spacing w:line="276" w:lineRule="auto"/>
        <w:ind w:left="1440" w:hanging="108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20.  </w:t>
      </w:r>
      <w:r>
        <w:rPr>
          <w:rFonts w:ascii="Times" w:hAnsi="Times" w:cs="Times"/>
          <w:sz w:val="21"/>
          <w:szCs w:val="21"/>
        </w:rPr>
        <w:tab/>
      </w:r>
      <w:r w:rsidRPr="00B93485">
        <w:rPr>
          <w:rFonts w:ascii="Times" w:hAnsi="Times" w:cs="Times"/>
          <w:b/>
          <w:sz w:val="21"/>
          <w:szCs w:val="21"/>
        </w:rPr>
        <w:t>SFA or School Food Authority</w:t>
      </w:r>
      <w:r w:rsidRPr="00BF50F8">
        <w:rPr>
          <w:rFonts w:ascii="Times" w:hAnsi="Times" w:cs="Times"/>
          <w:sz w:val="21"/>
          <w:szCs w:val="21"/>
        </w:rPr>
        <w:t xml:space="preserve"> means the </w:t>
      </w:r>
      <w:r>
        <w:rPr>
          <w:rFonts w:ascii="Times" w:hAnsi="Times" w:cs="Times"/>
          <w:sz w:val="21"/>
          <w:szCs w:val="21"/>
        </w:rPr>
        <w:t xml:space="preserve">governing body which is responsible for the administration of one or more schools; and has the legal authority to operate the program therein or be otherwise approved by FNS to operate the program.  </w:t>
      </w:r>
      <w:r w:rsidRPr="00BF50F8">
        <w:rPr>
          <w:rFonts w:ascii="Times" w:hAnsi="Times" w:cs="Times"/>
          <w:sz w:val="21"/>
          <w:szCs w:val="21"/>
        </w:rPr>
        <w:t>7 CFR § 210.2.</w:t>
      </w:r>
    </w:p>
    <w:p w:rsidR="00DD3E58" w:rsidRDefault="00DD3E58" w:rsidP="00DD3E58">
      <w:pPr>
        <w:tabs>
          <w:tab w:val="left" w:pos="1080"/>
        </w:tabs>
        <w:spacing w:line="276" w:lineRule="auto"/>
        <w:ind w:left="1440" w:hanging="1080"/>
        <w:rPr>
          <w:rFonts w:ascii="Times" w:hAnsi="Times" w:cs="Times"/>
          <w:sz w:val="21"/>
          <w:szCs w:val="21"/>
        </w:rPr>
      </w:pPr>
      <w:r>
        <w:rPr>
          <w:rFonts w:ascii="Times" w:hAnsi="Times" w:cs="Times"/>
          <w:sz w:val="21"/>
          <w:szCs w:val="21"/>
        </w:rPr>
        <w:t xml:space="preserve">       21. </w:t>
      </w:r>
      <w:r>
        <w:rPr>
          <w:rFonts w:ascii="Times" w:hAnsi="Times" w:cs="Times"/>
          <w:sz w:val="21"/>
          <w:szCs w:val="21"/>
        </w:rPr>
        <w:tab/>
      </w:r>
      <w:r>
        <w:rPr>
          <w:rFonts w:ascii="Times" w:hAnsi="Times" w:cs="Times"/>
          <w:sz w:val="21"/>
          <w:szCs w:val="21"/>
        </w:rPr>
        <w:tab/>
      </w:r>
      <w:r w:rsidRPr="001135AE">
        <w:rPr>
          <w:rFonts w:ascii="Times" w:hAnsi="Times" w:cs="Times"/>
          <w:b/>
          <w:sz w:val="21"/>
          <w:szCs w:val="21"/>
        </w:rPr>
        <w:t>SFA’s Food Service Facilities</w:t>
      </w:r>
      <w:r>
        <w:rPr>
          <w:rFonts w:ascii="Times" w:hAnsi="Times" w:cs="Times"/>
          <w:sz w:val="21"/>
          <w:szCs w:val="21"/>
        </w:rPr>
        <w:t xml:space="preserve"> are</w:t>
      </w:r>
      <w:r w:rsidRPr="00BF50F8">
        <w:rPr>
          <w:rFonts w:ascii="Times" w:hAnsi="Times" w:cs="Times"/>
          <w:sz w:val="21"/>
          <w:szCs w:val="21"/>
        </w:rPr>
        <w:t xml:space="preserve"> the areas, improvements, personal property a</w:t>
      </w:r>
      <w:r>
        <w:rPr>
          <w:rFonts w:ascii="Times" w:hAnsi="Times" w:cs="Times"/>
          <w:sz w:val="21"/>
          <w:szCs w:val="21"/>
        </w:rPr>
        <w:t>nd facilities made available by S</w:t>
      </w:r>
      <w:r w:rsidRPr="00BF50F8">
        <w:rPr>
          <w:rFonts w:ascii="Times" w:hAnsi="Times" w:cs="Times"/>
          <w:sz w:val="21"/>
          <w:szCs w:val="21"/>
        </w:rPr>
        <w:t>FA to FSMC for the provision of the food services</w:t>
      </w:r>
    </w:p>
    <w:p w:rsidR="00DD3E58" w:rsidRDefault="00DD3E58" w:rsidP="00DD3E58">
      <w:pPr>
        <w:tabs>
          <w:tab w:val="left" w:pos="1080"/>
        </w:tabs>
        <w:spacing w:line="276" w:lineRule="auto"/>
        <w:ind w:left="1440" w:hanging="99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22.  </w:t>
      </w:r>
      <w:r>
        <w:rPr>
          <w:rFonts w:ascii="Times" w:hAnsi="Times" w:cs="Times"/>
          <w:sz w:val="21"/>
          <w:szCs w:val="21"/>
        </w:rPr>
        <w:tab/>
      </w:r>
      <w:r w:rsidRPr="001135AE">
        <w:rPr>
          <w:rFonts w:ascii="Times" w:hAnsi="Times" w:cs="Times"/>
          <w:b/>
          <w:sz w:val="21"/>
          <w:szCs w:val="21"/>
        </w:rPr>
        <w:t>SFA’s Food Service Program</w:t>
      </w:r>
      <w:r>
        <w:rPr>
          <w:rFonts w:ascii="Times" w:hAnsi="Times" w:cs="Times"/>
          <w:sz w:val="21"/>
          <w:szCs w:val="21"/>
        </w:rPr>
        <w:t xml:space="preserve"> includes </w:t>
      </w:r>
      <w:r w:rsidRPr="00BF50F8">
        <w:rPr>
          <w:rFonts w:ascii="Times" w:hAnsi="Times" w:cs="Times"/>
          <w:sz w:val="21"/>
          <w:szCs w:val="21"/>
        </w:rPr>
        <w:t>the preparation and service of food to SFA’s students, staff,</w:t>
      </w:r>
      <w:r>
        <w:rPr>
          <w:rFonts w:ascii="Times" w:hAnsi="Times" w:cs="Times"/>
          <w:sz w:val="21"/>
          <w:szCs w:val="21"/>
        </w:rPr>
        <w:t xml:space="preserve"> e</w:t>
      </w:r>
      <w:r w:rsidRPr="00BF50F8">
        <w:rPr>
          <w:rFonts w:ascii="Times" w:hAnsi="Times" w:cs="Times"/>
          <w:sz w:val="21"/>
          <w:szCs w:val="21"/>
        </w:rPr>
        <w:t>mployees</w:t>
      </w:r>
      <w:r>
        <w:rPr>
          <w:rFonts w:ascii="Times" w:hAnsi="Times" w:cs="Times"/>
          <w:sz w:val="21"/>
          <w:szCs w:val="21"/>
        </w:rPr>
        <w:t xml:space="preserve">, </w:t>
      </w:r>
      <w:r w:rsidRPr="00BF50F8">
        <w:rPr>
          <w:rFonts w:ascii="Times" w:hAnsi="Times" w:cs="Times"/>
          <w:sz w:val="21"/>
          <w:szCs w:val="21"/>
        </w:rPr>
        <w:t xml:space="preserve">and authorized visitors, including </w:t>
      </w:r>
      <w:r>
        <w:rPr>
          <w:rFonts w:ascii="Times" w:hAnsi="Times" w:cs="Times"/>
          <w:sz w:val="21"/>
          <w:szCs w:val="21"/>
        </w:rPr>
        <w:t xml:space="preserve">all programs </w:t>
      </w:r>
      <w:r w:rsidRPr="00BF50F8">
        <w:rPr>
          <w:rFonts w:ascii="Times" w:hAnsi="Times" w:cs="Times"/>
          <w:sz w:val="21"/>
          <w:szCs w:val="21"/>
        </w:rPr>
        <w:t>identified in SFA’s RFP</w:t>
      </w:r>
      <w:r>
        <w:rPr>
          <w:rFonts w:ascii="Times" w:hAnsi="Times" w:cs="Times"/>
          <w:sz w:val="21"/>
          <w:szCs w:val="21"/>
        </w:rPr>
        <w:t xml:space="preserve">, which may include the </w:t>
      </w:r>
      <w:r w:rsidRPr="00BF50F8">
        <w:rPr>
          <w:rFonts w:ascii="Times" w:hAnsi="Times" w:cs="Times"/>
          <w:sz w:val="21"/>
          <w:szCs w:val="21"/>
        </w:rPr>
        <w:t xml:space="preserve">National School Lunch Program (NSLP), the School Breakfast Program (SBP), the Seamless Summer Option (SSO), Summer Food Service Program (SFSP), the Fresh Fruit </w:t>
      </w:r>
      <w:r>
        <w:rPr>
          <w:rFonts w:ascii="Times" w:hAnsi="Times" w:cs="Times"/>
          <w:sz w:val="21"/>
          <w:szCs w:val="21"/>
        </w:rPr>
        <w:t xml:space="preserve">and Vegetable Program (FFVP), Afterschool snack program, </w:t>
      </w:r>
      <w:r w:rsidRPr="00BF50F8">
        <w:rPr>
          <w:rFonts w:ascii="Times" w:hAnsi="Times" w:cs="Times"/>
          <w:sz w:val="21"/>
          <w:szCs w:val="21"/>
        </w:rPr>
        <w:t>and the ala carte food service</w:t>
      </w:r>
      <w:r>
        <w:rPr>
          <w:rFonts w:ascii="Times" w:hAnsi="Times" w:cs="Times"/>
          <w:sz w:val="21"/>
          <w:szCs w:val="21"/>
        </w:rPr>
        <w:t>.</w:t>
      </w:r>
    </w:p>
    <w:p w:rsidR="00DD3E58" w:rsidRDefault="00DD3E58" w:rsidP="00DD3E58">
      <w:pPr>
        <w:tabs>
          <w:tab w:val="left" w:pos="1080"/>
        </w:tabs>
        <w:spacing w:line="276" w:lineRule="auto"/>
        <w:ind w:left="1440" w:hanging="108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23.  </w:t>
      </w:r>
      <w:r>
        <w:rPr>
          <w:rFonts w:ascii="Times" w:hAnsi="Times" w:cs="Times"/>
          <w:sz w:val="21"/>
          <w:szCs w:val="21"/>
        </w:rPr>
        <w:tab/>
      </w:r>
      <w:r w:rsidRPr="005F0D5B">
        <w:rPr>
          <w:rFonts w:ascii="Times" w:hAnsi="Times" w:cs="Times"/>
          <w:b/>
          <w:sz w:val="21"/>
          <w:szCs w:val="21"/>
        </w:rPr>
        <w:t>SFA’s Food Service Location(s)</w:t>
      </w:r>
      <w:r w:rsidRPr="00BF50F8">
        <w:rPr>
          <w:rFonts w:ascii="Times" w:hAnsi="Times" w:cs="Times"/>
          <w:sz w:val="21"/>
          <w:szCs w:val="21"/>
        </w:rPr>
        <w:t xml:space="preserve"> means the schools or other locations where </w:t>
      </w:r>
      <w:r>
        <w:rPr>
          <w:rFonts w:ascii="Times" w:hAnsi="Times" w:cs="Times"/>
          <w:sz w:val="21"/>
          <w:szCs w:val="21"/>
        </w:rPr>
        <w:t>p</w:t>
      </w:r>
      <w:r w:rsidRPr="00BF50F8">
        <w:rPr>
          <w:rFonts w:ascii="Times" w:hAnsi="Times" w:cs="Times"/>
          <w:sz w:val="21"/>
          <w:szCs w:val="21"/>
        </w:rPr>
        <w:t xml:space="preserve">rogram meals are </w:t>
      </w:r>
      <w:r>
        <w:rPr>
          <w:rFonts w:ascii="Times" w:hAnsi="Times" w:cs="Times"/>
          <w:sz w:val="21"/>
          <w:szCs w:val="21"/>
        </w:rPr>
        <w:t xml:space="preserve">served to </w:t>
      </w:r>
      <w:r w:rsidRPr="00BF50F8">
        <w:rPr>
          <w:rFonts w:ascii="Times" w:hAnsi="Times" w:cs="Times"/>
          <w:sz w:val="21"/>
          <w:szCs w:val="21"/>
        </w:rPr>
        <w:t>SFA’s schoolchildren.</w:t>
      </w:r>
    </w:p>
    <w:p w:rsidR="00DD3E58" w:rsidRPr="00BF50F8" w:rsidRDefault="00DD3E58" w:rsidP="00DD3E58">
      <w:pPr>
        <w:tabs>
          <w:tab w:val="left" w:pos="1080"/>
        </w:tabs>
        <w:spacing w:line="276" w:lineRule="auto"/>
        <w:ind w:left="36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24.  </w:t>
      </w:r>
      <w:r>
        <w:rPr>
          <w:rFonts w:ascii="Times" w:hAnsi="Times" w:cs="Times"/>
          <w:sz w:val="21"/>
          <w:szCs w:val="21"/>
        </w:rPr>
        <w:tab/>
      </w:r>
      <w:r w:rsidRPr="005F0D5B">
        <w:rPr>
          <w:rFonts w:ascii="Times" w:hAnsi="Times" w:cs="Times"/>
          <w:b/>
          <w:sz w:val="21"/>
          <w:szCs w:val="21"/>
        </w:rPr>
        <w:t>ADE/CNU</w:t>
      </w:r>
      <w:r w:rsidRPr="00BF50F8">
        <w:rPr>
          <w:rFonts w:ascii="Times" w:hAnsi="Times" w:cs="Times"/>
          <w:sz w:val="21"/>
          <w:szCs w:val="21"/>
        </w:rPr>
        <w:t xml:space="preserve"> means the Arkansas Department of Education, Child Nutrition Unit.</w:t>
      </w:r>
    </w:p>
    <w:p w:rsidR="00DD3E58" w:rsidRPr="00BF50F8" w:rsidRDefault="00DD3E58" w:rsidP="00DD3E58">
      <w:pPr>
        <w:tabs>
          <w:tab w:val="left" w:pos="1080"/>
        </w:tabs>
        <w:spacing w:line="276" w:lineRule="auto"/>
        <w:ind w:left="360"/>
        <w:rPr>
          <w:rFonts w:ascii="Times" w:hAnsi="Times" w:cs="Times"/>
          <w:sz w:val="21"/>
          <w:szCs w:val="21"/>
        </w:rPr>
      </w:pPr>
      <w:r>
        <w:rPr>
          <w:rFonts w:ascii="Times" w:hAnsi="Times" w:cs="Times"/>
          <w:sz w:val="21"/>
          <w:szCs w:val="21"/>
        </w:rPr>
        <w:t xml:space="preserve">       </w:t>
      </w:r>
      <w:r w:rsidRPr="00BF50F8">
        <w:rPr>
          <w:rFonts w:ascii="Times" w:hAnsi="Times" w:cs="Times"/>
          <w:sz w:val="21"/>
          <w:szCs w:val="21"/>
        </w:rPr>
        <w:t xml:space="preserve">25.  </w:t>
      </w:r>
      <w:r>
        <w:rPr>
          <w:rFonts w:ascii="Times" w:hAnsi="Times" w:cs="Times"/>
          <w:sz w:val="21"/>
          <w:szCs w:val="21"/>
        </w:rPr>
        <w:tab/>
      </w:r>
      <w:r w:rsidRPr="005F0D5B">
        <w:rPr>
          <w:rFonts w:ascii="Times" w:hAnsi="Times" w:cs="Times"/>
          <w:b/>
          <w:sz w:val="21"/>
          <w:szCs w:val="21"/>
        </w:rPr>
        <w:t>USDA</w:t>
      </w:r>
      <w:r>
        <w:rPr>
          <w:rFonts w:ascii="Times" w:hAnsi="Times" w:cs="Times"/>
          <w:b/>
          <w:sz w:val="21"/>
          <w:szCs w:val="21"/>
        </w:rPr>
        <w:t xml:space="preserve"> </w:t>
      </w:r>
      <w:r w:rsidRPr="00BF50F8">
        <w:rPr>
          <w:rFonts w:ascii="Times" w:hAnsi="Times" w:cs="Times"/>
          <w:sz w:val="21"/>
          <w:szCs w:val="21"/>
        </w:rPr>
        <w:t>means United States Department of Agriculture, Food and Nutrition Service.</w:t>
      </w:r>
    </w:p>
    <w:p w:rsidR="00DD3E58" w:rsidRPr="00BF50F8" w:rsidRDefault="00DD3E58" w:rsidP="00DD3E58">
      <w:pPr>
        <w:spacing w:line="276" w:lineRule="auto"/>
        <w:jc w:val="both"/>
        <w:rPr>
          <w:rFonts w:ascii="Times" w:hAnsi="Times" w:cs="Times"/>
          <w:b/>
          <w:color w:val="FF0000"/>
          <w:sz w:val="21"/>
          <w:szCs w:val="21"/>
        </w:rPr>
      </w:pPr>
    </w:p>
    <w:p w:rsidR="00DD3E58" w:rsidRPr="00BF50F8" w:rsidRDefault="00DD3E58" w:rsidP="00DD3E58">
      <w:pPr>
        <w:spacing w:line="276" w:lineRule="auto"/>
        <w:jc w:val="both"/>
        <w:rPr>
          <w:rFonts w:ascii="Times" w:hAnsi="Times" w:cs="Times"/>
          <w:b/>
          <w:color w:val="FF0000"/>
          <w:sz w:val="21"/>
          <w:szCs w:val="21"/>
        </w:rPr>
      </w:pPr>
    </w:p>
    <w:p w:rsidR="00DD3E58" w:rsidRPr="00BF50F8" w:rsidRDefault="00DD3E58" w:rsidP="00DD3E58">
      <w:pPr>
        <w:spacing w:line="276" w:lineRule="auto"/>
        <w:jc w:val="both"/>
        <w:rPr>
          <w:rFonts w:ascii="Times" w:hAnsi="Times" w:cs="Times"/>
          <w:b/>
          <w:color w:val="FF0000"/>
          <w:sz w:val="21"/>
          <w:szCs w:val="21"/>
        </w:rPr>
      </w:pPr>
    </w:p>
    <w:p w:rsidR="00DD3E58" w:rsidRPr="00BF50F8" w:rsidRDefault="00DD3E58" w:rsidP="00DD3E58">
      <w:pPr>
        <w:spacing w:line="276" w:lineRule="auto"/>
        <w:jc w:val="both"/>
        <w:rPr>
          <w:rFonts w:ascii="Times" w:hAnsi="Times" w:cs="Times"/>
          <w:b/>
          <w:color w:val="FF0000"/>
          <w:sz w:val="21"/>
          <w:szCs w:val="21"/>
        </w:rPr>
      </w:pPr>
    </w:p>
    <w:p w:rsidR="00DD3E58" w:rsidRPr="00BF50F8" w:rsidRDefault="00DD3E58" w:rsidP="00DD3E58">
      <w:pPr>
        <w:spacing w:line="276" w:lineRule="auto"/>
        <w:jc w:val="both"/>
        <w:rPr>
          <w:rFonts w:ascii="Times" w:hAnsi="Times" w:cs="Times"/>
          <w:b/>
          <w:color w:val="FF0000"/>
          <w:sz w:val="21"/>
          <w:szCs w:val="21"/>
        </w:rPr>
      </w:pPr>
    </w:p>
    <w:p w:rsidR="00DD3E58" w:rsidRDefault="00DD3E58" w:rsidP="00DD3E58">
      <w:pPr>
        <w:spacing w:line="276" w:lineRule="auto"/>
        <w:jc w:val="both"/>
        <w:rPr>
          <w:b/>
          <w:color w:val="FF0000"/>
        </w:rPr>
      </w:pPr>
    </w:p>
    <w:p w:rsidR="00DD3E58" w:rsidRDefault="00DD3E58" w:rsidP="00DD3E58">
      <w:pPr>
        <w:spacing w:line="276" w:lineRule="auto"/>
        <w:jc w:val="both"/>
        <w:rPr>
          <w:b/>
          <w:color w:val="FF0000"/>
        </w:rPr>
      </w:pPr>
    </w:p>
    <w:p w:rsidR="00DD3E58" w:rsidRDefault="00DD3E58" w:rsidP="00DD3E58">
      <w:pPr>
        <w:spacing w:line="276" w:lineRule="auto"/>
        <w:jc w:val="both"/>
        <w:rPr>
          <w:b/>
          <w:color w:val="FF0000"/>
        </w:rPr>
      </w:pPr>
    </w:p>
    <w:p w:rsidR="00DD3E58" w:rsidRDefault="00DD3E58" w:rsidP="00DD3E58">
      <w:pPr>
        <w:spacing w:line="276" w:lineRule="auto"/>
        <w:jc w:val="both"/>
        <w:rPr>
          <w:b/>
          <w:color w:val="FF0000"/>
        </w:rPr>
      </w:pPr>
    </w:p>
    <w:p w:rsidR="00DD3E58" w:rsidRDefault="00DD3E58"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917DDE">
      <w:pPr>
        <w:rPr>
          <w:rFonts w:ascii="Times" w:hAnsi="Times" w:cs="Times"/>
          <w:sz w:val="21"/>
          <w:szCs w:val="21"/>
        </w:rPr>
      </w:pPr>
    </w:p>
    <w:p w:rsidR="006568BE" w:rsidRDefault="006568BE" w:rsidP="006568BE">
      <w:pPr>
        <w:widowControl w:val="0"/>
        <w:autoSpaceDE w:val="0"/>
        <w:autoSpaceDN w:val="0"/>
        <w:adjustRightInd w:val="0"/>
        <w:ind w:left="7963" w:firstLine="677"/>
        <w:jc w:val="center"/>
        <w:rPr>
          <w:b/>
          <w:bCs/>
          <w:sz w:val="22"/>
          <w:szCs w:val="22"/>
        </w:rPr>
      </w:pPr>
    </w:p>
    <w:p w:rsidR="006568BE" w:rsidRDefault="00424CC5" w:rsidP="006568BE">
      <w:pPr>
        <w:spacing w:after="160" w:line="259" w:lineRule="auto"/>
        <w:jc w:val="center"/>
        <w:rPr>
          <w:b/>
          <w:bCs/>
          <w:sz w:val="44"/>
          <w:szCs w:val="44"/>
        </w:rPr>
      </w:pPr>
      <w:r>
        <w:rPr>
          <w:b/>
          <w:bCs/>
          <w:sz w:val="44"/>
          <w:szCs w:val="44"/>
        </w:rPr>
        <w:lastRenderedPageBreak/>
        <w:t xml:space="preserve">D:  </w:t>
      </w:r>
      <w:r w:rsidR="006568BE" w:rsidRPr="009978C4">
        <w:rPr>
          <w:b/>
          <w:bCs/>
          <w:sz w:val="44"/>
          <w:szCs w:val="44"/>
        </w:rPr>
        <w:t>For FSMC USE ONLY</w:t>
      </w:r>
      <w:r w:rsidR="006568BE">
        <w:rPr>
          <w:b/>
          <w:bCs/>
          <w:sz w:val="44"/>
          <w:szCs w:val="44"/>
        </w:rPr>
        <w:t xml:space="preserve">  </w:t>
      </w:r>
    </w:p>
    <w:p w:rsidR="006568BE" w:rsidRDefault="006568BE" w:rsidP="006568BE">
      <w:pPr>
        <w:spacing w:after="160" w:line="259" w:lineRule="auto"/>
        <w:jc w:val="center"/>
        <w:rPr>
          <w:b/>
          <w:bCs/>
          <w:sz w:val="44"/>
          <w:szCs w:val="44"/>
        </w:rPr>
      </w:pPr>
      <w:r>
        <w:rPr>
          <w:b/>
          <w:bCs/>
          <w:sz w:val="44"/>
          <w:szCs w:val="44"/>
        </w:rPr>
        <w:t>The following pages are to be completed by the FSMC.</w:t>
      </w:r>
    </w:p>
    <w:p w:rsidR="006568BE" w:rsidRDefault="006568BE" w:rsidP="006568BE">
      <w:pPr>
        <w:spacing w:after="160" w:line="259" w:lineRule="auto"/>
        <w:jc w:val="center"/>
        <w:rPr>
          <w:b/>
          <w:bCs/>
          <w:sz w:val="44"/>
          <w:szCs w:val="44"/>
        </w:rPr>
      </w:pPr>
      <w:r>
        <w:rPr>
          <w:b/>
          <w:bCs/>
          <w:sz w:val="44"/>
          <w:szCs w:val="44"/>
        </w:rPr>
        <w:t>The originals will be filed with ADE CNU no later than March 15, 2019.</w:t>
      </w:r>
    </w:p>
    <w:p w:rsidR="006568BE" w:rsidRDefault="006568BE" w:rsidP="006568BE">
      <w:pPr>
        <w:spacing w:after="160" w:line="259" w:lineRule="auto"/>
        <w:jc w:val="center"/>
        <w:rPr>
          <w:b/>
          <w:bCs/>
          <w:sz w:val="44"/>
          <w:szCs w:val="44"/>
        </w:rPr>
      </w:pPr>
      <w:r>
        <w:rPr>
          <w:b/>
          <w:bCs/>
          <w:sz w:val="44"/>
          <w:szCs w:val="44"/>
        </w:rPr>
        <w:t>Copies of the forms are to be attached to the final contract upon acceptance by the SFA.</w:t>
      </w:r>
    </w:p>
    <w:p w:rsidR="006568BE" w:rsidRDefault="006568BE" w:rsidP="006568BE">
      <w:pPr>
        <w:widowControl w:val="0"/>
        <w:autoSpaceDE w:val="0"/>
        <w:autoSpaceDN w:val="0"/>
        <w:adjustRightInd w:val="0"/>
        <w:ind w:left="7963" w:firstLine="677"/>
        <w:jc w:val="center"/>
        <w:rPr>
          <w:b/>
          <w:bCs/>
          <w:sz w:val="22"/>
          <w:szCs w:val="22"/>
        </w:rPr>
      </w:pPr>
    </w:p>
    <w:p w:rsidR="006568BE" w:rsidRDefault="006568BE" w:rsidP="006568BE">
      <w:pPr>
        <w:spacing w:after="160" w:line="259" w:lineRule="auto"/>
        <w:rPr>
          <w:b/>
          <w:bCs/>
          <w:sz w:val="22"/>
          <w:szCs w:val="22"/>
        </w:rPr>
      </w:pPr>
      <w:r>
        <w:rPr>
          <w:b/>
          <w:bCs/>
          <w:sz w:val="22"/>
          <w:szCs w:val="22"/>
        </w:rPr>
        <w:br w:type="page"/>
      </w:r>
    </w:p>
    <w:p w:rsidR="006568BE" w:rsidRPr="003B3803" w:rsidRDefault="00424CC5" w:rsidP="00424CC5">
      <w:pPr>
        <w:widowControl w:val="0"/>
        <w:autoSpaceDE w:val="0"/>
        <w:autoSpaceDN w:val="0"/>
        <w:adjustRightInd w:val="0"/>
        <w:ind w:left="7963"/>
        <w:rPr>
          <w:bCs/>
          <w:sz w:val="21"/>
          <w:szCs w:val="21"/>
        </w:rPr>
      </w:pPr>
      <w:r w:rsidRPr="003B3803">
        <w:rPr>
          <w:bCs/>
          <w:sz w:val="21"/>
          <w:szCs w:val="21"/>
        </w:rPr>
        <w:lastRenderedPageBreak/>
        <w:t>Attachment D.1</w:t>
      </w:r>
    </w:p>
    <w:p w:rsidR="006568BE" w:rsidRPr="00992E5F" w:rsidRDefault="006568BE" w:rsidP="006568BE">
      <w:pPr>
        <w:widowControl w:val="0"/>
        <w:autoSpaceDE w:val="0"/>
        <w:autoSpaceDN w:val="0"/>
        <w:adjustRightInd w:val="0"/>
        <w:ind w:left="1483"/>
        <w:jc w:val="center"/>
      </w:pPr>
      <w:r w:rsidRPr="00992E5F">
        <w:rPr>
          <w:b/>
          <w:bCs/>
        </w:rPr>
        <w:t>INDEPENDENT PRICE DETERMINATION CERTIFICATE</w:t>
      </w:r>
    </w:p>
    <w:p w:rsidR="006568BE" w:rsidRPr="00992E5F" w:rsidRDefault="006568BE" w:rsidP="006568BE"/>
    <w:p w:rsidR="006568BE" w:rsidRPr="00992E5F" w:rsidRDefault="006568BE" w:rsidP="006568BE">
      <w:pPr>
        <w:widowControl w:val="0"/>
        <w:autoSpaceDE w:val="0"/>
        <w:autoSpaceDN w:val="0"/>
        <w:adjustRightInd w:val="0"/>
        <w:jc w:val="both"/>
        <w:rPr>
          <w:sz w:val="20"/>
          <w:szCs w:val="20"/>
        </w:rPr>
      </w:pPr>
      <w:r w:rsidRPr="00992E5F">
        <w:rPr>
          <w:sz w:val="20"/>
          <w:szCs w:val="20"/>
        </w:rPr>
        <w:t>Both the School Food Authority (SFA) and Food Service Management Company (</w:t>
      </w:r>
      <w:r>
        <w:rPr>
          <w:sz w:val="20"/>
          <w:szCs w:val="20"/>
        </w:rPr>
        <w:t>Off</w:t>
      </w:r>
      <w:r w:rsidR="00424CC5">
        <w:rPr>
          <w:sz w:val="20"/>
          <w:szCs w:val="20"/>
        </w:rPr>
        <w:t>e</w:t>
      </w:r>
      <w:r>
        <w:rPr>
          <w:sz w:val="20"/>
          <w:szCs w:val="20"/>
        </w:rPr>
        <w:t>r</w:t>
      </w:r>
      <w:r w:rsidR="00424CC5">
        <w:rPr>
          <w:sz w:val="20"/>
          <w:szCs w:val="20"/>
        </w:rPr>
        <w:t>o</w:t>
      </w:r>
      <w:r>
        <w:rPr>
          <w:sz w:val="20"/>
          <w:szCs w:val="20"/>
        </w:rPr>
        <w:t>r</w:t>
      </w:r>
      <w:r w:rsidRPr="00992E5F">
        <w:rPr>
          <w:sz w:val="20"/>
          <w:szCs w:val="20"/>
        </w:rPr>
        <w:t xml:space="preserve">) shall execute this Independent Price Determination Certificate. </w:t>
      </w:r>
    </w:p>
    <w:p w:rsidR="006568BE" w:rsidRPr="00992E5F" w:rsidRDefault="006568BE" w:rsidP="006568BE">
      <w:pPr>
        <w:widowControl w:val="0"/>
        <w:autoSpaceDE w:val="0"/>
        <w:autoSpaceDN w:val="0"/>
        <w:adjustRightInd w:val="0"/>
        <w:jc w:val="both"/>
        <w:rPr>
          <w:rFonts w:ascii="Arial" w:hAnsi="Arial" w:cs="Arial"/>
          <w:color w:val="000000"/>
        </w:rPr>
      </w:pPr>
    </w:p>
    <w:p w:rsidR="006568BE" w:rsidRPr="00992E5F" w:rsidRDefault="006568BE" w:rsidP="006568BE">
      <w:pPr>
        <w:widowControl w:val="0"/>
        <w:autoSpaceDE w:val="0"/>
        <w:autoSpaceDN w:val="0"/>
        <w:adjustRightInd w:val="0"/>
        <w:jc w:val="both"/>
        <w:rPr>
          <w:rFonts w:ascii="Arial" w:hAnsi="Arial" w:cs="Arial"/>
          <w:color w:val="000000"/>
        </w:rPr>
      </w:pPr>
      <w:r>
        <w:rPr>
          <w:rFonts w:ascii="Arial" w:hAnsi="Arial" w:cs="Arial"/>
          <w:noProof/>
          <w:color w:val="000000"/>
          <w:sz w:val="20"/>
        </w:rPr>
        <mc:AlternateContent>
          <mc:Choice Requires="wps">
            <w:drawing>
              <wp:anchor distT="0" distB="0" distL="114300" distR="114300" simplePos="0" relativeHeight="251702272" behindDoc="0" locked="0" layoutInCell="1" allowOverlap="1" wp14:anchorId="6379484D" wp14:editId="3ED79FE5">
                <wp:simplePos x="0" y="0"/>
                <wp:positionH relativeFrom="column">
                  <wp:posOffset>4000500</wp:posOffset>
                </wp:positionH>
                <wp:positionV relativeFrom="paragraph">
                  <wp:posOffset>149860</wp:posOffset>
                </wp:positionV>
                <wp:extent cx="20574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25C7" id="Line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8pt" to="47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5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" strokeweight="1.5pt"/>
            </w:pict>
          </mc:Fallback>
        </mc:AlternateContent>
      </w:r>
      <w:r>
        <w:rPr>
          <w:rFonts w:ascii="Arial" w:hAnsi="Arial" w:cs="Arial"/>
          <w:noProof/>
          <w:color w:val="000000"/>
          <w:sz w:val="20"/>
        </w:rPr>
        <mc:AlternateContent>
          <mc:Choice Requires="wps">
            <w:drawing>
              <wp:anchor distT="0" distB="0" distL="114300" distR="114300" simplePos="0" relativeHeight="251701248" behindDoc="0" locked="0" layoutInCell="1" allowOverlap="1" wp14:anchorId="711DD993" wp14:editId="2130BDE3">
                <wp:simplePos x="0" y="0"/>
                <wp:positionH relativeFrom="column">
                  <wp:posOffset>0</wp:posOffset>
                </wp:positionH>
                <wp:positionV relativeFrom="paragraph">
                  <wp:posOffset>149860</wp:posOffset>
                </wp:positionV>
                <wp:extent cx="24003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2D6E" id="Line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1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c0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" strokeweight="1.5pt"/>
            </w:pict>
          </mc:Fallback>
        </mc:AlternateContent>
      </w:r>
    </w:p>
    <w:p w:rsidR="006568BE" w:rsidRPr="00992E5F" w:rsidRDefault="006568BE" w:rsidP="006568BE">
      <w:pPr>
        <w:widowControl w:val="0"/>
        <w:tabs>
          <w:tab w:val="left" w:pos="6480"/>
        </w:tabs>
        <w:autoSpaceDE w:val="0"/>
        <w:autoSpaceDN w:val="0"/>
        <w:adjustRightInd w:val="0"/>
        <w:spacing w:after="240" w:line="240" w:lineRule="atLeast"/>
        <w:jc w:val="both"/>
        <w:rPr>
          <w:sz w:val="20"/>
          <w:szCs w:val="20"/>
        </w:rPr>
      </w:pPr>
      <w:r w:rsidRPr="00992E5F">
        <w:rPr>
          <w:sz w:val="20"/>
          <w:szCs w:val="20"/>
        </w:rPr>
        <w:t xml:space="preserve">Name of Food Service Management Company </w:t>
      </w:r>
      <w:r w:rsidRPr="00992E5F">
        <w:rPr>
          <w:sz w:val="20"/>
          <w:szCs w:val="20"/>
        </w:rPr>
        <w:tab/>
        <w:t xml:space="preserve">Name of School Food Authority </w:t>
      </w:r>
    </w:p>
    <w:p w:rsidR="006568BE" w:rsidRPr="00992E5F" w:rsidRDefault="006568BE" w:rsidP="006568BE">
      <w:pPr>
        <w:widowControl w:val="0"/>
        <w:autoSpaceDE w:val="0"/>
        <w:autoSpaceDN w:val="0"/>
        <w:adjustRightInd w:val="0"/>
        <w:spacing w:after="240" w:line="240" w:lineRule="atLeast"/>
        <w:ind w:left="360" w:hanging="360"/>
        <w:jc w:val="both"/>
        <w:rPr>
          <w:sz w:val="20"/>
          <w:szCs w:val="20"/>
        </w:rPr>
      </w:pPr>
      <w:r w:rsidRPr="00992E5F">
        <w:rPr>
          <w:sz w:val="20"/>
          <w:szCs w:val="20"/>
        </w:rPr>
        <w:t>A.</w:t>
      </w:r>
      <w:r w:rsidRPr="00992E5F">
        <w:rPr>
          <w:sz w:val="20"/>
          <w:szCs w:val="20"/>
        </w:rPr>
        <w:tab/>
        <w:t xml:space="preserve">By submission of this offer, the </w:t>
      </w:r>
      <w:r>
        <w:rPr>
          <w:sz w:val="20"/>
          <w:szCs w:val="20"/>
        </w:rPr>
        <w:t>Offeror</w:t>
      </w:r>
      <w:r w:rsidRPr="00992E5F">
        <w:rPr>
          <w:sz w:val="20"/>
          <w:szCs w:val="20"/>
        </w:rPr>
        <w:t xml:space="preserve"> certifies, and in the case of a joint offer, each party thereto certifies as to its own organization, that in connection with this procurement: </w:t>
      </w:r>
    </w:p>
    <w:p w:rsidR="006568BE" w:rsidRPr="00992E5F" w:rsidRDefault="006568BE" w:rsidP="006568BE">
      <w:pPr>
        <w:widowControl w:val="0"/>
        <w:autoSpaceDE w:val="0"/>
        <w:autoSpaceDN w:val="0"/>
        <w:adjustRightInd w:val="0"/>
        <w:ind w:left="720"/>
        <w:jc w:val="both"/>
        <w:rPr>
          <w:sz w:val="20"/>
          <w:szCs w:val="20"/>
        </w:rPr>
      </w:pPr>
      <w:r w:rsidRPr="00992E5F">
        <w:rPr>
          <w:sz w:val="20"/>
          <w:szCs w:val="20"/>
        </w:rPr>
        <w:t>1.</w:t>
      </w:r>
      <w:r w:rsidRPr="00992E5F">
        <w:rPr>
          <w:sz w:val="20"/>
          <w:szCs w:val="20"/>
        </w:rPr>
        <w:tab/>
        <w:t xml:space="preserve">The prices in this offer have been arrived at independently, without consultation, communication, or </w:t>
      </w:r>
      <w:r w:rsidRPr="00992E5F">
        <w:rPr>
          <w:sz w:val="20"/>
          <w:szCs w:val="20"/>
        </w:rPr>
        <w:tab/>
        <w:t xml:space="preserve">agreement for the purpose of restricting competition, as to any matter relating to such prices with any </w:t>
      </w:r>
      <w:r w:rsidRPr="00992E5F">
        <w:rPr>
          <w:sz w:val="20"/>
          <w:szCs w:val="20"/>
        </w:rPr>
        <w:tab/>
        <w:t xml:space="preserve">other </w:t>
      </w:r>
      <w:r>
        <w:rPr>
          <w:sz w:val="20"/>
          <w:szCs w:val="20"/>
        </w:rPr>
        <w:t>Offeror</w:t>
      </w:r>
      <w:r w:rsidRPr="00992E5F">
        <w:rPr>
          <w:sz w:val="20"/>
          <w:szCs w:val="20"/>
        </w:rPr>
        <w:t xml:space="preserve"> or with any competitor. </w:t>
      </w:r>
    </w:p>
    <w:p w:rsidR="006568BE" w:rsidRPr="00992E5F" w:rsidRDefault="006568BE" w:rsidP="006568BE">
      <w:pPr>
        <w:widowControl w:val="0"/>
        <w:autoSpaceDE w:val="0"/>
        <w:autoSpaceDN w:val="0"/>
        <w:adjustRightInd w:val="0"/>
        <w:ind w:left="720"/>
        <w:jc w:val="both"/>
        <w:rPr>
          <w:sz w:val="20"/>
          <w:szCs w:val="20"/>
        </w:rPr>
      </w:pPr>
    </w:p>
    <w:p w:rsidR="006568BE" w:rsidRPr="00992E5F" w:rsidRDefault="006568BE" w:rsidP="006568BE">
      <w:pPr>
        <w:widowControl w:val="0"/>
        <w:autoSpaceDE w:val="0"/>
        <w:autoSpaceDN w:val="0"/>
        <w:adjustRightInd w:val="0"/>
        <w:ind w:left="720"/>
        <w:jc w:val="both"/>
        <w:rPr>
          <w:sz w:val="20"/>
          <w:szCs w:val="20"/>
        </w:rPr>
      </w:pPr>
      <w:r w:rsidRPr="00992E5F">
        <w:rPr>
          <w:sz w:val="20"/>
          <w:szCs w:val="20"/>
        </w:rPr>
        <w:t>2.</w:t>
      </w:r>
      <w:r w:rsidRPr="00992E5F">
        <w:rPr>
          <w:sz w:val="20"/>
          <w:szCs w:val="20"/>
        </w:rPr>
        <w:tab/>
        <w:t xml:space="preserve">Unless otherwise required by law, the prices which have been quoted in this offer have not been </w:t>
      </w:r>
      <w:r w:rsidRPr="00992E5F">
        <w:rPr>
          <w:sz w:val="20"/>
          <w:szCs w:val="20"/>
        </w:rPr>
        <w:tab/>
        <w:t xml:space="preserve">knowingly disclosed by the </w:t>
      </w:r>
      <w:r>
        <w:rPr>
          <w:sz w:val="20"/>
          <w:szCs w:val="20"/>
        </w:rPr>
        <w:t>Offeror</w:t>
      </w:r>
      <w:r w:rsidRPr="00992E5F">
        <w:rPr>
          <w:sz w:val="20"/>
          <w:szCs w:val="20"/>
        </w:rPr>
        <w:t xml:space="preserve"> and will not knowingly be disclosed by the </w:t>
      </w:r>
      <w:r>
        <w:rPr>
          <w:sz w:val="20"/>
          <w:szCs w:val="20"/>
        </w:rPr>
        <w:t>Offeror</w:t>
      </w:r>
      <w:r w:rsidRPr="00992E5F">
        <w:rPr>
          <w:sz w:val="20"/>
          <w:szCs w:val="20"/>
        </w:rPr>
        <w:t xml:space="preserve"> prior to opening </w:t>
      </w:r>
      <w:r w:rsidRPr="00992E5F">
        <w:rPr>
          <w:sz w:val="20"/>
          <w:szCs w:val="20"/>
        </w:rPr>
        <w:tab/>
        <w:t xml:space="preserve">in the case of an advertised procurement or prior to award in the case of a negotiated procurement, </w:t>
      </w:r>
      <w:r w:rsidRPr="00992E5F">
        <w:rPr>
          <w:sz w:val="20"/>
          <w:szCs w:val="20"/>
        </w:rPr>
        <w:tab/>
        <w:t xml:space="preserve">directly or indirectly to any other </w:t>
      </w:r>
      <w:r>
        <w:rPr>
          <w:sz w:val="20"/>
          <w:szCs w:val="20"/>
        </w:rPr>
        <w:t>Offeror</w:t>
      </w:r>
      <w:r w:rsidRPr="00992E5F">
        <w:rPr>
          <w:sz w:val="20"/>
          <w:szCs w:val="20"/>
        </w:rPr>
        <w:t xml:space="preserve"> for the purpose of restricting competition. </w:t>
      </w:r>
    </w:p>
    <w:p w:rsidR="006568BE" w:rsidRPr="00992E5F" w:rsidRDefault="006568BE" w:rsidP="006568BE">
      <w:pPr>
        <w:widowControl w:val="0"/>
        <w:autoSpaceDE w:val="0"/>
        <w:autoSpaceDN w:val="0"/>
        <w:adjustRightInd w:val="0"/>
        <w:ind w:left="720"/>
        <w:jc w:val="both"/>
        <w:rPr>
          <w:sz w:val="20"/>
          <w:szCs w:val="20"/>
        </w:rPr>
      </w:pPr>
    </w:p>
    <w:p w:rsidR="006568BE" w:rsidRPr="00992E5F" w:rsidRDefault="006568BE" w:rsidP="006568BE">
      <w:pPr>
        <w:widowControl w:val="0"/>
        <w:autoSpaceDE w:val="0"/>
        <w:autoSpaceDN w:val="0"/>
        <w:adjustRightInd w:val="0"/>
        <w:ind w:left="720"/>
        <w:jc w:val="both"/>
        <w:rPr>
          <w:sz w:val="20"/>
          <w:szCs w:val="20"/>
        </w:rPr>
      </w:pPr>
      <w:r w:rsidRPr="00992E5F">
        <w:rPr>
          <w:sz w:val="20"/>
          <w:szCs w:val="20"/>
        </w:rPr>
        <w:t>3.</w:t>
      </w:r>
      <w:r w:rsidRPr="00992E5F">
        <w:rPr>
          <w:sz w:val="20"/>
          <w:szCs w:val="20"/>
        </w:rPr>
        <w:tab/>
        <w:t xml:space="preserve">No attempt has been made or will be made by the </w:t>
      </w:r>
      <w:r>
        <w:rPr>
          <w:sz w:val="20"/>
          <w:szCs w:val="20"/>
        </w:rPr>
        <w:t>Offeror</w:t>
      </w:r>
      <w:r w:rsidRPr="00992E5F">
        <w:rPr>
          <w:sz w:val="20"/>
          <w:szCs w:val="20"/>
        </w:rPr>
        <w:t xml:space="preserve"> to induce any person or firm to submit or not </w:t>
      </w:r>
      <w:r w:rsidRPr="00992E5F">
        <w:rPr>
          <w:sz w:val="20"/>
          <w:szCs w:val="20"/>
        </w:rPr>
        <w:tab/>
        <w:t xml:space="preserve">to submit an offer for the purpose of restricting competition. </w:t>
      </w: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spacing w:after="240" w:line="240" w:lineRule="atLeast"/>
        <w:ind w:left="360" w:hanging="360"/>
        <w:jc w:val="both"/>
        <w:rPr>
          <w:sz w:val="20"/>
          <w:szCs w:val="20"/>
        </w:rPr>
      </w:pPr>
      <w:r w:rsidRPr="00992E5F">
        <w:rPr>
          <w:sz w:val="20"/>
          <w:szCs w:val="20"/>
        </w:rPr>
        <w:t>B.</w:t>
      </w:r>
      <w:r w:rsidRPr="00992E5F">
        <w:rPr>
          <w:sz w:val="20"/>
          <w:szCs w:val="20"/>
        </w:rPr>
        <w:tab/>
        <w:t xml:space="preserve">Each person signing this offer on behalf of the </w:t>
      </w:r>
      <w:r>
        <w:rPr>
          <w:sz w:val="20"/>
          <w:szCs w:val="20"/>
        </w:rPr>
        <w:t>Offeror</w:t>
      </w:r>
      <w:r w:rsidRPr="00992E5F">
        <w:rPr>
          <w:sz w:val="20"/>
          <w:szCs w:val="20"/>
        </w:rPr>
        <w:t xml:space="preserve"> certifies that: </w:t>
      </w:r>
    </w:p>
    <w:p w:rsidR="006568BE" w:rsidRPr="001E3512" w:rsidRDefault="006568BE" w:rsidP="004F3D87">
      <w:pPr>
        <w:widowControl w:val="0"/>
        <w:numPr>
          <w:ilvl w:val="0"/>
          <w:numId w:val="57"/>
        </w:numPr>
        <w:autoSpaceDE w:val="0"/>
        <w:autoSpaceDN w:val="0"/>
        <w:adjustRightInd w:val="0"/>
        <w:jc w:val="both"/>
        <w:rPr>
          <w:sz w:val="20"/>
          <w:szCs w:val="20"/>
        </w:rPr>
      </w:pPr>
      <w:r w:rsidRPr="00992E5F">
        <w:rPr>
          <w:sz w:val="20"/>
          <w:szCs w:val="20"/>
        </w:rPr>
        <w:t xml:space="preserve">He or she is the person in the </w:t>
      </w:r>
      <w:r>
        <w:rPr>
          <w:sz w:val="20"/>
          <w:szCs w:val="20"/>
        </w:rPr>
        <w:t>Offeror</w:t>
      </w:r>
      <w:r w:rsidRPr="00992E5F">
        <w:rPr>
          <w:sz w:val="20"/>
          <w:szCs w:val="20"/>
        </w:rPr>
        <w:t xml:space="preserve">’s organization responsible within the organization for the decision as to the prices being offered herein and has not participated, and will not participate, in any action contrary to A.1 through A.3 above; </w:t>
      </w:r>
      <w:r>
        <w:rPr>
          <w:sz w:val="20"/>
          <w:szCs w:val="20"/>
        </w:rPr>
        <w:t>OR</w:t>
      </w:r>
    </w:p>
    <w:p w:rsidR="006568BE" w:rsidRPr="00992E5F" w:rsidRDefault="006568BE" w:rsidP="004F3D87">
      <w:pPr>
        <w:widowControl w:val="0"/>
        <w:numPr>
          <w:ilvl w:val="0"/>
          <w:numId w:val="57"/>
        </w:numPr>
        <w:autoSpaceDE w:val="0"/>
        <w:autoSpaceDN w:val="0"/>
        <w:adjustRightInd w:val="0"/>
        <w:jc w:val="both"/>
        <w:rPr>
          <w:sz w:val="20"/>
          <w:szCs w:val="20"/>
        </w:rPr>
      </w:pPr>
      <w:r w:rsidRPr="00992E5F">
        <w:rPr>
          <w:sz w:val="20"/>
          <w:szCs w:val="20"/>
        </w:rPr>
        <w:t xml:space="preserve">He or she is not the person in other </w:t>
      </w:r>
      <w:r>
        <w:rPr>
          <w:sz w:val="20"/>
          <w:szCs w:val="20"/>
        </w:rPr>
        <w:t>Offeror</w:t>
      </w:r>
      <w:r w:rsidRPr="00992E5F">
        <w:rPr>
          <w:sz w:val="20"/>
          <w:szCs w:val="20"/>
        </w:rPr>
        <w:t xml:space="preserve">’s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 </w:t>
      </w: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spacing w:after="483" w:line="240" w:lineRule="atLeast"/>
        <w:jc w:val="both"/>
        <w:rPr>
          <w:sz w:val="20"/>
          <w:szCs w:val="20"/>
        </w:rPr>
      </w:pPr>
      <w:r w:rsidRPr="00992E5F">
        <w:rPr>
          <w:b/>
          <w:bCs/>
          <w:sz w:val="20"/>
          <w:szCs w:val="20"/>
        </w:rPr>
        <w:t xml:space="preserve">To the best of my knowledge, this </w:t>
      </w:r>
      <w:r>
        <w:rPr>
          <w:b/>
          <w:bCs/>
          <w:sz w:val="20"/>
          <w:szCs w:val="20"/>
        </w:rPr>
        <w:t>Offeror</w:t>
      </w:r>
      <w:r w:rsidRPr="00992E5F">
        <w:rPr>
          <w:b/>
          <w:bCs/>
          <w:sz w:val="20"/>
          <w:szCs w:val="20"/>
        </w:rPr>
        <w:t xml:space="preserve">,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 </w:t>
      </w:r>
    </w:p>
    <w:p w:rsidR="006568BE" w:rsidRPr="00992E5F" w:rsidRDefault="006568BE" w:rsidP="006568BE">
      <w:pPr>
        <w:widowControl w:val="0"/>
        <w:tabs>
          <w:tab w:val="left" w:pos="6480"/>
          <w:tab w:val="left" w:pos="8640"/>
        </w:tabs>
        <w:autoSpaceDE w:val="0"/>
        <w:autoSpaceDN w:val="0"/>
        <w:adjustRightInd w:val="0"/>
        <w:spacing w:before="60"/>
        <w:ind w:right="533"/>
        <w:jc w:val="both"/>
        <w:rPr>
          <w:sz w:val="20"/>
          <w:szCs w:val="20"/>
        </w:rPr>
      </w:pPr>
      <w:r>
        <w:rPr>
          <w:noProof/>
          <w:sz w:val="20"/>
          <w:szCs w:val="20"/>
        </w:rPr>
        <mc:AlternateContent>
          <mc:Choice Requires="wps">
            <w:drawing>
              <wp:anchor distT="0" distB="0" distL="114300" distR="114300" simplePos="0" relativeHeight="251704320" behindDoc="0" locked="0" layoutInCell="1" allowOverlap="1" wp14:anchorId="65F16D14" wp14:editId="79F27A45">
                <wp:simplePos x="0" y="0"/>
                <wp:positionH relativeFrom="column">
                  <wp:posOffset>4000500</wp:posOffset>
                </wp:positionH>
                <wp:positionV relativeFrom="paragraph">
                  <wp:posOffset>132080</wp:posOffset>
                </wp:positionV>
                <wp:extent cx="18288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BB29" id="Line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4pt" to="45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T2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" strokeweight="1.5pt"/>
            </w:pict>
          </mc:Fallback>
        </mc:AlternateContent>
      </w:r>
      <w:r>
        <w:rPr>
          <w:noProof/>
          <w:sz w:val="20"/>
          <w:szCs w:val="20"/>
        </w:rPr>
        <mc:AlternateContent>
          <mc:Choice Requires="wps">
            <w:drawing>
              <wp:anchor distT="0" distB="0" distL="114300" distR="114300" simplePos="0" relativeHeight="251703296" behindDoc="0" locked="0" layoutInCell="1" allowOverlap="1" wp14:anchorId="66499962" wp14:editId="308E293B">
                <wp:simplePos x="0" y="0"/>
                <wp:positionH relativeFrom="column">
                  <wp:posOffset>0</wp:posOffset>
                </wp:positionH>
                <wp:positionV relativeFrom="paragraph">
                  <wp:posOffset>132080</wp:posOffset>
                </wp:positionV>
                <wp:extent cx="2628900" cy="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A853" id="Line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2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x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" strokeweight="1.5pt"/>
            </w:pict>
          </mc:Fallback>
        </mc:AlternateContent>
      </w:r>
    </w:p>
    <w:p w:rsidR="006568BE" w:rsidRPr="00992E5F" w:rsidRDefault="006568BE" w:rsidP="006568BE">
      <w:pPr>
        <w:widowControl w:val="0"/>
        <w:tabs>
          <w:tab w:val="left" w:pos="6480"/>
          <w:tab w:val="left" w:pos="8640"/>
        </w:tabs>
        <w:autoSpaceDE w:val="0"/>
        <w:autoSpaceDN w:val="0"/>
        <w:adjustRightInd w:val="0"/>
        <w:spacing w:before="60"/>
        <w:ind w:right="533"/>
        <w:jc w:val="both"/>
        <w:rPr>
          <w:sz w:val="20"/>
          <w:szCs w:val="20"/>
        </w:rPr>
      </w:pPr>
      <w:r w:rsidRPr="00992E5F">
        <w:rPr>
          <w:sz w:val="20"/>
          <w:szCs w:val="20"/>
        </w:rPr>
        <w:t xml:space="preserve">Signature of Food Service Management Company’s </w:t>
      </w:r>
      <w:r w:rsidRPr="00992E5F">
        <w:rPr>
          <w:sz w:val="20"/>
          <w:szCs w:val="20"/>
        </w:rPr>
        <w:tab/>
        <w:t xml:space="preserve">Title </w:t>
      </w:r>
      <w:r w:rsidRPr="00992E5F">
        <w:rPr>
          <w:sz w:val="20"/>
          <w:szCs w:val="20"/>
        </w:rPr>
        <w:tab/>
        <w:t xml:space="preserve">Date </w:t>
      </w:r>
    </w:p>
    <w:p w:rsidR="006568BE" w:rsidRPr="00992E5F" w:rsidRDefault="006568BE" w:rsidP="006568BE">
      <w:pPr>
        <w:widowControl w:val="0"/>
        <w:tabs>
          <w:tab w:val="left" w:pos="6480"/>
        </w:tabs>
        <w:autoSpaceDE w:val="0"/>
        <w:autoSpaceDN w:val="0"/>
        <w:adjustRightInd w:val="0"/>
        <w:ind w:right="533"/>
        <w:jc w:val="both"/>
        <w:rPr>
          <w:sz w:val="20"/>
          <w:szCs w:val="20"/>
        </w:rPr>
      </w:pPr>
      <w:r w:rsidRPr="00992E5F">
        <w:rPr>
          <w:sz w:val="20"/>
          <w:szCs w:val="20"/>
        </w:rPr>
        <w:t xml:space="preserve">Authorized Representative </w:t>
      </w:r>
    </w:p>
    <w:p w:rsidR="006568BE" w:rsidRPr="00992E5F" w:rsidRDefault="006568BE" w:rsidP="006568BE">
      <w:pPr>
        <w:widowControl w:val="0"/>
        <w:autoSpaceDE w:val="0"/>
        <w:autoSpaceDN w:val="0"/>
        <w:adjustRightInd w:val="0"/>
        <w:jc w:val="both"/>
        <w:rPr>
          <w:rFonts w:ascii="Arial" w:hAnsi="Arial" w:cs="Arial"/>
          <w:color w:val="000000"/>
        </w:rPr>
      </w:pPr>
    </w:p>
    <w:p w:rsidR="006568BE" w:rsidRPr="00992E5F" w:rsidRDefault="006568BE" w:rsidP="006568BE">
      <w:pPr>
        <w:widowControl w:val="0"/>
        <w:autoSpaceDE w:val="0"/>
        <w:autoSpaceDN w:val="0"/>
        <w:adjustRightInd w:val="0"/>
        <w:spacing w:after="483" w:line="240" w:lineRule="atLeast"/>
        <w:jc w:val="both"/>
        <w:rPr>
          <w:b/>
          <w:bCs/>
          <w:sz w:val="20"/>
          <w:szCs w:val="20"/>
        </w:rPr>
      </w:pPr>
      <w:r w:rsidRPr="00992E5F">
        <w:rPr>
          <w:b/>
          <w:bCs/>
          <w:sz w:val="20"/>
          <w:szCs w:val="20"/>
        </w:rPr>
        <w:t xml:space="preserve">In accepting this offer, the SFA certifies that no representative of the SFA has taken any action that may have jeopardized the independence of the offer referred to above. </w:t>
      </w:r>
    </w:p>
    <w:p w:rsidR="006568BE" w:rsidRPr="00992E5F" w:rsidRDefault="006568BE" w:rsidP="006568BE">
      <w:pPr>
        <w:widowControl w:val="0"/>
        <w:autoSpaceDE w:val="0"/>
        <w:autoSpaceDN w:val="0"/>
        <w:adjustRightInd w:val="0"/>
        <w:jc w:val="both"/>
        <w:rPr>
          <w:rFonts w:ascii="Arial" w:hAnsi="Arial" w:cs="Arial"/>
          <w:color w:val="000000"/>
        </w:rPr>
      </w:pPr>
      <w:r w:rsidRPr="00992E5F">
        <w:rPr>
          <w:b/>
          <w:color w:val="000000"/>
        </w:rPr>
        <w:t>________________________________</w:t>
      </w:r>
      <w:r w:rsidRPr="00992E5F">
        <w:rPr>
          <w:b/>
          <w:color w:val="000000"/>
        </w:rPr>
        <w:tab/>
      </w:r>
      <w:r w:rsidRPr="00992E5F">
        <w:rPr>
          <w:rFonts w:ascii="Arial" w:hAnsi="Arial" w:cs="Arial"/>
          <w:color w:val="000000"/>
        </w:rPr>
        <w:tab/>
      </w:r>
      <w:r w:rsidRPr="00992E5F">
        <w:rPr>
          <w:rFonts w:ascii="Arial" w:hAnsi="Arial" w:cs="Arial"/>
          <w:color w:val="000000"/>
        </w:rPr>
        <w:tab/>
      </w:r>
      <w:r w:rsidRPr="00992E5F">
        <w:rPr>
          <w:rFonts w:ascii="Arial" w:hAnsi="Arial" w:cs="Arial"/>
          <w:color w:val="000000"/>
        </w:rPr>
        <w:tab/>
      </w:r>
      <w:r w:rsidRPr="00992E5F">
        <w:rPr>
          <w:b/>
          <w:color w:val="000000"/>
        </w:rPr>
        <w:t>______________________</w:t>
      </w:r>
    </w:p>
    <w:p w:rsidR="006568BE" w:rsidRPr="00992E5F" w:rsidRDefault="006568BE" w:rsidP="006568BE">
      <w:pPr>
        <w:widowControl w:val="0"/>
        <w:autoSpaceDE w:val="0"/>
        <w:autoSpaceDN w:val="0"/>
        <w:adjustRightInd w:val="0"/>
        <w:spacing w:after="240" w:line="240" w:lineRule="atLeast"/>
        <w:ind w:right="538"/>
        <w:jc w:val="both"/>
        <w:rPr>
          <w:sz w:val="20"/>
          <w:szCs w:val="20"/>
        </w:rPr>
      </w:pPr>
      <w:r w:rsidRPr="00992E5F">
        <w:rPr>
          <w:sz w:val="20"/>
          <w:szCs w:val="20"/>
        </w:rPr>
        <w:t xml:space="preserve">Signature of School Food Authority’s </w:t>
      </w:r>
      <w:r w:rsidRPr="00992E5F">
        <w:rPr>
          <w:sz w:val="20"/>
          <w:szCs w:val="20"/>
        </w:rPr>
        <w:tab/>
      </w:r>
      <w:r w:rsidRPr="00992E5F">
        <w:rPr>
          <w:sz w:val="20"/>
          <w:szCs w:val="20"/>
        </w:rPr>
        <w:tab/>
      </w:r>
      <w:r w:rsidRPr="00992E5F">
        <w:rPr>
          <w:sz w:val="20"/>
          <w:szCs w:val="20"/>
        </w:rPr>
        <w:tab/>
      </w:r>
      <w:r w:rsidRPr="00992E5F">
        <w:rPr>
          <w:sz w:val="20"/>
          <w:szCs w:val="20"/>
        </w:rPr>
        <w:tab/>
      </w:r>
      <w:r w:rsidRPr="00992E5F">
        <w:rPr>
          <w:sz w:val="20"/>
          <w:szCs w:val="20"/>
        </w:rPr>
        <w:tab/>
        <w:t xml:space="preserve">Title </w:t>
      </w:r>
      <w:r w:rsidRPr="00992E5F">
        <w:rPr>
          <w:sz w:val="20"/>
          <w:szCs w:val="20"/>
        </w:rPr>
        <w:tab/>
      </w:r>
      <w:r w:rsidRPr="00992E5F">
        <w:rPr>
          <w:sz w:val="20"/>
          <w:szCs w:val="20"/>
        </w:rPr>
        <w:tab/>
      </w:r>
      <w:r w:rsidRPr="00992E5F">
        <w:rPr>
          <w:sz w:val="20"/>
          <w:szCs w:val="20"/>
        </w:rPr>
        <w:tab/>
        <w:t xml:space="preserve">Date Authorized Representative </w:t>
      </w:r>
    </w:p>
    <w:p w:rsidR="006568BE" w:rsidRDefault="006568BE" w:rsidP="006568BE">
      <w:pPr>
        <w:widowControl w:val="0"/>
        <w:autoSpaceDE w:val="0"/>
        <w:autoSpaceDN w:val="0"/>
        <w:adjustRightInd w:val="0"/>
        <w:spacing w:line="240" w:lineRule="atLeast"/>
        <w:jc w:val="both"/>
        <w:rPr>
          <w:b/>
          <w:bCs/>
          <w:sz w:val="22"/>
          <w:szCs w:val="22"/>
        </w:rPr>
      </w:pPr>
      <w:r w:rsidRPr="00992E5F">
        <w:rPr>
          <w:b/>
          <w:bCs/>
          <w:i/>
          <w:iCs/>
          <w:sz w:val="20"/>
          <w:szCs w:val="20"/>
        </w:rPr>
        <w:t xml:space="preserve">NOTE: Accepting a bidder’s offer does not constitute award of the contract. </w:t>
      </w:r>
      <w:r w:rsidRPr="000A0AB4">
        <w:rPr>
          <w:b/>
          <w:bCs/>
          <w:sz w:val="22"/>
          <w:szCs w:val="22"/>
        </w:rPr>
        <w:t xml:space="preserve">           </w:t>
      </w:r>
    </w:p>
    <w:p w:rsidR="00CC0F76" w:rsidRDefault="00CC0F76" w:rsidP="006568BE">
      <w:pPr>
        <w:widowControl w:val="0"/>
        <w:autoSpaceDE w:val="0"/>
        <w:autoSpaceDN w:val="0"/>
        <w:adjustRightInd w:val="0"/>
        <w:spacing w:after="390" w:line="288" w:lineRule="atLeast"/>
        <w:ind w:left="7500" w:firstLine="420"/>
        <w:jc w:val="right"/>
        <w:rPr>
          <w:bCs/>
          <w:sz w:val="22"/>
          <w:szCs w:val="22"/>
        </w:rPr>
      </w:pPr>
    </w:p>
    <w:p w:rsidR="006568BE" w:rsidRPr="003B3803" w:rsidRDefault="00424CC5" w:rsidP="006568BE">
      <w:pPr>
        <w:widowControl w:val="0"/>
        <w:autoSpaceDE w:val="0"/>
        <w:autoSpaceDN w:val="0"/>
        <w:adjustRightInd w:val="0"/>
        <w:spacing w:after="390" w:line="288" w:lineRule="atLeast"/>
        <w:ind w:left="7500" w:firstLine="420"/>
        <w:jc w:val="right"/>
        <w:rPr>
          <w:color w:val="FF0000"/>
          <w:sz w:val="22"/>
          <w:szCs w:val="22"/>
        </w:rPr>
      </w:pPr>
      <w:r w:rsidRPr="003B3803">
        <w:rPr>
          <w:bCs/>
          <w:sz w:val="22"/>
          <w:szCs w:val="22"/>
        </w:rPr>
        <w:lastRenderedPageBreak/>
        <w:t>Attachment D.2</w:t>
      </w:r>
      <w:r w:rsidR="006568BE" w:rsidRPr="003B3803">
        <w:rPr>
          <w:bCs/>
          <w:color w:val="FF0000"/>
          <w:sz w:val="22"/>
          <w:szCs w:val="22"/>
        </w:rPr>
        <w:t xml:space="preserve"> </w:t>
      </w:r>
    </w:p>
    <w:p w:rsidR="006568BE" w:rsidRPr="00992E5F" w:rsidRDefault="006568BE" w:rsidP="006568BE">
      <w:pPr>
        <w:widowControl w:val="0"/>
        <w:autoSpaceDE w:val="0"/>
        <w:autoSpaceDN w:val="0"/>
        <w:adjustRightInd w:val="0"/>
        <w:spacing w:after="315" w:line="291" w:lineRule="atLeast"/>
        <w:jc w:val="center"/>
      </w:pPr>
      <w:r w:rsidRPr="00992E5F">
        <w:rPr>
          <w:b/>
          <w:bCs/>
        </w:rPr>
        <w:t>UNITED STATES DEPARTMENT OF AGRICULTURE (USDA) SUSPENSION AND DEBARMENT CERTIFICATION</w:t>
      </w:r>
    </w:p>
    <w:p w:rsidR="006568BE" w:rsidRPr="00992E5F" w:rsidRDefault="006568BE" w:rsidP="006568BE">
      <w:pPr>
        <w:widowControl w:val="0"/>
        <w:autoSpaceDE w:val="0"/>
        <w:autoSpaceDN w:val="0"/>
        <w:adjustRightInd w:val="0"/>
        <w:spacing w:after="483" w:line="291" w:lineRule="atLeast"/>
        <w:jc w:val="center"/>
      </w:pPr>
      <w:r w:rsidRPr="00992E5F">
        <w:rPr>
          <w:b/>
          <w:bCs/>
        </w:rPr>
        <w:t>Certification Regarding Debarment, Suspension, Ineligibility, and Voluntary Exclusion— Lower-Tier Covered Transactions</w:t>
      </w:r>
    </w:p>
    <w:p w:rsidR="006568BE" w:rsidRPr="00992E5F" w:rsidRDefault="006568BE" w:rsidP="006568BE">
      <w:pPr>
        <w:widowControl w:val="0"/>
        <w:autoSpaceDE w:val="0"/>
        <w:autoSpaceDN w:val="0"/>
        <w:adjustRightInd w:val="0"/>
        <w:spacing w:after="240" w:line="240" w:lineRule="atLeast"/>
        <w:jc w:val="both"/>
        <w:rPr>
          <w:sz w:val="20"/>
          <w:szCs w:val="20"/>
        </w:rPr>
      </w:pPr>
      <w:r w:rsidRPr="00992E5F">
        <w:rPr>
          <w:sz w:val="20"/>
          <w:szCs w:val="20"/>
        </w:rPr>
        <w:t>This certification is required by the regulations implementing Executive Order 12549, Debarment and Suspension, Title 7 CFR Part 301</w:t>
      </w:r>
      <w:r>
        <w:rPr>
          <w:sz w:val="20"/>
          <w:szCs w:val="20"/>
        </w:rPr>
        <w:t>7, §3017.510</w:t>
      </w:r>
      <w:r w:rsidRPr="00992E5F">
        <w:rPr>
          <w:sz w:val="20"/>
          <w:szCs w:val="20"/>
        </w:rPr>
        <w:t xml:space="preserve">, Participants’ Responsibilities.  The regulations were published as Part IV of the January 30, 1989, </w:t>
      </w:r>
      <w:r w:rsidRPr="00992E5F">
        <w:rPr>
          <w:i/>
          <w:iCs/>
          <w:sz w:val="20"/>
          <w:szCs w:val="20"/>
        </w:rPr>
        <w:t xml:space="preserve">Federal Register </w:t>
      </w:r>
      <w:r w:rsidRPr="00992E5F">
        <w:rPr>
          <w:sz w:val="20"/>
          <w:szCs w:val="20"/>
        </w:rPr>
        <w:t xml:space="preserve">(pages 4722-4733). Copies of the regulations may be obtained by contacting the USDA agency with which this transaction originated. </w:t>
      </w:r>
    </w:p>
    <w:p w:rsidR="006568BE" w:rsidRPr="00992E5F" w:rsidRDefault="006568BE" w:rsidP="006568BE">
      <w:pPr>
        <w:widowControl w:val="0"/>
        <w:autoSpaceDE w:val="0"/>
        <w:autoSpaceDN w:val="0"/>
        <w:adjustRightInd w:val="0"/>
        <w:spacing w:after="240" w:line="240" w:lineRule="atLeast"/>
        <w:jc w:val="both"/>
        <w:rPr>
          <w:sz w:val="20"/>
          <w:szCs w:val="20"/>
        </w:rPr>
      </w:pPr>
      <w:r w:rsidRPr="00992E5F">
        <w:rPr>
          <w:b/>
          <w:bCs/>
          <w:sz w:val="20"/>
          <w:szCs w:val="20"/>
        </w:rPr>
        <w:t xml:space="preserve">(Before completing certification, read instructions on reverse.) </w:t>
      </w:r>
    </w:p>
    <w:p w:rsidR="006568BE" w:rsidRPr="00992E5F" w:rsidRDefault="006568BE" w:rsidP="004F3D87">
      <w:pPr>
        <w:widowControl w:val="0"/>
        <w:numPr>
          <w:ilvl w:val="0"/>
          <w:numId w:val="49"/>
        </w:numPr>
        <w:autoSpaceDE w:val="0"/>
        <w:autoSpaceDN w:val="0"/>
        <w:adjustRightInd w:val="0"/>
        <w:jc w:val="both"/>
        <w:rPr>
          <w:sz w:val="20"/>
          <w:szCs w:val="20"/>
        </w:rPr>
      </w:pPr>
      <w:r w:rsidRPr="00992E5F">
        <w:rPr>
          <w:sz w:val="20"/>
          <w:szCs w:val="20"/>
        </w:rPr>
        <w:t xml:space="preserve">The prospective lower-tier participant certifies, by submission of this proposal, that neither it nor its principals are </w:t>
      </w:r>
      <w:r>
        <w:rPr>
          <w:sz w:val="20"/>
          <w:szCs w:val="20"/>
        </w:rPr>
        <w:tab/>
      </w:r>
      <w:r w:rsidRPr="00992E5F">
        <w:rPr>
          <w:sz w:val="20"/>
          <w:szCs w:val="20"/>
        </w:rPr>
        <w:t xml:space="preserve">presently debarred, suspended, proposed for debarment, declared ineligible, or voluntarily excluded from participation </w:t>
      </w:r>
      <w:r>
        <w:rPr>
          <w:sz w:val="20"/>
          <w:szCs w:val="20"/>
        </w:rPr>
        <w:tab/>
      </w:r>
      <w:r w:rsidRPr="00992E5F">
        <w:rPr>
          <w:sz w:val="20"/>
          <w:szCs w:val="20"/>
        </w:rPr>
        <w:t xml:space="preserve">in this transaction by any federal department or agency. </w:t>
      </w: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4F3D87">
      <w:pPr>
        <w:widowControl w:val="0"/>
        <w:numPr>
          <w:ilvl w:val="0"/>
          <w:numId w:val="49"/>
        </w:numPr>
        <w:autoSpaceDE w:val="0"/>
        <w:autoSpaceDN w:val="0"/>
        <w:adjustRightInd w:val="0"/>
        <w:jc w:val="both"/>
        <w:rPr>
          <w:sz w:val="20"/>
          <w:szCs w:val="20"/>
        </w:rPr>
      </w:pPr>
      <w:r w:rsidRPr="00992E5F">
        <w:rPr>
          <w:sz w:val="20"/>
          <w:szCs w:val="20"/>
        </w:rPr>
        <w:t xml:space="preserve">Where the prospective lower-tier participant is unable to certify to any of the statements in this certification, such </w:t>
      </w:r>
      <w:r>
        <w:rPr>
          <w:sz w:val="20"/>
          <w:szCs w:val="20"/>
        </w:rPr>
        <w:tab/>
      </w:r>
      <w:r w:rsidRPr="00992E5F">
        <w:rPr>
          <w:sz w:val="20"/>
          <w:szCs w:val="20"/>
        </w:rPr>
        <w:t xml:space="preserve">prospective participant shall attach an explanation to this proposal. </w:t>
      </w: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r w:rsidRPr="00992E5F">
        <w:rPr>
          <w:sz w:val="20"/>
          <w:szCs w:val="20"/>
        </w:rPr>
        <w:tab/>
      </w:r>
      <w:r w:rsidRPr="00992E5F">
        <w:rPr>
          <w:sz w:val="20"/>
          <w:szCs w:val="20"/>
        </w:rPr>
        <w:tab/>
      </w:r>
      <w:r w:rsidRPr="00992E5F">
        <w:rPr>
          <w:sz w:val="20"/>
          <w:szCs w:val="20"/>
        </w:rPr>
        <w:tab/>
      </w:r>
    </w:p>
    <w:p w:rsidR="006568BE" w:rsidRPr="00992E5F" w:rsidRDefault="006568BE" w:rsidP="006568BE">
      <w:pPr>
        <w:widowControl w:val="0"/>
        <w:tabs>
          <w:tab w:val="left" w:pos="3600"/>
          <w:tab w:val="left" w:pos="5760"/>
          <w:tab w:val="left" w:leader="underscore" w:pos="9360"/>
        </w:tabs>
        <w:autoSpaceDE w:val="0"/>
        <w:autoSpaceDN w:val="0"/>
        <w:adjustRightInd w:val="0"/>
        <w:jc w:val="both"/>
        <w:rPr>
          <w:sz w:val="20"/>
          <w:szCs w:val="20"/>
        </w:rPr>
      </w:pPr>
      <w:r w:rsidRPr="00992E5F">
        <w:rPr>
          <w:sz w:val="20"/>
          <w:szCs w:val="20"/>
        </w:rPr>
        <w:t>Organization Name</w:t>
      </w:r>
      <w:r w:rsidRPr="00992E5F">
        <w:rPr>
          <w:sz w:val="20"/>
          <w:szCs w:val="20"/>
        </w:rPr>
        <w:tab/>
      </w:r>
      <w:r w:rsidRPr="00992E5F">
        <w:rPr>
          <w:sz w:val="20"/>
          <w:szCs w:val="20"/>
        </w:rPr>
        <w:tab/>
        <w:t xml:space="preserve">PR/Award Number or Project Name </w:t>
      </w: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autoSpaceDE w:val="0"/>
        <w:autoSpaceDN w:val="0"/>
        <w:adjustRightInd w:val="0"/>
        <w:jc w:val="both"/>
        <w:rPr>
          <w:rFonts w:ascii="Arial" w:hAnsi="Arial" w:cs="Arial"/>
          <w:color w:val="000000"/>
        </w:rPr>
      </w:pPr>
    </w:p>
    <w:p w:rsidR="006568BE" w:rsidRPr="00992E5F" w:rsidRDefault="006568BE" w:rsidP="006568BE">
      <w:pPr>
        <w:widowControl w:val="0"/>
        <w:autoSpaceDE w:val="0"/>
        <w:autoSpaceDN w:val="0"/>
        <w:adjustRightInd w:val="0"/>
        <w:jc w:val="both"/>
        <w:rPr>
          <w:rFonts w:ascii="Arial" w:hAnsi="Arial" w:cs="Arial"/>
          <w:color w:val="000000"/>
        </w:rPr>
      </w:pPr>
    </w:p>
    <w:p w:rsidR="006568BE" w:rsidRPr="00992E5F" w:rsidRDefault="006568BE" w:rsidP="006568BE">
      <w:pPr>
        <w:widowControl w:val="0"/>
        <w:tabs>
          <w:tab w:val="left" w:leader="underscore" w:pos="9360"/>
        </w:tabs>
        <w:autoSpaceDE w:val="0"/>
        <w:autoSpaceDN w:val="0"/>
        <w:adjustRightInd w:val="0"/>
        <w:jc w:val="both"/>
        <w:rPr>
          <w:rFonts w:ascii="Arial" w:hAnsi="Arial" w:cs="Arial"/>
          <w:color w:val="000000"/>
        </w:rPr>
      </w:pPr>
      <w:r w:rsidRPr="00992E5F">
        <w:rPr>
          <w:rFonts w:ascii="Arial" w:hAnsi="Arial" w:cs="Arial"/>
          <w:color w:val="000000"/>
        </w:rPr>
        <w:tab/>
      </w:r>
    </w:p>
    <w:p w:rsidR="006568BE" w:rsidRPr="00992E5F" w:rsidRDefault="006568BE" w:rsidP="006568BE">
      <w:pPr>
        <w:widowControl w:val="0"/>
        <w:tabs>
          <w:tab w:val="left" w:leader="underscore" w:pos="9360"/>
        </w:tabs>
        <w:autoSpaceDE w:val="0"/>
        <w:autoSpaceDN w:val="0"/>
        <w:adjustRightInd w:val="0"/>
        <w:jc w:val="both"/>
        <w:rPr>
          <w:sz w:val="20"/>
          <w:szCs w:val="20"/>
        </w:rPr>
      </w:pPr>
      <w:r w:rsidRPr="00992E5F">
        <w:rPr>
          <w:sz w:val="20"/>
          <w:szCs w:val="20"/>
        </w:rPr>
        <w:t xml:space="preserve">Name(s) and Title(s) of Authorized Representative(s) </w:t>
      </w: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p>
    <w:p w:rsidR="006568BE" w:rsidRPr="00992E5F" w:rsidRDefault="006568BE" w:rsidP="006568BE">
      <w:pPr>
        <w:widowControl w:val="0"/>
        <w:tabs>
          <w:tab w:val="left" w:leader="underscore" w:pos="3600"/>
          <w:tab w:val="left" w:pos="5760"/>
          <w:tab w:val="left" w:leader="underscore" w:pos="9360"/>
        </w:tabs>
        <w:autoSpaceDE w:val="0"/>
        <w:autoSpaceDN w:val="0"/>
        <w:adjustRightInd w:val="0"/>
        <w:jc w:val="both"/>
        <w:rPr>
          <w:sz w:val="20"/>
          <w:szCs w:val="20"/>
        </w:rPr>
      </w:pPr>
      <w:r w:rsidRPr="00992E5F">
        <w:rPr>
          <w:sz w:val="20"/>
          <w:szCs w:val="20"/>
        </w:rPr>
        <w:tab/>
      </w:r>
      <w:r w:rsidRPr="00992E5F">
        <w:rPr>
          <w:sz w:val="20"/>
          <w:szCs w:val="20"/>
        </w:rPr>
        <w:tab/>
      </w:r>
      <w:r w:rsidRPr="00992E5F">
        <w:rPr>
          <w:sz w:val="20"/>
          <w:szCs w:val="20"/>
        </w:rPr>
        <w:tab/>
      </w:r>
    </w:p>
    <w:p w:rsidR="006568BE" w:rsidRPr="00992E5F" w:rsidRDefault="006568BE" w:rsidP="006568BE">
      <w:pPr>
        <w:widowControl w:val="0"/>
        <w:tabs>
          <w:tab w:val="left" w:pos="3600"/>
          <w:tab w:val="left" w:pos="5760"/>
          <w:tab w:val="left" w:leader="underscore" w:pos="9360"/>
        </w:tabs>
        <w:autoSpaceDE w:val="0"/>
        <w:autoSpaceDN w:val="0"/>
        <w:adjustRightInd w:val="0"/>
        <w:jc w:val="both"/>
        <w:rPr>
          <w:sz w:val="20"/>
          <w:szCs w:val="20"/>
        </w:rPr>
      </w:pPr>
      <w:r w:rsidRPr="00992E5F">
        <w:rPr>
          <w:sz w:val="20"/>
          <w:szCs w:val="20"/>
        </w:rPr>
        <w:t>Signature(s)</w:t>
      </w:r>
      <w:r w:rsidRPr="00992E5F">
        <w:rPr>
          <w:sz w:val="20"/>
          <w:szCs w:val="20"/>
        </w:rPr>
        <w:tab/>
      </w:r>
      <w:r w:rsidRPr="00992E5F">
        <w:rPr>
          <w:sz w:val="20"/>
          <w:szCs w:val="20"/>
        </w:rPr>
        <w:tab/>
        <w:t xml:space="preserve">Date </w:t>
      </w:r>
    </w:p>
    <w:p w:rsidR="006568BE" w:rsidRPr="00992E5F" w:rsidRDefault="006568BE" w:rsidP="006568BE">
      <w:pPr>
        <w:widowControl w:val="0"/>
        <w:autoSpaceDE w:val="0"/>
        <w:autoSpaceDN w:val="0"/>
        <w:adjustRightInd w:val="0"/>
        <w:jc w:val="both"/>
        <w:rPr>
          <w:color w:val="000000"/>
        </w:rPr>
      </w:pPr>
    </w:p>
    <w:p w:rsidR="006568BE" w:rsidRPr="00992E5F" w:rsidRDefault="006568BE" w:rsidP="006568BE">
      <w:pPr>
        <w:widowControl w:val="0"/>
        <w:autoSpaceDE w:val="0"/>
        <w:autoSpaceDN w:val="0"/>
        <w:adjustRightInd w:val="0"/>
        <w:jc w:val="both"/>
        <w:rPr>
          <w:color w:val="000000"/>
        </w:rPr>
      </w:pPr>
    </w:p>
    <w:p w:rsidR="006568BE" w:rsidRPr="00992E5F" w:rsidRDefault="006568BE" w:rsidP="006568BE">
      <w:pPr>
        <w:widowControl w:val="0"/>
        <w:autoSpaceDE w:val="0"/>
        <w:autoSpaceDN w:val="0"/>
        <w:adjustRightInd w:val="0"/>
        <w:jc w:val="both"/>
        <w:rPr>
          <w:color w:val="000000"/>
        </w:rPr>
      </w:pPr>
    </w:p>
    <w:p w:rsidR="006568BE" w:rsidRPr="003B3803" w:rsidRDefault="006568BE" w:rsidP="006568BE">
      <w:pPr>
        <w:widowControl w:val="0"/>
        <w:autoSpaceDE w:val="0"/>
        <w:autoSpaceDN w:val="0"/>
        <w:adjustRightInd w:val="0"/>
        <w:jc w:val="right"/>
        <w:rPr>
          <w:b/>
          <w:color w:val="FF0000"/>
          <w:sz w:val="21"/>
          <w:szCs w:val="21"/>
        </w:rPr>
      </w:pPr>
      <w:r w:rsidRPr="00992E5F">
        <w:rPr>
          <w:color w:val="000000"/>
        </w:rPr>
        <w:br w:type="page"/>
      </w:r>
      <w:r w:rsidR="00424CC5" w:rsidRPr="003B3803">
        <w:rPr>
          <w:color w:val="000000"/>
          <w:sz w:val="21"/>
          <w:szCs w:val="21"/>
        </w:rPr>
        <w:lastRenderedPageBreak/>
        <w:t>Attachment D.3</w:t>
      </w:r>
    </w:p>
    <w:p w:rsidR="006568BE" w:rsidRPr="00992E5F" w:rsidRDefault="006568BE" w:rsidP="006568BE">
      <w:pPr>
        <w:autoSpaceDE w:val="0"/>
        <w:autoSpaceDN w:val="0"/>
        <w:adjustRightInd w:val="0"/>
        <w:jc w:val="center"/>
        <w:rPr>
          <w:b/>
          <w:bCs/>
          <w:color w:val="292526"/>
        </w:rPr>
      </w:pPr>
      <w:r w:rsidRPr="00992E5F">
        <w:rPr>
          <w:b/>
          <w:bCs/>
          <w:color w:val="292526"/>
        </w:rPr>
        <w:t>INSTRUCTIONS FOR SUSPENSION AND DEBARMENT CERTIFICATION</w:t>
      </w:r>
    </w:p>
    <w:p w:rsidR="006568BE" w:rsidRPr="00992E5F" w:rsidRDefault="006568BE" w:rsidP="006568BE">
      <w:pPr>
        <w:autoSpaceDE w:val="0"/>
        <w:autoSpaceDN w:val="0"/>
        <w:adjustRightInd w:val="0"/>
        <w:jc w:val="both"/>
        <w:rPr>
          <w:b/>
          <w:bCs/>
          <w:color w:val="292526"/>
        </w:rPr>
      </w:pPr>
    </w:p>
    <w:p w:rsidR="006568BE" w:rsidRPr="00992E5F" w:rsidRDefault="006568BE" w:rsidP="006568BE">
      <w:pPr>
        <w:autoSpaceDE w:val="0"/>
        <w:autoSpaceDN w:val="0"/>
        <w:adjustRightInd w:val="0"/>
        <w:ind w:right="144"/>
        <w:jc w:val="both"/>
        <w:rPr>
          <w:b/>
          <w:bCs/>
          <w:color w:val="292526"/>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By signing and submitting this form, the prospective lower-tier participant is providing the certification set out on the reverse side in accordance with these instructions.</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The prospective lower-tier participant shall provide immediate written notice to the person to which this proposal is submitted if at any time the prospective lower-tier participant learns that its certification was erroneous when submitted or has become erroneous by reason of changed circumstances.</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The terms covered transaction, debarred, suspended, ineligible, lower-tier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The prospective lower-tier participant further agrees by submitting this form that he or she will include this clause titled Certification Regarding Debarment, Suspension, Ineligibility, and Voluntary Exclusion—Lower-Tier Covered Transactions, without modification, in all lower-tier covered transactions and in all solicitations for lower-tier covered transactions.</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w:t>
      </w:r>
      <w:r>
        <w:rPr>
          <w:color w:val="292526"/>
          <w:sz w:val="20"/>
          <w:szCs w:val="20"/>
        </w:rPr>
        <w:t>-</w:t>
      </w:r>
      <w:r w:rsidRPr="00992E5F">
        <w:rPr>
          <w:color w:val="292526"/>
          <w:sz w:val="20"/>
          <w:szCs w:val="20"/>
        </w:rPr>
        <w:t>procurement List.</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6568BE" w:rsidRPr="00992E5F" w:rsidRDefault="006568BE" w:rsidP="006568BE">
      <w:pPr>
        <w:autoSpaceDE w:val="0"/>
        <w:autoSpaceDN w:val="0"/>
        <w:adjustRightInd w:val="0"/>
        <w:ind w:right="144"/>
        <w:jc w:val="both"/>
        <w:rPr>
          <w:color w:val="292526"/>
          <w:sz w:val="20"/>
          <w:szCs w:val="20"/>
        </w:rPr>
      </w:pPr>
    </w:p>
    <w:p w:rsidR="006568BE" w:rsidRPr="00992E5F" w:rsidRDefault="006568BE" w:rsidP="004F3D87">
      <w:pPr>
        <w:numPr>
          <w:ilvl w:val="0"/>
          <w:numId w:val="55"/>
        </w:numPr>
        <w:autoSpaceDE w:val="0"/>
        <w:autoSpaceDN w:val="0"/>
        <w:adjustRightInd w:val="0"/>
        <w:ind w:right="144"/>
        <w:jc w:val="both"/>
        <w:rPr>
          <w:color w:val="292526"/>
          <w:sz w:val="20"/>
          <w:szCs w:val="20"/>
        </w:rPr>
      </w:pPr>
      <w:r w:rsidRPr="00992E5F">
        <w:rPr>
          <w:color w:val="292526"/>
          <w:sz w:val="20"/>
          <w:szCs w:val="20"/>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6568BE" w:rsidRPr="00992E5F" w:rsidRDefault="006568BE" w:rsidP="006568BE">
      <w:pPr>
        <w:widowControl w:val="0"/>
        <w:autoSpaceDE w:val="0"/>
        <w:autoSpaceDN w:val="0"/>
        <w:adjustRightInd w:val="0"/>
        <w:jc w:val="both"/>
        <w:rPr>
          <w:color w:val="000000"/>
        </w:rPr>
      </w:pPr>
    </w:p>
    <w:p w:rsidR="006568BE" w:rsidRPr="00992E5F" w:rsidRDefault="006568BE" w:rsidP="006568BE">
      <w:pPr>
        <w:widowControl w:val="0"/>
        <w:autoSpaceDE w:val="0"/>
        <w:autoSpaceDN w:val="0"/>
        <w:adjustRightInd w:val="0"/>
        <w:jc w:val="both"/>
        <w:rPr>
          <w:color w:val="000000"/>
        </w:rPr>
      </w:pPr>
    </w:p>
    <w:p w:rsidR="006568BE" w:rsidRPr="003B3803" w:rsidRDefault="006568BE" w:rsidP="006568BE">
      <w:pPr>
        <w:autoSpaceDE w:val="0"/>
        <w:autoSpaceDN w:val="0"/>
        <w:adjustRightInd w:val="0"/>
        <w:jc w:val="right"/>
        <w:rPr>
          <w:b/>
          <w:bCs/>
          <w:color w:val="FF0000"/>
          <w:sz w:val="21"/>
          <w:szCs w:val="21"/>
        </w:rPr>
      </w:pPr>
      <w:r w:rsidRPr="00992E5F">
        <w:br w:type="page"/>
      </w:r>
      <w:r w:rsidR="00424CC5" w:rsidRPr="003B3803">
        <w:rPr>
          <w:sz w:val="21"/>
          <w:szCs w:val="21"/>
        </w:rPr>
        <w:lastRenderedPageBreak/>
        <w:t>Attachment D.4</w:t>
      </w:r>
    </w:p>
    <w:p w:rsidR="006568BE" w:rsidRPr="00992E5F" w:rsidRDefault="006568BE" w:rsidP="006568BE">
      <w:pPr>
        <w:autoSpaceDE w:val="0"/>
        <w:autoSpaceDN w:val="0"/>
        <w:adjustRightInd w:val="0"/>
        <w:jc w:val="both"/>
        <w:rPr>
          <w:b/>
          <w:bCs/>
          <w:color w:val="292526"/>
        </w:rPr>
      </w:pPr>
    </w:p>
    <w:p w:rsidR="006568BE" w:rsidRPr="00992E5F" w:rsidRDefault="006568BE" w:rsidP="006568BE">
      <w:pPr>
        <w:autoSpaceDE w:val="0"/>
        <w:autoSpaceDN w:val="0"/>
        <w:adjustRightInd w:val="0"/>
        <w:jc w:val="center"/>
        <w:rPr>
          <w:b/>
          <w:bCs/>
          <w:color w:val="292526"/>
        </w:rPr>
      </w:pPr>
      <w:r w:rsidRPr="00992E5F">
        <w:rPr>
          <w:b/>
          <w:bCs/>
          <w:color w:val="292526"/>
        </w:rPr>
        <w:t>LOBBYING CERTIFICATION</w:t>
      </w: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pBdr>
          <w:top w:val="single" w:sz="8" w:space="1" w:color="auto"/>
          <w:left w:val="single" w:sz="8" w:space="4" w:color="auto"/>
          <w:bottom w:val="single" w:sz="8" w:space="1" w:color="auto"/>
          <w:right w:val="single" w:sz="8" w:space="4" w:color="auto"/>
        </w:pBdr>
        <w:autoSpaceDE w:val="0"/>
        <w:autoSpaceDN w:val="0"/>
        <w:adjustRightInd w:val="0"/>
        <w:jc w:val="both"/>
        <w:rPr>
          <w:color w:val="292526"/>
          <w:sz w:val="20"/>
          <w:szCs w:val="20"/>
        </w:rPr>
      </w:pPr>
    </w:p>
    <w:p w:rsidR="006568BE" w:rsidRPr="00992E5F" w:rsidRDefault="006568BE" w:rsidP="006568BE">
      <w:pPr>
        <w:pBdr>
          <w:top w:val="single" w:sz="8" w:space="1" w:color="auto"/>
          <w:left w:val="single" w:sz="8" w:space="4" w:color="auto"/>
          <w:bottom w:val="single" w:sz="8" w:space="1" w:color="auto"/>
          <w:right w:val="single" w:sz="8" w:space="4" w:color="auto"/>
        </w:pBdr>
        <w:autoSpaceDE w:val="0"/>
        <w:autoSpaceDN w:val="0"/>
        <w:adjustRightInd w:val="0"/>
        <w:jc w:val="both"/>
        <w:rPr>
          <w:color w:val="292526"/>
          <w:sz w:val="20"/>
          <w:szCs w:val="20"/>
        </w:rPr>
      </w:pPr>
      <w:r w:rsidRPr="00992E5F">
        <w:rPr>
          <w:color w:val="292526"/>
          <w:sz w:val="20"/>
          <w:szCs w:val="20"/>
        </w:rPr>
        <w:tab/>
        <w:t>Applicable to Grants, Subgrants, Cooperative Agreements, and Contracts Exceeding $100,000 in</w:t>
      </w:r>
      <w:r>
        <w:rPr>
          <w:color w:val="292526"/>
          <w:sz w:val="20"/>
          <w:szCs w:val="20"/>
        </w:rPr>
        <w:t xml:space="preserve"> </w:t>
      </w:r>
      <w:r w:rsidRPr="00992E5F">
        <w:rPr>
          <w:color w:val="292526"/>
          <w:sz w:val="20"/>
          <w:szCs w:val="20"/>
        </w:rPr>
        <w:t>federal funds.</w:t>
      </w:r>
    </w:p>
    <w:p w:rsidR="006568BE" w:rsidRPr="00992E5F" w:rsidRDefault="006568BE" w:rsidP="006568BE">
      <w:pPr>
        <w:pBdr>
          <w:top w:val="single" w:sz="8" w:space="1" w:color="auto"/>
          <w:left w:val="single" w:sz="8" w:space="4" w:color="auto"/>
          <w:bottom w:val="single" w:sz="8" w:space="1" w:color="auto"/>
          <w:right w:val="single" w:sz="8" w:space="4" w:color="auto"/>
        </w:pBd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r w:rsidRPr="00992E5F">
        <w:rPr>
          <w:color w:val="292526"/>
          <w:sz w:val="20"/>
          <w:szCs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r w:rsidRPr="00992E5F">
        <w:rPr>
          <w:color w:val="292526"/>
          <w:sz w:val="20"/>
          <w:szCs w:val="20"/>
        </w:rPr>
        <w:t>The undersigned certifies, to the best of his or her knowledge and belief, that:</w:t>
      </w: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4F3D87">
      <w:pPr>
        <w:numPr>
          <w:ilvl w:val="0"/>
          <w:numId w:val="50"/>
        </w:numPr>
        <w:autoSpaceDE w:val="0"/>
        <w:autoSpaceDN w:val="0"/>
        <w:adjustRightInd w:val="0"/>
        <w:ind w:right="324"/>
        <w:jc w:val="both"/>
        <w:rPr>
          <w:color w:val="292526"/>
          <w:sz w:val="20"/>
          <w:szCs w:val="20"/>
        </w:rPr>
      </w:pPr>
      <w:r w:rsidRPr="00992E5F">
        <w:rPr>
          <w:color w:val="292526"/>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6568BE" w:rsidRPr="00992E5F" w:rsidRDefault="006568BE" w:rsidP="006568BE">
      <w:pPr>
        <w:autoSpaceDE w:val="0"/>
        <w:autoSpaceDN w:val="0"/>
        <w:adjustRightInd w:val="0"/>
        <w:ind w:right="324"/>
        <w:jc w:val="both"/>
        <w:rPr>
          <w:color w:val="292526"/>
          <w:sz w:val="20"/>
          <w:szCs w:val="20"/>
        </w:rPr>
      </w:pPr>
    </w:p>
    <w:p w:rsidR="006568BE" w:rsidRPr="00992E5F" w:rsidRDefault="006568BE" w:rsidP="004F3D87">
      <w:pPr>
        <w:numPr>
          <w:ilvl w:val="0"/>
          <w:numId w:val="50"/>
        </w:numPr>
        <w:autoSpaceDE w:val="0"/>
        <w:autoSpaceDN w:val="0"/>
        <w:adjustRightInd w:val="0"/>
        <w:ind w:right="324"/>
        <w:jc w:val="both"/>
        <w:rPr>
          <w:color w:val="292526"/>
          <w:sz w:val="20"/>
          <w:szCs w:val="20"/>
        </w:rPr>
      </w:pPr>
      <w:r w:rsidRPr="00992E5F">
        <w:rPr>
          <w:color w:val="292526"/>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rsidR="006568BE" w:rsidRPr="00992E5F" w:rsidRDefault="006568BE" w:rsidP="006568BE">
      <w:pPr>
        <w:autoSpaceDE w:val="0"/>
        <w:autoSpaceDN w:val="0"/>
        <w:adjustRightInd w:val="0"/>
        <w:ind w:right="324"/>
        <w:jc w:val="both"/>
        <w:rPr>
          <w:color w:val="292526"/>
          <w:sz w:val="20"/>
          <w:szCs w:val="20"/>
        </w:rPr>
      </w:pPr>
    </w:p>
    <w:p w:rsidR="006568BE" w:rsidRPr="00992E5F" w:rsidRDefault="006568BE" w:rsidP="004F3D87">
      <w:pPr>
        <w:numPr>
          <w:ilvl w:val="0"/>
          <w:numId w:val="50"/>
        </w:numPr>
        <w:autoSpaceDE w:val="0"/>
        <w:autoSpaceDN w:val="0"/>
        <w:adjustRightInd w:val="0"/>
        <w:ind w:right="324"/>
        <w:jc w:val="both"/>
        <w:rPr>
          <w:color w:val="292526"/>
          <w:sz w:val="20"/>
          <w:szCs w:val="20"/>
        </w:rPr>
      </w:pPr>
      <w:r w:rsidRPr="00992E5F">
        <w:rPr>
          <w:color w:val="292526"/>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6568BE" w:rsidRPr="00992E5F" w:rsidRDefault="006568BE" w:rsidP="006568BE">
      <w:pPr>
        <w:autoSpaceDE w:val="0"/>
        <w:autoSpaceDN w:val="0"/>
        <w:adjustRightInd w:val="0"/>
        <w:ind w:right="324"/>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tabs>
          <w:tab w:val="left" w:leader="underscore" w:pos="7200"/>
        </w:tabs>
        <w:autoSpaceDE w:val="0"/>
        <w:autoSpaceDN w:val="0"/>
        <w:adjustRightInd w:val="0"/>
        <w:jc w:val="both"/>
        <w:rPr>
          <w:b/>
          <w:bCs/>
          <w:color w:val="292526"/>
          <w:szCs w:val="20"/>
        </w:rPr>
      </w:pPr>
    </w:p>
    <w:p w:rsidR="006568BE" w:rsidRPr="00992E5F" w:rsidRDefault="006568BE" w:rsidP="006568BE">
      <w:pPr>
        <w:tabs>
          <w:tab w:val="left" w:leader="underscore" w:pos="7200"/>
        </w:tabs>
        <w:autoSpaceDE w:val="0"/>
        <w:autoSpaceDN w:val="0"/>
        <w:adjustRightInd w:val="0"/>
        <w:jc w:val="both"/>
        <w:rPr>
          <w:b/>
          <w:bCs/>
          <w:color w:val="292526"/>
          <w:szCs w:val="20"/>
        </w:rPr>
      </w:pPr>
    </w:p>
    <w:p w:rsidR="006568BE" w:rsidRPr="00992E5F" w:rsidRDefault="006568BE" w:rsidP="006568BE">
      <w:pPr>
        <w:tabs>
          <w:tab w:val="left" w:leader="underscore" w:pos="7200"/>
        </w:tabs>
        <w:autoSpaceDE w:val="0"/>
        <w:autoSpaceDN w:val="0"/>
        <w:adjustRightInd w:val="0"/>
        <w:jc w:val="both"/>
        <w:rPr>
          <w:b/>
          <w:bCs/>
          <w:color w:val="292526"/>
          <w:szCs w:val="20"/>
        </w:rPr>
      </w:pPr>
    </w:p>
    <w:p w:rsidR="006568BE" w:rsidRPr="00992E5F" w:rsidRDefault="006568BE" w:rsidP="006568BE">
      <w:pPr>
        <w:autoSpaceDE w:val="0"/>
        <w:autoSpaceDN w:val="0"/>
        <w:adjustRightInd w:val="0"/>
        <w:jc w:val="both"/>
        <w:rPr>
          <w:color w:val="292526"/>
          <w:sz w:val="20"/>
          <w:szCs w:val="20"/>
        </w:rPr>
      </w:pPr>
      <w:r>
        <w:rPr>
          <w:noProof/>
          <w:color w:val="292526"/>
          <w:sz w:val="20"/>
          <w:szCs w:val="20"/>
        </w:rPr>
        <mc:AlternateContent>
          <mc:Choice Requires="wps">
            <w:drawing>
              <wp:anchor distT="0" distB="0" distL="114300" distR="114300" simplePos="0" relativeHeight="251697152" behindDoc="0" locked="0" layoutInCell="1" allowOverlap="1" wp14:anchorId="58D09419" wp14:editId="54CE70DA">
                <wp:simplePos x="0" y="0"/>
                <wp:positionH relativeFrom="column">
                  <wp:posOffset>0</wp:posOffset>
                </wp:positionH>
                <wp:positionV relativeFrom="paragraph">
                  <wp:posOffset>67945</wp:posOffset>
                </wp:positionV>
                <wp:extent cx="4572000" cy="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E800" id="Line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gEw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" strokeweight="1.5pt"/>
            </w:pict>
          </mc:Fallback>
        </mc:AlternateContent>
      </w:r>
    </w:p>
    <w:p w:rsidR="006568BE" w:rsidRPr="00992E5F" w:rsidRDefault="006568BE" w:rsidP="006568BE">
      <w:pPr>
        <w:autoSpaceDE w:val="0"/>
        <w:autoSpaceDN w:val="0"/>
        <w:adjustRightInd w:val="0"/>
        <w:jc w:val="both"/>
        <w:rPr>
          <w:color w:val="292526"/>
          <w:sz w:val="20"/>
          <w:szCs w:val="20"/>
        </w:rPr>
      </w:pPr>
      <w:r w:rsidRPr="00992E5F">
        <w:rPr>
          <w:color w:val="292526"/>
          <w:sz w:val="20"/>
          <w:szCs w:val="20"/>
        </w:rPr>
        <w:t>Name/Address of Organization</w:t>
      </w: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r>
        <w:rPr>
          <w:noProof/>
          <w:color w:val="292526"/>
          <w:sz w:val="20"/>
          <w:szCs w:val="20"/>
        </w:rPr>
        <mc:AlternateContent>
          <mc:Choice Requires="wps">
            <w:drawing>
              <wp:anchor distT="0" distB="0" distL="114300" distR="114300" simplePos="0" relativeHeight="251698176" behindDoc="0" locked="0" layoutInCell="1" allowOverlap="1" wp14:anchorId="0ECC3902" wp14:editId="4BB3C516">
                <wp:simplePos x="0" y="0"/>
                <wp:positionH relativeFrom="column">
                  <wp:posOffset>0</wp:posOffset>
                </wp:positionH>
                <wp:positionV relativeFrom="paragraph">
                  <wp:posOffset>85090</wp:posOffset>
                </wp:positionV>
                <wp:extent cx="4572000" cy="12700"/>
                <wp:effectExtent l="0" t="0" r="0" b="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0844" id="Line 18"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" strokeweight="1.5pt"/>
            </w:pict>
          </mc:Fallback>
        </mc:AlternateContent>
      </w:r>
    </w:p>
    <w:p w:rsidR="006568BE" w:rsidRPr="00992E5F" w:rsidRDefault="006568BE" w:rsidP="006568BE">
      <w:pPr>
        <w:autoSpaceDE w:val="0"/>
        <w:autoSpaceDN w:val="0"/>
        <w:adjustRightInd w:val="0"/>
        <w:jc w:val="both"/>
        <w:rPr>
          <w:color w:val="292526"/>
          <w:sz w:val="20"/>
          <w:szCs w:val="20"/>
        </w:rPr>
      </w:pPr>
      <w:r w:rsidRPr="00992E5F">
        <w:rPr>
          <w:color w:val="292526"/>
          <w:sz w:val="20"/>
          <w:szCs w:val="20"/>
        </w:rPr>
        <w:t>Name/Title of Submitting Official</w:t>
      </w:r>
    </w:p>
    <w:p w:rsidR="006568BE" w:rsidRPr="00992E5F" w:rsidRDefault="006568BE" w:rsidP="006568BE">
      <w:pPr>
        <w:autoSpaceDE w:val="0"/>
        <w:autoSpaceDN w:val="0"/>
        <w:adjustRightInd w:val="0"/>
        <w:jc w:val="both"/>
        <w:rPr>
          <w:color w:val="292526"/>
          <w:sz w:val="20"/>
          <w:szCs w:val="20"/>
        </w:rPr>
      </w:pPr>
    </w:p>
    <w:p w:rsidR="006568BE" w:rsidRPr="00992E5F" w:rsidRDefault="006568BE" w:rsidP="006568BE">
      <w:pPr>
        <w:autoSpaceDE w:val="0"/>
        <w:autoSpaceDN w:val="0"/>
        <w:adjustRightInd w:val="0"/>
        <w:jc w:val="both"/>
        <w:rPr>
          <w:color w:val="292526"/>
          <w:sz w:val="20"/>
          <w:szCs w:val="20"/>
        </w:rPr>
      </w:pPr>
      <w:r>
        <w:rPr>
          <w:noProof/>
          <w:color w:val="292526"/>
          <w:sz w:val="20"/>
          <w:szCs w:val="20"/>
        </w:rPr>
        <mc:AlternateContent>
          <mc:Choice Requires="wps">
            <w:drawing>
              <wp:anchor distT="0" distB="0" distL="114300" distR="114300" simplePos="0" relativeHeight="251699200" behindDoc="0" locked="0" layoutInCell="1" allowOverlap="1" wp14:anchorId="4A9CC225" wp14:editId="7AD0E785">
                <wp:simplePos x="0" y="0"/>
                <wp:positionH relativeFrom="column">
                  <wp:posOffset>4914900</wp:posOffset>
                </wp:positionH>
                <wp:positionV relativeFrom="paragraph">
                  <wp:posOffset>122555</wp:posOffset>
                </wp:positionV>
                <wp:extent cx="125730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0929" id="Line 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4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dZ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" strokeweight="1.5pt"/>
            </w:pict>
          </mc:Fallback>
        </mc:AlternateContent>
      </w:r>
    </w:p>
    <w:p w:rsidR="006568BE" w:rsidRPr="00992E5F" w:rsidRDefault="006568BE" w:rsidP="006568BE">
      <w:pPr>
        <w:tabs>
          <w:tab w:val="left" w:pos="7920"/>
        </w:tabs>
        <w:autoSpaceDE w:val="0"/>
        <w:autoSpaceDN w:val="0"/>
        <w:adjustRightInd w:val="0"/>
        <w:jc w:val="both"/>
        <w:rPr>
          <w:color w:val="000000"/>
          <w:sz w:val="20"/>
          <w:szCs w:val="20"/>
        </w:rPr>
      </w:pPr>
      <w:r>
        <w:rPr>
          <w:noProof/>
          <w:color w:val="292526"/>
          <w:sz w:val="20"/>
          <w:szCs w:val="20"/>
        </w:rPr>
        <mc:AlternateContent>
          <mc:Choice Requires="wps">
            <w:drawing>
              <wp:anchor distT="0" distB="0" distL="114300" distR="114300" simplePos="0" relativeHeight="251700224" behindDoc="0" locked="0" layoutInCell="1" allowOverlap="1" wp14:anchorId="3B4ED09A" wp14:editId="59A58460">
                <wp:simplePos x="0" y="0"/>
                <wp:positionH relativeFrom="column">
                  <wp:posOffset>0</wp:posOffset>
                </wp:positionH>
                <wp:positionV relativeFrom="paragraph">
                  <wp:posOffset>0</wp:posOffset>
                </wp:positionV>
                <wp:extent cx="4572000" cy="1270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6BAB" id="Line 23"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" strokeweight="1.5pt"/>
            </w:pict>
          </mc:Fallback>
        </mc:AlternateContent>
      </w:r>
      <w:r w:rsidRPr="00992E5F">
        <w:rPr>
          <w:color w:val="292526"/>
          <w:sz w:val="20"/>
          <w:szCs w:val="20"/>
        </w:rPr>
        <w:t xml:space="preserve">Signature </w:t>
      </w:r>
      <w:r w:rsidRPr="00992E5F">
        <w:rPr>
          <w:color w:val="292526"/>
          <w:sz w:val="20"/>
          <w:szCs w:val="20"/>
        </w:rPr>
        <w:tab/>
        <w:t>Date</w:t>
      </w:r>
    </w:p>
    <w:p w:rsidR="006568BE" w:rsidRPr="00992E5F" w:rsidRDefault="006568BE" w:rsidP="006568BE">
      <w:pPr>
        <w:widowControl w:val="0"/>
        <w:autoSpaceDE w:val="0"/>
        <w:autoSpaceDN w:val="0"/>
        <w:adjustRightInd w:val="0"/>
        <w:jc w:val="both"/>
        <w:rPr>
          <w:color w:val="000000"/>
        </w:rPr>
      </w:pPr>
    </w:p>
    <w:p w:rsidR="006568BE" w:rsidRDefault="006568BE" w:rsidP="006568BE">
      <w:pPr>
        <w:widowControl w:val="0"/>
        <w:autoSpaceDE w:val="0"/>
        <w:autoSpaceDN w:val="0"/>
        <w:adjustRightInd w:val="0"/>
        <w:jc w:val="both"/>
        <w:rPr>
          <w:rFonts w:ascii="Times" w:hAnsi="Times" w:cs="Times"/>
          <w:b/>
          <w:bCs/>
          <w:sz w:val="18"/>
          <w:szCs w:val="21"/>
        </w:rPr>
      </w:pPr>
      <w:r w:rsidRPr="00992E5F">
        <w:rPr>
          <w:color w:val="000000"/>
        </w:rPr>
        <w:br w:type="page"/>
      </w:r>
    </w:p>
    <w:p w:rsidR="00424CC5" w:rsidRPr="003B3803" w:rsidRDefault="00424CC5" w:rsidP="00424CC5">
      <w:pPr>
        <w:ind w:left="2880"/>
        <w:jc w:val="right"/>
        <w:rPr>
          <w:rFonts w:ascii="Times" w:hAnsi="Times" w:cs="Times"/>
          <w:bCs/>
          <w:sz w:val="18"/>
          <w:szCs w:val="18"/>
        </w:rPr>
      </w:pPr>
      <w:r w:rsidRPr="003B3803">
        <w:rPr>
          <w:rFonts w:ascii="Times" w:hAnsi="Times" w:cs="Times"/>
          <w:bCs/>
          <w:sz w:val="18"/>
          <w:szCs w:val="18"/>
        </w:rPr>
        <w:lastRenderedPageBreak/>
        <w:t>Attachment D. 5</w:t>
      </w:r>
    </w:p>
    <w:p w:rsidR="006568BE" w:rsidRPr="00500EE9" w:rsidRDefault="006568BE" w:rsidP="00424CC5">
      <w:pPr>
        <w:ind w:left="2880"/>
        <w:rPr>
          <w:rFonts w:ascii="Times" w:hAnsi="Times" w:cs="Times"/>
          <w:b/>
          <w:bCs/>
          <w:color w:val="FF0000"/>
          <w:sz w:val="18"/>
          <w:szCs w:val="21"/>
        </w:rPr>
      </w:pPr>
      <w:r w:rsidRPr="00774582">
        <w:rPr>
          <w:rFonts w:ascii="Times" w:hAnsi="Times" w:cs="Times"/>
          <w:b/>
          <w:bCs/>
          <w:sz w:val="18"/>
          <w:szCs w:val="21"/>
        </w:rPr>
        <w:t>DISCLOSURE OF LOBBYING ACTIVITIES</w:t>
      </w:r>
    </w:p>
    <w:p w:rsidR="006568BE" w:rsidRPr="00774582" w:rsidRDefault="006568BE" w:rsidP="00424CC5">
      <w:pPr>
        <w:jc w:val="center"/>
        <w:rPr>
          <w:rFonts w:ascii="Times" w:hAnsi="Times" w:cs="Times"/>
          <w:b/>
          <w:bCs/>
          <w:sz w:val="18"/>
          <w:szCs w:val="21"/>
        </w:rPr>
      </w:pPr>
      <w:r w:rsidRPr="00774582">
        <w:rPr>
          <w:rFonts w:ascii="Times" w:hAnsi="Times" w:cs="Times"/>
          <w:b/>
          <w:bCs/>
          <w:sz w:val="18"/>
          <w:szCs w:val="21"/>
        </w:rPr>
        <w:t>APPROVED BY OMB</w:t>
      </w:r>
    </w:p>
    <w:p w:rsidR="006568BE" w:rsidRPr="00774582" w:rsidRDefault="006568BE" w:rsidP="00424CC5">
      <w:pPr>
        <w:jc w:val="center"/>
        <w:rPr>
          <w:rFonts w:ascii="Times" w:hAnsi="Times" w:cs="Times"/>
          <w:b/>
          <w:bCs/>
          <w:sz w:val="18"/>
          <w:szCs w:val="21"/>
        </w:rPr>
      </w:pPr>
      <w:r w:rsidRPr="00774582">
        <w:rPr>
          <w:rFonts w:ascii="Times" w:hAnsi="Times" w:cs="Times"/>
          <w:b/>
          <w:bCs/>
          <w:sz w:val="18"/>
          <w:szCs w:val="21"/>
        </w:rPr>
        <w:t>COMPLETE THIS FORM TO DISCLOSE LOBBYING ACTIVITIES PURSUANT</w:t>
      </w:r>
    </w:p>
    <w:p w:rsidR="006568BE" w:rsidRPr="00774582" w:rsidRDefault="006568BE" w:rsidP="00424CC5">
      <w:pPr>
        <w:jc w:val="center"/>
        <w:rPr>
          <w:rFonts w:ascii="Times" w:hAnsi="Times" w:cs="Times"/>
          <w:b/>
          <w:bCs/>
          <w:sz w:val="18"/>
          <w:szCs w:val="21"/>
        </w:rPr>
      </w:pPr>
      <w:r w:rsidRPr="00774582">
        <w:rPr>
          <w:rFonts w:ascii="Times" w:hAnsi="Times" w:cs="Times"/>
          <w:b/>
          <w:bCs/>
          <w:sz w:val="18"/>
          <w:szCs w:val="21"/>
        </w:rPr>
        <w:t>TO 31 U.S.C. 1352</w:t>
      </w:r>
    </w:p>
    <w:p w:rsidR="006568BE" w:rsidRPr="00774582" w:rsidRDefault="006568BE" w:rsidP="00424CC5">
      <w:pPr>
        <w:jc w:val="center"/>
        <w:rPr>
          <w:rFonts w:ascii="Times" w:hAnsi="Times" w:cs="Times"/>
          <w:b/>
          <w:bCs/>
          <w:sz w:val="18"/>
          <w:szCs w:val="21"/>
        </w:rPr>
      </w:pPr>
      <w:r w:rsidRPr="00774582">
        <w:rPr>
          <w:rFonts w:ascii="Times" w:hAnsi="Times" w:cs="Times"/>
          <w:b/>
          <w:bCs/>
          <w:sz w:val="18"/>
          <w:szCs w:val="21"/>
        </w:rPr>
        <w:t>(SEE REVERSE FOR PUBLIC DISCLOSURE)</w:t>
      </w:r>
    </w:p>
    <w:tbl>
      <w:tblPr>
        <w:tblpPr w:leftFromText="180" w:rightFromText="180" w:vertAnchor="text" w:horzAnchor="margin" w:tblpXSpec="center" w:tblpY="97"/>
        <w:tblW w:w="9340" w:type="dxa"/>
        <w:tblLook w:val="0000" w:firstRow="0" w:lastRow="0" w:firstColumn="0" w:lastColumn="0" w:noHBand="0" w:noVBand="0"/>
      </w:tblPr>
      <w:tblGrid>
        <w:gridCol w:w="3518"/>
        <w:gridCol w:w="544"/>
        <w:gridCol w:w="441"/>
        <w:gridCol w:w="461"/>
        <w:gridCol w:w="663"/>
        <w:gridCol w:w="441"/>
        <w:gridCol w:w="469"/>
        <w:gridCol w:w="2780"/>
        <w:gridCol w:w="13"/>
        <w:gridCol w:w="10"/>
      </w:tblGrid>
      <w:tr w:rsidR="006568BE" w:rsidRPr="00CF7D7D" w:rsidTr="00856530">
        <w:trPr>
          <w:gridAfter w:val="2"/>
          <w:wAfter w:w="23" w:type="dxa"/>
          <w:trHeight w:val="1690"/>
        </w:trPr>
        <w:tc>
          <w:tcPr>
            <w:tcW w:w="3518" w:type="dxa"/>
            <w:tcBorders>
              <w:top w:val="single" w:sz="8" w:space="0" w:color="282324"/>
              <w:left w:val="single" w:sz="8" w:space="0" w:color="282324"/>
              <w:bottom w:val="single" w:sz="9" w:space="0" w:color="282324"/>
              <w:right w:val="single" w:sz="9" w:space="0" w:color="282324"/>
            </w:tcBorders>
            <w:vAlign w:val="center"/>
          </w:tcPr>
          <w:p w:rsidR="006568BE" w:rsidRPr="00CF7D7D" w:rsidRDefault="006568BE" w:rsidP="00856530">
            <w:pPr>
              <w:widowControl w:val="0"/>
              <w:autoSpaceDE w:val="0"/>
              <w:autoSpaceDN w:val="0"/>
              <w:adjustRightInd w:val="0"/>
              <w:rPr>
                <w:rFonts w:ascii="Times" w:hAnsi="Times" w:cs="Times"/>
                <w:b/>
                <w:bCs/>
                <w:color w:val="231D1D"/>
                <w:sz w:val="16"/>
                <w:szCs w:val="16"/>
              </w:rPr>
            </w:pPr>
            <w:r w:rsidRPr="00CF7D7D">
              <w:rPr>
                <w:rFonts w:ascii="Times" w:hAnsi="Times" w:cs="Times"/>
                <w:color w:val="231D1D"/>
                <w:sz w:val="16"/>
                <w:szCs w:val="16"/>
              </w:rPr>
              <w:t xml:space="preserve">1. </w:t>
            </w:r>
            <w:r w:rsidRPr="00CF7D7D">
              <w:rPr>
                <w:rFonts w:ascii="Times" w:hAnsi="Times" w:cs="Times"/>
                <w:b/>
                <w:bCs/>
                <w:color w:val="231D1D"/>
                <w:sz w:val="16"/>
                <w:szCs w:val="16"/>
              </w:rPr>
              <w:t xml:space="preserve">Type of Federal Action: </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Contract</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noProof/>
                <w:color w:val="231D1D"/>
                <w:sz w:val="16"/>
                <w:szCs w:val="16"/>
              </w:rPr>
              <mc:AlternateContent>
                <mc:Choice Requires="wps">
                  <w:drawing>
                    <wp:anchor distT="0" distB="0" distL="114300" distR="114300" simplePos="0" relativeHeight="251694080" behindDoc="0" locked="0" layoutInCell="1" allowOverlap="1" wp14:anchorId="3DD44E50" wp14:editId="14CD1B12">
                      <wp:simplePos x="0" y="0"/>
                      <wp:positionH relativeFrom="column">
                        <wp:posOffset>228600</wp:posOffset>
                      </wp:positionH>
                      <wp:positionV relativeFrom="paragraph">
                        <wp:posOffset>41910</wp:posOffset>
                      </wp:positionV>
                      <wp:extent cx="228600" cy="2286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CABE" id="Rectangle 20" o:spid="_x0000_s1026" style="position:absolute;margin-left:18pt;margin-top:3.3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yvHQ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"/>
                  </w:pict>
                </mc:Fallback>
              </mc:AlternateContent>
            </w:r>
            <w:r w:rsidRPr="00CF7D7D">
              <w:rPr>
                <w:rFonts w:ascii="Times" w:hAnsi="Times" w:cs="Times"/>
                <w:color w:val="231D1D"/>
                <w:sz w:val="16"/>
                <w:szCs w:val="16"/>
              </w:rPr>
              <w:t>Grant</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Cooperative Agreement</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Loan</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Loan Guarantee</w:t>
            </w:r>
          </w:p>
          <w:p w:rsidR="006568BE" w:rsidRPr="00CF7D7D" w:rsidRDefault="006568BE" w:rsidP="004F3D87">
            <w:pPr>
              <w:widowControl w:val="0"/>
              <w:numPr>
                <w:ilvl w:val="1"/>
                <w:numId w:val="48"/>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Loan Insurance </w:t>
            </w:r>
          </w:p>
        </w:tc>
        <w:tc>
          <w:tcPr>
            <w:tcW w:w="3019" w:type="dxa"/>
            <w:gridSpan w:val="6"/>
            <w:tcBorders>
              <w:top w:val="single" w:sz="8" w:space="0" w:color="282324"/>
              <w:left w:val="single" w:sz="9" w:space="0" w:color="282324"/>
              <w:bottom w:val="single" w:sz="9" w:space="0" w:color="282324"/>
              <w:right w:val="single" w:sz="9"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rPr>
                <w:rFonts w:ascii="Times" w:hAnsi="Times" w:cs="Times"/>
                <w:b/>
                <w:bCs/>
                <w:color w:val="231D1D"/>
                <w:sz w:val="16"/>
                <w:szCs w:val="16"/>
              </w:rPr>
            </w:pPr>
            <w:r w:rsidRPr="00CF7D7D">
              <w:rPr>
                <w:rFonts w:ascii="Times" w:hAnsi="Times" w:cs="Times"/>
                <w:color w:val="231D1D"/>
                <w:sz w:val="16"/>
                <w:szCs w:val="16"/>
              </w:rPr>
              <w:t xml:space="preserve">2. </w:t>
            </w:r>
            <w:r w:rsidRPr="00CF7D7D">
              <w:rPr>
                <w:rFonts w:ascii="Times" w:hAnsi="Times" w:cs="Times"/>
                <w:b/>
                <w:bCs/>
                <w:color w:val="231D1D"/>
                <w:sz w:val="16"/>
                <w:szCs w:val="16"/>
              </w:rPr>
              <w:t xml:space="preserve">Status of Federal Action: </w:t>
            </w:r>
          </w:p>
          <w:p w:rsidR="006568BE" w:rsidRPr="00CF7D7D" w:rsidRDefault="006568BE" w:rsidP="004F3D87">
            <w:pPr>
              <w:widowControl w:val="0"/>
              <w:numPr>
                <w:ilvl w:val="1"/>
                <w:numId w:val="47"/>
              </w:numPr>
              <w:tabs>
                <w:tab w:val="num" w:pos="844"/>
              </w:tabs>
              <w:autoSpaceDE w:val="0"/>
              <w:autoSpaceDN w:val="0"/>
              <w:adjustRightInd w:val="0"/>
              <w:ind w:left="844"/>
              <w:rPr>
                <w:rFonts w:ascii="Times" w:hAnsi="Times" w:cs="Times"/>
                <w:color w:val="231D1D"/>
                <w:sz w:val="16"/>
                <w:szCs w:val="16"/>
              </w:rPr>
            </w:pPr>
            <w:r w:rsidRPr="00CF7D7D">
              <w:rPr>
                <w:rFonts w:ascii="Times" w:hAnsi="Times" w:cs="Times"/>
                <w:noProof/>
                <w:color w:val="231D1D"/>
                <w:sz w:val="16"/>
                <w:szCs w:val="16"/>
              </w:rPr>
              <mc:AlternateContent>
                <mc:Choice Requires="wps">
                  <w:drawing>
                    <wp:anchor distT="0" distB="0" distL="114300" distR="114300" simplePos="0" relativeHeight="251695104" behindDoc="0" locked="0" layoutInCell="1" allowOverlap="1" wp14:anchorId="1B944A5F" wp14:editId="22F5E745">
                      <wp:simplePos x="0" y="0"/>
                      <wp:positionH relativeFrom="column">
                        <wp:posOffset>45720</wp:posOffset>
                      </wp:positionH>
                      <wp:positionV relativeFrom="paragraph">
                        <wp:posOffset>102235</wp:posOffset>
                      </wp:positionV>
                      <wp:extent cx="146050" cy="161925"/>
                      <wp:effectExtent l="0" t="0" r="0" b="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0AB5" id="Rectangle 21" o:spid="_x0000_s1026" style="position:absolute;margin-left:3.6pt;margin-top:8.05pt;width:11.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"/>
                  </w:pict>
                </mc:Fallback>
              </mc:AlternateContent>
            </w:r>
            <w:r w:rsidRPr="00CF7D7D">
              <w:rPr>
                <w:rFonts w:ascii="Times" w:hAnsi="Times" w:cs="Times"/>
                <w:color w:val="231D1D"/>
                <w:sz w:val="16"/>
                <w:szCs w:val="16"/>
              </w:rPr>
              <w:t xml:space="preserve">Bid/Offer/Application </w:t>
            </w:r>
          </w:p>
          <w:p w:rsidR="006568BE" w:rsidRPr="00CF7D7D" w:rsidRDefault="006568BE" w:rsidP="004F3D87">
            <w:pPr>
              <w:widowControl w:val="0"/>
              <w:numPr>
                <w:ilvl w:val="1"/>
                <w:numId w:val="47"/>
              </w:numPr>
              <w:tabs>
                <w:tab w:val="num" w:pos="844"/>
              </w:tabs>
              <w:autoSpaceDE w:val="0"/>
              <w:autoSpaceDN w:val="0"/>
              <w:adjustRightInd w:val="0"/>
              <w:ind w:left="844"/>
              <w:rPr>
                <w:rFonts w:ascii="Times" w:hAnsi="Times" w:cs="Times"/>
                <w:color w:val="231D1D"/>
                <w:sz w:val="16"/>
                <w:szCs w:val="16"/>
              </w:rPr>
            </w:pPr>
            <w:r w:rsidRPr="00CF7D7D">
              <w:rPr>
                <w:rFonts w:ascii="Times" w:hAnsi="Times" w:cs="Times"/>
                <w:color w:val="231D1D"/>
                <w:sz w:val="16"/>
                <w:szCs w:val="16"/>
              </w:rPr>
              <w:t>Initial Award</w:t>
            </w:r>
          </w:p>
          <w:p w:rsidR="006568BE" w:rsidRPr="00CF7D7D" w:rsidRDefault="006568BE" w:rsidP="004F3D87">
            <w:pPr>
              <w:widowControl w:val="0"/>
              <w:numPr>
                <w:ilvl w:val="1"/>
                <w:numId w:val="47"/>
              </w:numPr>
              <w:tabs>
                <w:tab w:val="num" w:pos="844"/>
              </w:tabs>
              <w:autoSpaceDE w:val="0"/>
              <w:autoSpaceDN w:val="0"/>
              <w:adjustRightInd w:val="0"/>
              <w:ind w:left="844"/>
              <w:rPr>
                <w:rFonts w:ascii="Times" w:hAnsi="Times" w:cs="Times"/>
                <w:color w:val="231D1D"/>
                <w:sz w:val="16"/>
                <w:szCs w:val="16"/>
              </w:rPr>
            </w:pPr>
            <w:r w:rsidRPr="00CF7D7D">
              <w:rPr>
                <w:rFonts w:ascii="Times" w:hAnsi="Times" w:cs="Times"/>
                <w:color w:val="231D1D"/>
                <w:sz w:val="16"/>
                <w:szCs w:val="16"/>
              </w:rPr>
              <w:t xml:space="preserve">Postaward </w:t>
            </w:r>
          </w:p>
        </w:tc>
        <w:tc>
          <w:tcPr>
            <w:tcW w:w="2780" w:type="dxa"/>
            <w:tcBorders>
              <w:top w:val="single" w:sz="8" w:space="0" w:color="282324"/>
              <w:left w:val="single" w:sz="9"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rPr>
                <w:rFonts w:ascii="Times" w:hAnsi="Times" w:cs="Times"/>
                <w:b/>
                <w:bCs/>
                <w:color w:val="231D1D"/>
                <w:sz w:val="16"/>
                <w:szCs w:val="16"/>
              </w:rPr>
            </w:pPr>
            <w:r w:rsidRPr="00CF7D7D">
              <w:rPr>
                <w:rFonts w:ascii="Times" w:hAnsi="Times" w:cs="Times"/>
                <w:color w:val="231D1D"/>
                <w:sz w:val="16"/>
                <w:szCs w:val="16"/>
              </w:rPr>
              <w:t xml:space="preserve">3. </w:t>
            </w:r>
            <w:r w:rsidRPr="00CF7D7D">
              <w:rPr>
                <w:rFonts w:ascii="Times" w:hAnsi="Times" w:cs="Times"/>
                <w:b/>
                <w:bCs/>
                <w:color w:val="231D1D"/>
                <w:sz w:val="16"/>
                <w:szCs w:val="16"/>
              </w:rPr>
              <w:t xml:space="preserve">Report Type: </w:t>
            </w:r>
          </w:p>
          <w:p w:rsidR="006568BE" w:rsidRPr="00CF7D7D" w:rsidRDefault="006568BE" w:rsidP="004F3D87">
            <w:pPr>
              <w:widowControl w:val="0"/>
              <w:numPr>
                <w:ilvl w:val="1"/>
                <w:numId w:val="46"/>
              </w:numPr>
              <w:tabs>
                <w:tab w:val="num" w:pos="972"/>
              </w:tabs>
              <w:autoSpaceDE w:val="0"/>
              <w:autoSpaceDN w:val="0"/>
              <w:adjustRightInd w:val="0"/>
              <w:ind w:left="972"/>
              <w:rPr>
                <w:rFonts w:ascii="Times" w:hAnsi="Times" w:cs="Times"/>
                <w:color w:val="231D1D"/>
                <w:sz w:val="16"/>
                <w:szCs w:val="16"/>
              </w:rPr>
            </w:pPr>
            <w:r w:rsidRPr="00CF7D7D">
              <w:rPr>
                <w:rFonts w:ascii="Times" w:hAnsi="Times" w:cs="Times"/>
                <w:color w:val="231D1D"/>
                <w:sz w:val="16"/>
                <w:szCs w:val="16"/>
              </w:rPr>
              <w:t xml:space="preserve">Initial Filing </w:t>
            </w:r>
          </w:p>
          <w:p w:rsidR="006568BE" w:rsidRPr="00CF7D7D" w:rsidRDefault="006568BE" w:rsidP="004F3D87">
            <w:pPr>
              <w:widowControl w:val="0"/>
              <w:numPr>
                <w:ilvl w:val="1"/>
                <w:numId w:val="46"/>
              </w:numPr>
              <w:tabs>
                <w:tab w:val="num" w:pos="972"/>
              </w:tabs>
              <w:autoSpaceDE w:val="0"/>
              <w:autoSpaceDN w:val="0"/>
              <w:adjustRightInd w:val="0"/>
              <w:ind w:left="972"/>
              <w:rPr>
                <w:rFonts w:ascii="Times" w:hAnsi="Times" w:cs="Times"/>
                <w:color w:val="231D1D"/>
                <w:sz w:val="16"/>
                <w:szCs w:val="16"/>
              </w:rPr>
            </w:pPr>
            <w:r w:rsidRPr="00CF7D7D">
              <w:rPr>
                <w:rFonts w:ascii="Times" w:hAnsi="Times" w:cs="Times"/>
                <w:noProof/>
                <w:color w:val="231D1D"/>
                <w:sz w:val="16"/>
                <w:szCs w:val="16"/>
              </w:rPr>
              <mc:AlternateContent>
                <mc:Choice Requires="wps">
                  <w:drawing>
                    <wp:anchor distT="0" distB="0" distL="114300" distR="114300" simplePos="0" relativeHeight="251696128" behindDoc="0" locked="0" layoutInCell="1" allowOverlap="1" wp14:anchorId="4EB603DA" wp14:editId="37BEAE78">
                      <wp:simplePos x="0" y="0"/>
                      <wp:positionH relativeFrom="column">
                        <wp:posOffset>68580</wp:posOffset>
                      </wp:positionH>
                      <wp:positionV relativeFrom="paragraph">
                        <wp:posOffset>35560</wp:posOffset>
                      </wp:positionV>
                      <wp:extent cx="146050" cy="161925"/>
                      <wp:effectExtent l="0" t="0" r="0" b="0"/>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2AF7" id="Rectangle 22" o:spid="_x0000_s1026" style="position:absolute;margin-left:5.4pt;margin-top:2.8pt;width:11.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XHQIAAD0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"/>
                  </w:pict>
                </mc:Fallback>
              </mc:AlternateContent>
            </w:r>
            <w:r w:rsidRPr="00CF7D7D">
              <w:rPr>
                <w:rFonts w:ascii="Times" w:hAnsi="Times" w:cs="Times"/>
                <w:color w:val="231D1D"/>
                <w:sz w:val="16"/>
                <w:szCs w:val="16"/>
              </w:rPr>
              <w:t xml:space="preserve">Material Change </w:t>
            </w:r>
          </w:p>
          <w:p w:rsidR="006568BE" w:rsidRPr="00CF7D7D" w:rsidRDefault="006568BE" w:rsidP="00856530">
            <w:pPr>
              <w:widowControl w:val="0"/>
              <w:autoSpaceDE w:val="0"/>
              <w:autoSpaceDN w:val="0"/>
              <w:adjustRightInd w:val="0"/>
              <w:ind w:left="612"/>
              <w:rPr>
                <w:rFonts w:ascii="Times" w:hAnsi="Times" w:cs="Times"/>
                <w:color w:val="231D1D"/>
                <w:sz w:val="16"/>
                <w:szCs w:val="16"/>
              </w:rPr>
            </w:pPr>
            <w:r w:rsidRPr="00CF7D7D">
              <w:rPr>
                <w:rFonts w:ascii="Times" w:hAnsi="Times" w:cs="Times"/>
                <w:b/>
                <w:bCs/>
                <w:color w:val="231D1D"/>
                <w:sz w:val="16"/>
                <w:szCs w:val="16"/>
              </w:rPr>
              <w:t xml:space="preserve">For Material Change Only: </w:t>
            </w:r>
          </w:p>
          <w:p w:rsidR="006568BE" w:rsidRPr="00CF7D7D" w:rsidRDefault="006568BE" w:rsidP="00856530">
            <w:pPr>
              <w:widowControl w:val="0"/>
              <w:autoSpaceDE w:val="0"/>
              <w:autoSpaceDN w:val="0"/>
              <w:adjustRightInd w:val="0"/>
              <w:ind w:left="612"/>
              <w:rPr>
                <w:rFonts w:ascii="Times" w:hAnsi="Times" w:cs="Times"/>
                <w:color w:val="231D1D"/>
                <w:sz w:val="16"/>
                <w:szCs w:val="16"/>
              </w:rPr>
            </w:pPr>
            <w:r w:rsidRPr="00CF7D7D">
              <w:rPr>
                <w:rFonts w:ascii="Times" w:hAnsi="Times" w:cs="Times"/>
                <w:color w:val="231D1D"/>
                <w:sz w:val="16"/>
                <w:szCs w:val="16"/>
              </w:rPr>
              <w:t xml:space="preserve">Year ______  Quarter ______ </w:t>
            </w:r>
          </w:p>
          <w:p w:rsidR="006568BE" w:rsidRPr="00CF7D7D" w:rsidRDefault="006568BE" w:rsidP="00856530">
            <w:pPr>
              <w:widowControl w:val="0"/>
              <w:autoSpaceDE w:val="0"/>
              <w:autoSpaceDN w:val="0"/>
              <w:adjustRightInd w:val="0"/>
              <w:ind w:left="612"/>
              <w:rPr>
                <w:rFonts w:ascii="Times" w:hAnsi="Times" w:cs="Times"/>
                <w:color w:val="231D1D"/>
                <w:sz w:val="16"/>
                <w:szCs w:val="16"/>
              </w:rPr>
            </w:pPr>
            <w:r w:rsidRPr="00CF7D7D">
              <w:rPr>
                <w:rFonts w:ascii="Times" w:hAnsi="Times" w:cs="Times"/>
                <w:color w:val="231D1D"/>
                <w:sz w:val="16"/>
                <w:szCs w:val="16"/>
              </w:rPr>
              <w:t xml:space="preserve">Date of Last Report _______ </w:t>
            </w:r>
          </w:p>
        </w:tc>
      </w:tr>
      <w:tr w:rsidR="006568BE" w:rsidRPr="00CF7D7D" w:rsidTr="00856530">
        <w:trPr>
          <w:gridAfter w:val="1"/>
          <w:wAfter w:w="10" w:type="dxa"/>
          <w:trHeight w:val="1013"/>
        </w:trPr>
        <w:tc>
          <w:tcPr>
            <w:tcW w:w="4964" w:type="dxa"/>
            <w:gridSpan w:val="4"/>
            <w:tcBorders>
              <w:top w:val="single" w:sz="9" w:space="0" w:color="282324"/>
              <w:left w:val="single" w:sz="8" w:space="0" w:color="282324"/>
              <w:bottom w:val="single" w:sz="9" w:space="0" w:color="282324"/>
              <w:right w:val="single" w:sz="9" w:space="0" w:color="282324"/>
            </w:tcBorders>
            <w:vAlign w:val="center"/>
          </w:tcPr>
          <w:p w:rsidR="006568BE" w:rsidRPr="00CF7D7D" w:rsidRDefault="006568BE" w:rsidP="004F3D87">
            <w:pPr>
              <w:widowControl w:val="0"/>
              <w:numPr>
                <w:ilvl w:val="0"/>
                <w:numId w:val="50"/>
              </w:numPr>
              <w:autoSpaceDE w:val="0"/>
              <w:autoSpaceDN w:val="0"/>
              <w:adjustRightInd w:val="0"/>
              <w:spacing w:after="60"/>
              <w:rPr>
                <w:rFonts w:ascii="Times" w:hAnsi="Times" w:cs="Times"/>
                <w:b/>
                <w:bCs/>
                <w:color w:val="231D1D"/>
                <w:sz w:val="16"/>
                <w:szCs w:val="16"/>
              </w:rPr>
            </w:pPr>
            <w:r w:rsidRPr="00CF7D7D">
              <w:rPr>
                <w:rFonts w:ascii="Times" w:hAnsi="Times" w:cs="Times"/>
                <w:b/>
                <w:bCs/>
                <w:color w:val="231D1D"/>
                <w:sz w:val="16"/>
                <w:szCs w:val="16"/>
              </w:rPr>
              <w:t xml:space="preserve">Name and Address of Reporting Entity: </w:t>
            </w:r>
          </w:p>
          <w:p w:rsidR="006568BE" w:rsidRPr="00CF7D7D" w:rsidRDefault="006568BE" w:rsidP="00856530">
            <w:pPr>
              <w:autoSpaceDE w:val="0"/>
              <w:autoSpaceDN w:val="0"/>
              <w:adjustRightInd w:val="0"/>
              <w:rPr>
                <w:rFonts w:ascii="Times" w:hAnsi="Times" w:cs="Times"/>
                <w:sz w:val="16"/>
                <w:szCs w:val="16"/>
              </w:rPr>
            </w:pPr>
            <w:r w:rsidRPr="00CF7D7D">
              <w:rPr>
                <w:rFonts w:ascii="Times" w:hAnsi="Times" w:cs="Times"/>
                <w:sz w:val="16"/>
                <w:szCs w:val="16"/>
              </w:rPr>
              <w:t></w:t>
            </w:r>
            <w:r w:rsidRPr="00CF7D7D">
              <w:rPr>
                <w:rFonts w:ascii="Times" w:hAnsi="Times" w:cs="Times"/>
                <w:sz w:val="16"/>
                <w:szCs w:val="16"/>
              </w:rPr>
              <w:t xml:space="preserve">Prime </w:t>
            </w:r>
            <w:r w:rsidRPr="00CF7D7D">
              <w:rPr>
                <w:rFonts w:ascii="Times" w:hAnsi="Times" w:cs="Times"/>
                <w:sz w:val="16"/>
                <w:szCs w:val="16"/>
              </w:rPr>
              <w:tab/>
            </w:r>
            <w:r w:rsidRPr="00CF7D7D">
              <w:rPr>
                <w:rFonts w:ascii="Times" w:hAnsi="Times" w:cs="Times"/>
                <w:sz w:val="16"/>
                <w:szCs w:val="16"/>
              </w:rPr>
              <w:t></w:t>
            </w:r>
            <w:r w:rsidRPr="00CF7D7D">
              <w:rPr>
                <w:rFonts w:ascii="Times" w:hAnsi="Times" w:cs="Times"/>
                <w:sz w:val="16"/>
                <w:szCs w:val="16"/>
              </w:rPr>
              <w:t xml:space="preserve">Subawardee </w:t>
            </w:r>
          </w:p>
          <w:p w:rsidR="006568BE" w:rsidRPr="00CF7D7D" w:rsidRDefault="006568BE" w:rsidP="00856530">
            <w:pPr>
              <w:tabs>
                <w:tab w:val="right" w:pos="1440"/>
              </w:tabs>
              <w:autoSpaceDE w:val="0"/>
              <w:autoSpaceDN w:val="0"/>
              <w:adjustRightInd w:val="0"/>
              <w:rPr>
                <w:rFonts w:ascii="Times" w:hAnsi="Times" w:cs="Times"/>
                <w:sz w:val="16"/>
                <w:szCs w:val="16"/>
              </w:rPr>
            </w:pPr>
            <w:r w:rsidRPr="00CF7D7D">
              <w:rPr>
                <w:rFonts w:ascii="Times" w:hAnsi="Times" w:cs="Times"/>
                <w:sz w:val="16"/>
                <w:szCs w:val="16"/>
              </w:rPr>
              <w:tab/>
            </w:r>
            <w:r w:rsidRPr="00CF7D7D">
              <w:rPr>
                <w:rFonts w:ascii="Times" w:hAnsi="Times" w:cs="Times"/>
                <w:sz w:val="16"/>
                <w:szCs w:val="16"/>
              </w:rPr>
              <w:tab/>
              <w:t xml:space="preserve">Tier ___________ , if known: </w:t>
            </w:r>
          </w:p>
          <w:p w:rsidR="006568BE" w:rsidRPr="00CF7D7D" w:rsidRDefault="006568BE" w:rsidP="00856530">
            <w:pPr>
              <w:tabs>
                <w:tab w:val="right" w:pos="1440"/>
              </w:tabs>
              <w:autoSpaceDE w:val="0"/>
              <w:autoSpaceDN w:val="0"/>
              <w:adjustRightInd w:val="0"/>
              <w:rPr>
                <w:rFonts w:ascii="Times" w:hAnsi="Times" w:cs="Times"/>
                <w:sz w:val="16"/>
                <w:szCs w:val="16"/>
              </w:rPr>
            </w:pPr>
          </w:p>
          <w:p w:rsidR="006568BE" w:rsidRPr="00CF7D7D" w:rsidRDefault="006568BE" w:rsidP="00856530">
            <w:pPr>
              <w:tabs>
                <w:tab w:val="right" w:pos="1440"/>
              </w:tabs>
              <w:autoSpaceDE w:val="0"/>
              <w:autoSpaceDN w:val="0"/>
              <w:adjustRightInd w:val="0"/>
              <w:rPr>
                <w:rFonts w:ascii="Times" w:hAnsi="Times" w:cs="Times"/>
                <w:sz w:val="16"/>
                <w:szCs w:val="16"/>
              </w:rPr>
            </w:pPr>
            <w:r w:rsidRPr="00CF7D7D">
              <w:rPr>
                <w:rFonts w:ascii="Times" w:hAnsi="Times" w:cs="Times"/>
                <w:sz w:val="16"/>
                <w:szCs w:val="16"/>
              </w:rPr>
              <w:t xml:space="preserve">Congressional District, if known: </w:t>
            </w:r>
          </w:p>
        </w:tc>
        <w:tc>
          <w:tcPr>
            <w:tcW w:w="4366" w:type="dxa"/>
            <w:gridSpan w:val="5"/>
            <w:tcBorders>
              <w:top w:val="single" w:sz="9" w:space="0" w:color="282324"/>
              <w:left w:val="single" w:sz="9"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ind w:left="228" w:hanging="180"/>
              <w:rPr>
                <w:rFonts w:ascii="Times" w:hAnsi="Times" w:cs="Times"/>
                <w:color w:val="231D1D"/>
                <w:sz w:val="16"/>
                <w:szCs w:val="16"/>
              </w:rPr>
            </w:pPr>
            <w:r w:rsidRPr="00CF7D7D">
              <w:rPr>
                <w:rFonts w:ascii="Times" w:hAnsi="Times" w:cs="Times"/>
                <w:color w:val="231D1D"/>
                <w:sz w:val="16"/>
                <w:szCs w:val="16"/>
              </w:rPr>
              <w:t>5.</w:t>
            </w:r>
            <w:r w:rsidRPr="00CF7D7D">
              <w:rPr>
                <w:rFonts w:ascii="Times" w:hAnsi="Times" w:cs="Times"/>
                <w:b/>
                <w:bCs/>
                <w:color w:val="231D1D"/>
                <w:sz w:val="16"/>
                <w:szCs w:val="16"/>
              </w:rPr>
              <w:t xml:space="preserve"> If Reporting Entity in No. 4 Is Subawardee, Enter Name and Address of Prime:</w:t>
            </w:r>
            <w:r w:rsidRPr="00CF7D7D">
              <w:rPr>
                <w:rFonts w:ascii="Times" w:hAnsi="Times" w:cs="Times"/>
                <w:color w:val="231D1D"/>
                <w:sz w:val="16"/>
                <w:szCs w:val="16"/>
              </w:rPr>
              <w:t xml:space="preserve"> </w:t>
            </w:r>
          </w:p>
          <w:p w:rsidR="006568BE" w:rsidRPr="00CF7D7D" w:rsidRDefault="006568BE" w:rsidP="00856530">
            <w:pPr>
              <w:widowControl w:val="0"/>
              <w:autoSpaceDE w:val="0"/>
              <w:autoSpaceDN w:val="0"/>
              <w:adjustRightInd w:val="0"/>
              <w:ind w:hanging="132"/>
              <w:rPr>
                <w:rFonts w:ascii="Times" w:hAnsi="Times" w:cs="Time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Congressional District, if known: </w:t>
            </w:r>
          </w:p>
        </w:tc>
      </w:tr>
      <w:tr w:rsidR="006568BE" w:rsidRPr="00CF7D7D" w:rsidTr="00856530">
        <w:trPr>
          <w:gridAfter w:val="1"/>
          <w:wAfter w:w="10" w:type="dxa"/>
          <w:trHeight w:val="1238"/>
        </w:trPr>
        <w:tc>
          <w:tcPr>
            <w:tcW w:w="4964" w:type="dxa"/>
            <w:gridSpan w:val="4"/>
            <w:tcBorders>
              <w:top w:val="single" w:sz="9" w:space="0" w:color="282324"/>
              <w:left w:val="single" w:sz="8" w:space="0" w:color="282324"/>
              <w:bottom w:val="single" w:sz="9" w:space="0" w:color="282324"/>
              <w:right w:val="single" w:sz="9"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6. </w:t>
            </w:r>
            <w:r w:rsidRPr="00CF7D7D">
              <w:rPr>
                <w:rFonts w:ascii="Times" w:hAnsi="Times" w:cs="Times"/>
                <w:b/>
                <w:bCs/>
                <w:color w:val="231D1D"/>
                <w:sz w:val="16"/>
                <w:szCs w:val="16"/>
              </w:rPr>
              <w:t xml:space="preserve">Federal Department/Agency: </w:t>
            </w:r>
          </w:p>
        </w:tc>
        <w:tc>
          <w:tcPr>
            <w:tcW w:w="4366" w:type="dxa"/>
            <w:gridSpan w:val="5"/>
            <w:tcBorders>
              <w:top w:val="single" w:sz="9" w:space="0" w:color="282324"/>
              <w:left w:val="single" w:sz="9"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rPr>
                <w:rFonts w:ascii="Times" w:hAnsi="Times" w:cs="Times"/>
                <w:b/>
                <w:bCs/>
                <w:color w:val="231D1D"/>
                <w:sz w:val="16"/>
                <w:szCs w:val="16"/>
              </w:rPr>
            </w:pPr>
            <w:r w:rsidRPr="00CF7D7D">
              <w:rPr>
                <w:rFonts w:ascii="Times" w:hAnsi="Times" w:cs="Times"/>
                <w:color w:val="231D1D"/>
                <w:sz w:val="16"/>
                <w:szCs w:val="16"/>
              </w:rPr>
              <w:t xml:space="preserve">7. </w:t>
            </w:r>
            <w:r w:rsidRPr="00CF7D7D">
              <w:rPr>
                <w:rFonts w:ascii="Times" w:hAnsi="Times" w:cs="Times"/>
                <w:b/>
                <w:bCs/>
                <w:color w:val="231D1D"/>
                <w:sz w:val="16"/>
                <w:szCs w:val="16"/>
              </w:rPr>
              <w:t xml:space="preserve">Federal Program Name/Description: </w:t>
            </w:r>
          </w:p>
          <w:p w:rsidR="006568BE" w:rsidRPr="00CF7D7D" w:rsidRDefault="006568BE" w:rsidP="00856530">
            <w:pPr>
              <w:widowControl w:val="0"/>
              <w:autoSpaceDE w:val="0"/>
              <w:autoSpaceDN w:val="0"/>
              <w:adjustRightInd w:val="0"/>
              <w:rPr>
                <w:rFonts w:ascii="Times" w:hAnsi="Times" w:cs="Times"/>
                <w:b/>
                <w:bCs/>
                <w:color w:val="231D1D"/>
                <w:sz w:val="16"/>
                <w:szCs w:val="16"/>
              </w:rPr>
            </w:pPr>
          </w:p>
          <w:p w:rsidR="006568BE" w:rsidRPr="00CF7D7D" w:rsidRDefault="006568BE" w:rsidP="00856530">
            <w:pPr>
              <w:widowControl w:val="0"/>
              <w:autoSpaceDE w:val="0"/>
              <w:autoSpaceDN w:val="0"/>
              <w:adjustRightInd w:val="0"/>
              <w:rPr>
                <w:rFonts w:ascii="Times" w:hAnsi="Times" w:cs="Times"/>
                <w:b/>
                <w:bCs/>
                <w:color w:val="231D1D"/>
                <w:sz w:val="16"/>
                <w:szCs w:val="16"/>
              </w:rPr>
            </w:pPr>
          </w:p>
          <w:p w:rsidR="006568BE" w:rsidRPr="00CF7D7D" w:rsidRDefault="006568BE" w:rsidP="00856530">
            <w:pPr>
              <w:widowControl w:val="0"/>
              <w:autoSpaceDE w:val="0"/>
              <w:autoSpaceDN w:val="0"/>
              <w:adjustRightInd w:val="0"/>
              <w:rPr>
                <w:rFonts w:ascii="Times" w:hAnsi="Times" w:cs="Times"/>
                <w:b/>
                <w:bC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CFDA Number, if applicable: ____________________________ </w:t>
            </w:r>
          </w:p>
        </w:tc>
      </w:tr>
      <w:tr w:rsidR="006568BE" w:rsidRPr="00CF7D7D" w:rsidTr="00856530">
        <w:trPr>
          <w:gridAfter w:val="1"/>
          <w:wAfter w:w="10" w:type="dxa"/>
          <w:trHeight w:val="1040"/>
        </w:trPr>
        <w:tc>
          <w:tcPr>
            <w:tcW w:w="4964" w:type="dxa"/>
            <w:gridSpan w:val="4"/>
            <w:tcBorders>
              <w:top w:val="single" w:sz="9" w:space="0" w:color="282324"/>
              <w:left w:val="single" w:sz="8" w:space="0" w:color="282324"/>
              <w:bottom w:val="single" w:sz="9" w:space="0" w:color="282324"/>
              <w:right w:val="single" w:sz="9"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8. </w:t>
            </w:r>
            <w:r w:rsidRPr="00CF7D7D">
              <w:rPr>
                <w:rFonts w:ascii="Times" w:hAnsi="Times" w:cs="Times"/>
                <w:b/>
                <w:bCs/>
                <w:color w:val="231D1D"/>
                <w:sz w:val="16"/>
                <w:szCs w:val="16"/>
              </w:rPr>
              <w:t xml:space="preserve">Federal Action Number: </w:t>
            </w:r>
            <w:r w:rsidRPr="00CF7D7D">
              <w:rPr>
                <w:rFonts w:ascii="Times" w:hAnsi="Times" w:cs="Times"/>
                <w:i/>
                <w:iCs/>
                <w:color w:val="231D1D"/>
                <w:sz w:val="16"/>
                <w:szCs w:val="16"/>
              </w:rPr>
              <w:t xml:space="preserve">(if known) </w:t>
            </w:r>
          </w:p>
        </w:tc>
        <w:tc>
          <w:tcPr>
            <w:tcW w:w="4366" w:type="dxa"/>
            <w:gridSpan w:val="5"/>
            <w:tcBorders>
              <w:top w:val="single" w:sz="9" w:space="0" w:color="282324"/>
              <w:left w:val="single" w:sz="9"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rPr>
                <w:rFonts w:ascii="Times" w:hAnsi="Times" w:cs="Times"/>
                <w:i/>
                <w:iCs/>
                <w:color w:val="231D1D"/>
                <w:sz w:val="16"/>
                <w:szCs w:val="16"/>
              </w:rPr>
            </w:pPr>
            <w:r w:rsidRPr="00CF7D7D">
              <w:rPr>
                <w:rFonts w:ascii="Times" w:hAnsi="Times" w:cs="Times"/>
                <w:color w:val="231D1D"/>
                <w:sz w:val="16"/>
                <w:szCs w:val="16"/>
              </w:rPr>
              <w:t xml:space="preserve">9. </w:t>
            </w:r>
            <w:r w:rsidRPr="00CF7D7D">
              <w:rPr>
                <w:rFonts w:ascii="Times" w:hAnsi="Times" w:cs="Times"/>
                <w:b/>
                <w:bCs/>
                <w:color w:val="231D1D"/>
                <w:sz w:val="16"/>
                <w:szCs w:val="16"/>
              </w:rPr>
              <w:t xml:space="preserve">Award Amount: </w:t>
            </w:r>
            <w:r w:rsidRPr="00CF7D7D">
              <w:rPr>
                <w:rFonts w:ascii="Times" w:hAnsi="Times" w:cs="Times"/>
                <w:i/>
                <w:iCs/>
                <w:color w:val="231D1D"/>
                <w:sz w:val="16"/>
                <w:szCs w:val="16"/>
              </w:rPr>
              <w:t>(if known)</w:t>
            </w:r>
          </w:p>
          <w:p w:rsidR="006568BE" w:rsidRPr="00CF7D7D" w:rsidRDefault="006568BE" w:rsidP="00856530">
            <w:pPr>
              <w:widowControl w:val="0"/>
              <w:autoSpaceDE w:val="0"/>
              <w:autoSpaceDN w:val="0"/>
              <w:adjustRightInd w:val="0"/>
              <w:rPr>
                <w:rFonts w:ascii="Times" w:hAnsi="Times" w:cs="Times"/>
                <w:i/>
                <w:iCs/>
                <w:color w:val="231D1D"/>
                <w:sz w:val="16"/>
                <w:szCs w:val="16"/>
              </w:rPr>
            </w:pPr>
          </w:p>
          <w:p w:rsidR="006568BE" w:rsidRPr="00CF7D7D" w:rsidRDefault="006568BE" w:rsidP="00856530">
            <w:pPr>
              <w:widowControl w:val="0"/>
              <w:autoSpaceDE w:val="0"/>
              <w:autoSpaceDN w:val="0"/>
              <w:adjustRightInd w:val="0"/>
              <w:rPr>
                <w:rFonts w:ascii="Times" w:hAnsi="Times" w:cs="Times"/>
                <w:i/>
                <w:iC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i/>
                <w:iCs/>
                <w:color w:val="231D1D"/>
                <w:sz w:val="16"/>
                <w:szCs w:val="16"/>
              </w:rPr>
              <w:t xml:space="preserve"> </w:t>
            </w:r>
            <w:r w:rsidRPr="00CF7D7D">
              <w:rPr>
                <w:rFonts w:ascii="Times" w:hAnsi="Times" w:cs="Times"/>
                <w:color w:val="231D1D"/>
                <w:sz w:val="16"/>
                <w:szCs w:val="16"/>
              </w:rPr>
              <w:t xml:space="preserve">$ __________________________________________________ </w:t>
            </w:r>
          </w:p>
        </w:tc>
      </w:tr>
      <w:tr w:rsidR="006568BE" w:rsidRPr="00CF7D7D" w:rsidTr="00856530">
        <w:trPr>
          <w:gridAfter w:val="1"/>
          <w:wAfter w:w="10" w:type="dxa"/>
          <w:trHeight w:val="1078"/>
        </w:trPr>
        <w:tc>
          <w:tcPr>
            <w:tcW w:w="4964" w:type="dxa"/>
            <w:gridSpan w:val="4"/>
            <w:tcBorders>
              <w:top w:val="single" w:sz="9" w:space="0" w:color="282324"/>
              <w:left w:val="single" w:sz="8" w:space="0" w:color="282324"/>
              <w:bottom w:val="single" w:sz="9" w:space="0" w:color="282324"/>
              <w:right w:val="single" w:sz="9"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10. a. </w:t>
            </w:r>
            <w:r w:rsidRPr="00CF7D7D">
              <w:rPr>
                <w:rFonts w:ascii="Times" w:hAnsi="Times" w:cs="Times"/>
                <w:b/>
                <w:bCs/>
                <w:color w:val="231D1D"/>
                <w:sz w:val="16"/>
                <w:szCs w:val="16"/>
              </w:rPr>
              <w:t xml:space="preserve">Name and Address of Lobbying Entity: </w:t>
            </w:r>
            <w:r w:rsidRPr="00CF7D7D">
              <w:rPr>
                <w:rFonts w:ascii="Times" w:hAnsi="Times" w:cs="Times"/>
                <w:i/>
                <w:iCs/>
                <w:color w:val="231D1D"/>
                <w:sz w:val="16"/>
                <w:szCs w:val="16"/>
              </w:rPr>
              <w:t xml:space="preserve">(if individual, last name, first name, MI) </w:t>
            </w:r>
          </w:p>
        </w:tc>
        <w:tc>
          <w:tcPr>
            <w:tcW w:w="4366" w:type="dxa"/>
            <w:gridSpan w:val="5"/>
            <w:tcBorders>
              <w:top w:val="single" w:sz="9" w:space="0" w:color="282324"/>
              <w:left w:val="single" w:sz="9" w:space="0" w:color="282324"/>
              <w:bottom w:val="single" w:sz="9"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b. </w:t>
            </w:r>
            <w:r w:rsidRPr="00CF7D7D">
              <w:rPr>
                <w:rFonts w:ascii="Times" w:hAnsi="Times" w:cs="Times"/>
                <w:b/>
                <w:bCs/>
                <w:color w:val="231D1D"/>
                <w:sz w:val="16"/>
                <w:szCs w:val="16"/>
              </w:rPr>
              <w:t xml:space="preserve">Individual Performing Services: </w:t>
            </w:r>
            <w:r w:rsidRPr="00CF7D7D">
              <w:rPr>
                <w:rFonts w:ascii="Times" w:hAnsi="Times" w:cs="Times"/>
                <w:i/>
                <w:iCs/>
                <w:color w:val="231D1D"/>
                <w:sz w:val="16"/>
                <w:szCs w:val="16"/>
              </w:rPr>
              <w:t xml:space="preserve">(including address if different from No. 10a) (Last name, first name, MI) </w:t>
            </w:r>
          </w:p>
        </w:tc>
      </w:tr>
      <w:tr w:rsidR="006568BE" w:rsidRPr="00CF7D7D" w:rsidTr="00856530">
        <w:trPr>
          <w:gridAfter w:val="1"/>
          <w:wAfter w:w="10" w:type="dxa"/>
          <w:cantSplit/>
          <w:trHeight w:val="1238"/>
        </w:trPr>
        <w:tc>
          <w:tcPr>
            <w:tcW w:w="4964" w:type="dxa"/>
            <w:gridSpan w:val="4"/>
            <w:tcBorders>
              <w:top w:val="single" w:sz="9" w:space="0" w:color="282324"/>
              <w:left w:val="single" w:sz="8" w:space="0" w:color="282324"/>
              <w:bottom w:val="single" w:sz="9" w:space="0" w:color="282324"/>
              <w:right w:val="single" w:sz="9" w:space="0" w:color="282324"/>
            </w:tcBorders>
            <w:vAlign w:val="center"/>
          </w:tcPr>
          <w:p w:rsidR="006568BE" w:rsidRPr="00CF7D7D" w:rsidRDefault="006568BE" w:rsidP="004F3D87">
            <w:pPr>
              <w:widowControl w:val="0"/>
              <w:numPr>
                <w:ilvl w:val="0"/>
                <w:numId w:val="52"/>
              </w:numPr>
              <w:autoSpaceDE w:val="0"/>
              <w:autoSpaceDN w:val="0"/>
              <w:adjustRightInd w:val="0"/>
              <w:rPr>
                <w:rFonts w:ascii="Times" w:hAnsi="Times" w:cs="Times"/>
                <w:i/>
                <w:iCs/>
                <w:color w:val="231D1D"/>
                <w:sz w:val="16"/>
                <w:szCs w:val="16"/>
              </w:rPr>
            </w:pPr>
            <w:r w:rsidRPr="00CF7D7D">
              <w:rPr>
                <w:rFonts w:ascii="Times" w:hAnsi="Times" w:cs="Times"/>
                <w:b/>
                <w:bCs/>
                <w:color w:val="231D1D"/>
                <w:sz w:val="16"/>
                <w:szCs w:val="16"/>
              </w:rPr>
              <w:t xml:space="preserve">Amount of Payment: </w:t>
            </w:r>
            <w:r w:rsidRPr="00CF7D7D">
              <w:rPr>
                <w:rFonts w:ascii="Times" w:hAnsi="Times" w:cs="Times"/>
                <w:i/>
                <w:iCs/>
                <w:color w:val="231D1D"/>
                <w:sz w:val="16"/>
                <w:szCs w:val="16"/>
              </w:rPr>
              <w:t xml:space="preserve">(check all that apply) </w:t>
            </w:r>
          </w:p>
          <w:p w:rsidR="006568BE" w:rsidRPr="00CF7D7D" w:rsidRDefault="006568BE" w:rsidP="00856530">
            <w:pPr>
              <w:widowControl w:val="0"/>
              <w:autoSpaceDE w:val="0"/>
              <w:autoSpaceDN w:val="0"/>
              <w:adjustRightInd w:val="0"/>
              <w:rPr>
                <w:rFonts w:ascii="Times" w:hAnsi="Times" w:cs="Times"/>
                <w:i/>
                <w:iCs/>
                <w:color w:val="231D1D"/>
                <w:sz w:val="16"/>
                <w:szCs w:val="16"/>
              </w:rPr>
            </w:pPr>
          </w:p>
          <w:p w:rsidR="006568BE" w:rsidRPr="00CF7D7D" w:rsidRDefault="006568BE" w:rsidP="00856530">
            <w:pPr>
              <w:widowControl w:val="0"/>
              <w:tabs>
                <w:tab w:val="right" w:leader="underscore" w:pos="3960"/>
              </w:tabs>
              <w:autoSpaceDE w:val="0"/>
              <w:autoSpaceDN w:val="0"/>
              <w:adjustRightInd w:val="0"/>
              <w:ind w:left="360"/>
              <w:rPr>
                <w:rFonts w:ascii="Times" w:hAnsi="Times" w:cs="Times"/>
                <w:color w:val="231D1D"/>
                <w:sz w:val="16"/>
                <w:szCs w:val="16"/>
              </w:rPr>
            </w:pPr>
            <w:r w:rsidRPr="00CF7D7D">
              <w:rPr>
                <w:rFonts w:ascii="Times" w:hAnsi="Times" w:cs="Times"/>
                <w:color w:val="231D1D"/>
                <w:sz w:val="16"/>
                <w:szCs w:val="16"/>
              </w:rPr>
              <w:t xml:space="preserve">$ </w:t>
            </w:r>
            <w:r w:rsidRPr="00CF7D7D">
              <w:rPr>
                <w:rFonts w:ascii="Times" w:hAnsi="Times" w:cs="Times"/>
                <w:color w:val="231D1D"/>
                <w:sz w:val="16"/>
                <w:szCs w:val="16"/>
              </w:rPr>
              <w:tab/>
            </w:r>
          </w:p>
          <w:p w:rsidR="006568BE" w:rsidRPr="00CF7D7D" w:rsidRDefault="006568BE" w:rsidP="00856530">
            <w:pPr>
              <w:widowControl w:val="0"/>
              <w:tabs>
                <w:tab w:val="right" w:leader="underscore" w:pos="3960"/>
              </w:tabs>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ind w:left="360"/>
              <w:rPr>
                <w:rFonts w:ascii="Times" w:hAnsi="Times" w:cs="Times"/>
                <w:color w:val="231D1D"/>
                <w:sz w:val="16"/>
                <w:szCs w:val="16"/>
              </w:rPr>
            </w:pPr>
            <w:r w:rsidRPr="00CF7D7D">
              <w:rPr>
                <w:rFonts w:ascii="Times" w:hAnsi="Times" w:cs="Times"/>
                <w:color w:val="000000"/>
                <w:sz w:val="16"/>
                <w:szCs w:val="16"/>
              </w:rPr>
              <w:t></w:t>
            </w:r>
            <w:r w:rsidRPr="00CF7D7D">
              <w:rPr>
                <w:rFonts w:ascii="Times" w:hAnsi="Times" w:cs="Times"/>
                <w:color w:val="000000"/>
                <w:sz w:val="16"/>
                <w:szCs w:val="16"/>
              </w:rPr>
              <w:t xml:space="preserve">Actual </w:t>
            </w:r>
            <w:r w:rsidRPr="00CF7D7D">
              <w:rPr>
                <w:rFonts w:ascii="Times" w:hAnsi="Times" w:cs="Times"/>
                <w:color w:val="000000"/>
                <w:sz w:val="16"/>
                <w:szCs w:val="16"/>
              </w:rPr>
              <w:tab/>
            </w:r>
            <w:r w:rsidRPr="00CF7D7D">
              <w:rPr>
                <w:rFonts w:ascii="Times" w:hAnsi="Times" w:cs="Times"/>
                <w:color w:val="000000"/>
                <w:sz w:val="16"/>
                <w:szCs w:val="16"/>
              </w:rPr>
              <w:t></w:t>
            </w:r>
            <w:r w:rsidRPr="00CF7D7D">
              <w:rPr>
                <w:rFonts w:ascii="Times" w:hAnsi="Times" w:cs="Times"/>
                <w:color w:val="000000"/>
                <w:sz w:val="16"/>
                <w:szCs w:val="16"/>
              </w:rPr>
              <w:t xml:space="preserve"> </w:t>
            </w:r>
            <w:r w:rsidRPr="00CF7D7D">
              <w:rPr>
                <w:rFonts w:ascii="Times" w:hAnsi="Times" w:cs="Times"/>
                <w:color w:val="231D1D"/>
                <w:sz w:val="16"/>
                <w:szCs w:val="16"/>
              </w:rPr>
              <w:t xml:space="preserve">Planned </w:t>
            </w:r>
          </w:p>
        </w:tc>
        <w:tc>
          <w:tcPr>
            <w:tcW w:w="4366" w:type="dxa"/>
            <w:gridSpan w:val="5"/>
            <w:vMerge w:val="restart"/>
            <w:tcBorders>
              <w:top w:val="single" w:sz="9" w:space="0" w:color="282324"/>
              <w:left w:val="single" w:sz="9" w:space="0" w:color="282324"/>
              <w:bottom w:val="single" w:sz="9"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p>
          <w:p w:rsidR="006568BE" w:rsidRPr="00CF7D7D" w:rsidRDefault="006568BE" w:rsidP="00856530">
            <w:pPr>
              <w:widowControl w:val="0"/>
              <w:autoSpaceDE w:val="0"/>
              <w:autoSpaceDN w:val="0"/>
              <w:adjustRightInd w:val="0"/>
              <w:ind w:left="1080"/>
              <w:rPr>
                <w:rFonts w:ascii="Times" w:hAnsi="Times" w:cs="Times"/>
                <w:color w:val="231D1D"/>
                <w:sz w:val="16"/>
                <w:szCs w:val="16"/>
              </w:rPr>
            </w:pPr>
            <w:r w:rsidRPr="00CF7D7D">
              <w:rPr>
                <w:rFonts w:ascii="Times" w:hAnsi="Times" w:cs="Times"/>
                <w:color w:val="231D1D"/>
                <w:sz w:val="16"/>
                <w:szCs w:val="16"/>
              </w:rPr>
              <w:t xml:space="preserve">13. </w:t>
            </w:r>
            <w:r w:rsidRPr="00CF7D7D">
              <w:rPr>
                <w:rFonts w:ascii="Times" w:hAnsi="Times" w:cs="Times"/>
                <w:b/>
                <w:bCs/>
                <w:color w:val="231D1D"/>
                <w:sz w:val="16"/>
                <w:szCs w:val="16"/>
              </w:rPr>
              <w:t xml:space="preserve">Type of Payment:  </w:t>
            </w:r>
            <w:r w:rsidRPr="00CF7D7D">
              <w:rPr>
                <w:rFonts w:ascii="Times" w:hAnsi="Times" w:cs="Times"/>
                <w:i/>
                <w:iCs/>
                <w:color w:val="231D1D"/>
                <w:sz w:val="16"/>
                <w:szCs w:val="16"/>
              </w:rPr>
              <w:t>(check all that apply)</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Retainer </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One-Time Fee </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Commission</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Contingency Fee</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Deferred f. </w:t>
            </w:r>
          </w:p>
          <w:p w:rsidR="006568BE" w:rsidRPr="00CF7D7D" w:rsidRDefault="006568BE" w:rsidP="004F3D87">
            <w:pPr>
              <w:widowControl w:val="0"/>
              <w:numPr>
                <w:ilvl w:val="0"/>
                <w:numId w:val="51"/>
              </w:numPr>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Other: </w:t>
            </w:r>
            <w:r w:rsidRPr="00CF7D7D">
              <w:rPr>
                <w:rFonts w:ascii="Times" w:hAnsi="Times" w:cs="Times"/>
                <w:i/>
                <w:iCs/>
                <w:color w:val="231D1D"/>
                <w:sz w:val="16"/>
                <w:szCs w:val="16"/>
              </w:rPr>
              <w:t>(specify)</w:t>
            </w:r>
            <w:r w:rsidRPr="00CF7D7D">
              <w:rPr>
                <w:rFonts w:ascii="Times" w:hAnsi="Times" w:cs="Times"/>
                <w:color w:val="231D1D"/>
                <w:sz w:val="16"/>
                <w:szCs w:val="16"/>
              </w:rPr>
              <w:t xml:space="preserve"> _____________________________</w:t>
            </w:r>
          </w:p>
        </w:tc>
      </w:tr>
      <w:tr w:rsidR="006568BE" w:rsidRPr="00CF7D7D" w:rsidTr="00856530">
        <w:trPr>
          <w:gridAfter w:val="1"/>
          <w:wAfter w:w="10" w:type="dxa"/>
          <w:cantSplit/>
          <w:trHeight w:val="880"/>
        </w:trPr>
        <w:tc>
          <w:tcPr>
            <w:tcW w:w="4964" w:type="dxa"/>
            <w:gridSpan w:val="4"/>
            <w:tcBorders>
              <w:top w:val="single" w:sz="9" w:space="0" w:color="282324"/>
              <w:left w:val="single" w:sz="8" w:space="0" w:color="282324"/>
              <w:bottom w:val="single" w:sz="9" w:space="0" w:color="282324"/>
              <w:right w:val="single" w:sz="9" w:space="0" w:color="282324"/>
            </w:tcBorders>
            <w:vAlign w:val="center"/>
          </w:tcPr>
          <w:p w:rsidR="006568BE" w:rsidRPr="00CF7D7D" w:rsidRDefault="006568BE" w:rsidP="00856530">
            <w:pPr>
              <w:widowControl w:val="0"/>
              <w:autoSpaceDE w:val="0"/>
              <w:autoSpaceDN w:val="0"/>
              <w:adjustRightInd w:val="0"/>
              <w:rPr>
                <w:rFonts w:ascii="Times" w:hAnsi="Times" w:cs="Times"/>
                <w:i/>
                <w:iCs/>
                <w:color w:val="231D1D"/>
                <w:sz w:val="16"/>
                <w:szCs w:val="16"/>
              </w:rPr>
            </w:pPr>
            <w:r w:rsidRPr="00CF7D7D">
              <w:rPr>
                <w:rFonts w:ascii="Times" w:hAnsi="Times" w:cs="Times"/>
                <w:color w:val="231D1D"/>
                <w:sz w:val="16"/>
                <w:szCs w:val="16"/>
              </w:rPr>
              <w:t xml:space="preserve">12. </w:t>
            </w:r>
            <w:r w:rsidRPr="00CF7D7D">
              <w:rPr>
                <w:rFonts w:ascii="Times" w:hAnsi="Times" w:cs="Times"/>
                <w:b/>
                <w:bCs/>
                <w:color w:val="231D1D"/>
                <w:sz w:val="16"/>
                <w:szCs w:val="16"/>
              </w:rPr>
              <w:t xml:space="preserve">Form of Payment: </w:t>
            </w:r>
            <w:r w:rsidRPr="00CF7D7D">
              <w:rPr>
                <w:rFonts w:ascii="Times" w:hAnsi="Times" w:cs="Times"/>
                <w:i/>
                <w:iCs/>
                <w:color w:val="231D1D"/>
                <w:sz w:val="16"/>
                <w:szCs w:val="16"/>
              </w:rPr>
              <w:t xml:space="preserve">(check all that apply) </w:t>
            </w:r>
          </w:p>
          <w:p w:rsidR="006568BE" w:rsidRPr="00CF7D7D" w:rsidRDefault="006568BE" w:rsidP="00856530">
            <w:pPr>
              <w:widowControl w:val="0"/>
              <w:tabs>
                <w:tab w:val="right" w:pos="2880"/>
                <w:tab w:val="right" w:leader="underscore" w:pos="3960"/>
              </w:tabs>
              <w:autoSpaceDE w:val="0"/>
              <w:autoSpaceDN w:val="0"/>
              <w:adjustRightInd w:val="0"/>
              <w:ind w:left="360"/>
              <w:rPr>
                <w:rFonts w:ascii="Times" w:hAnsi="Times" w:cs="Times"/>
                <w:color w:val="231D1D"/>
                <w:sz w:val="16"/>
                <w:szCs w:val="16"/>
              </w:rPr>
            </w:pPr>
            <w:r w:rsidRPr="00CF7D7D">
              <w:rPr>
                <w:rFonts w:ascii="Times" w:hAnsi="Times" w:cs="Times"/>
                <w:color w:val="231D1D"/>
                <w:sz w:val="16"/>
                <w:szCs w:val="16"/>
              </w:rPr>
              <w:t>a.  Cash</w:t>
            </w:r>
            <w:r w:rsidRPr="00CF7D7D">
              <w:rPr>
                <w:rFonts w:ascii="Times" w:hAnsi="Times" w:cs="Times"/>
                <w:color w:val="231D1D"/>
                <w:sz w:val="16"/>
                <w:szCs w:val="16"/>
              </w:rPr>
              <w:tab/>
              <w:t xml:space="preserve">Nature </w:t>
            </w:r>
            <w:r w:rsidRPr="00CF7D7D">
              <w:rPr>
                <w:rFonts w:ascii="Times" w:hAnsi="Times" w:cs="Times"/>
                <w:color w:val="231D1D"/>
                <w:sz w:val="16"/>
                <w:szCs w:val="16"/>
              </w:rPr>
              <w:tab/>
            </w:r>
          </w:p>
          <w:p w:rsidR="006568BE" w:rsidRPr="00CF7D7D" w:rsidRDefault="006568BE" w:rsidP="00856530">
            <w:pPr>
              <w:widowControl w:val="0"/>
              <w:tabs>
                <w:tab w:val="right" w:pos="2880"/>
                <w:tab w:val="right" w:leader="underscore" w:pos="3960"/>
              </w:tabs>
              <w:autoSpaceDE w:val="0"/>
              <w:autoSpaceDN w:val="0"/>
              <w:adjustRightInd w:val="0"/>
              <w:ind w:left="360"/>
              <w:rPr>
                <w:rFonts w:ascii="Times" w:hAnsi="Times" w:cs="Times"/>
                <w:color w:val="231D1D"/>
                <w:sz w:val="16"/>
                <w:szCs w:val="16"/>
              </w:rPr>
            </w:pPr>
            <w:r w:rsidRPr="00CF7D7D">
              <w:rPr>
                <w:rFonts w:ascii="Times" w:hAnsi="Times" w:cs="Times"/>
                <w:color w:val="231D1D"/>
                <w:sz w:val="16"/>
                <w:szCs w:val="16"/>
              </w:rPr>
              <w:t xml:space="preserve">b. In-kind (specify) </w:t>
            </w:r>
            <w:r w:rsidRPr="00CF7D7D">
              <w:rPr>
                <w:rFonts w:ascii="Times" w:hAnsi="Times" w:cs="Times"/>
                <w:color w:val="231D1D"/>
                <w:sz w:val="16"/>
                <w:szCs w:val="16"/>
              </w:rPr>
              <w:tab/>
              <w:t>Value</w:t>
            </w:r>
            <w:r w:rsidRPr="00CF7D7D">
              <w:rPr>
                <w:rFonts w:ascii="Times" w:hAnsi="Times" w:cs="Times"/>
                <w:color w:val="231D1D"/>
                <w:sz w:val="16"/>
                <w:szCs w:val="16"/>
              </w:rPr>
              <w:tab/>
            </w:r>
            <w:r w:rsidRPr="00CF7D7D">
              <w:rPr>
                <w:rFonts w:ascii="Times" w:hAnsi="Times" w:cs="Times"/>
                <w:color w:val="231D1D"/>
                <w:sz w:val="16"/>
                <w:szCs w:val="16"/>
              </w:rPr>
              <w:tab/>
              <w:t xml:space="preserve"> </w:t>
            </w:r>
          </w:p>
        </w:tc>
        <w:tc>
          <w:tcPr>
            <w:tcW w:w="4366" w:type="dxa"/>
            <w:gridSpan w:val="5"/>
            <w:vMerge/>
            <w:tcBorders>
              <w:top w:val="single" w:sz="9" w:space="0" w:color="282324"/>
              <w:left w:val="single" w:sz="9" w:space="0" w:color="282324"/>
              <w:bottom w:val="single" w:sz="9"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sz w:val="16"/>
                <w:szCs w:val="16"/>
              </w:rPr>
            </w:pPr>
          </w:p>
        </w:tc>
      </w:tr>
      <w:tr w:rsidR="006568BE" w:rsidRPr="00992E5F" w:rsidTr="00856530">
        <w:trPr>
          <w:trHeight w:val="1058"/>
        </w:trPr>
        <w:tc>
          <w:tcPr>
            <w:tcW w:w="9340" w:type="dxa"/>
            <w:gridSpan w:val="10"/>
            <w:tcBorders>
              <w:top w:val="single" w:sz="9" w:space="0" w:color="282324"/>
              <w:left w:val="single" w:sz="8" w:space="0" w:color="282324"/>
              <w:bottom w:val="single" w:sz="9"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14. </w:t>
            </w:r>
            <w:r w:rsidRPr="00CF7D7D">
              <w:rPr>
                <w:rFonts w:ascii="Times" w:hAnsi="Times" w:cs="Times"/>
                <w:b/>
                <w:bCs/>
                <w:color w:val="231D1D"/>
                <w:sz w:val="16"/>
                <w:szCs w:val="16"/>
              </w:rPr>
              <w:t xml:space="preserve">Brief Description </w:t>
            </w:r>
            <w:r w:rsidRPr="00CF7D7D">
              <w:rPr>
                <w:rFonts w:ascii="Times" w:hAnsi="Times" w:cs="Times"/>
                <w:color w:val="231D1D"/>
                <w:sz w:val="16"/>
                <w:szCs w:val="16"/>
              </w:rPr>
              <w:t xml:space="preserve">of services performed or to be performed and date(s) of service, including officer(s), employee(s), or member(s) contracted for payment indicated in Item 11: (Attach Continuation Sheets if necessary) </w:t>
            </w:r>
          </w:p>
        </w:tc>
      </w:tr>
      <w:tr w:rsidR="006568BE" w:rsidRPr="00992E5F" w:rsidTr="00856530">
        <w:trPr>
          <w:trHeight w:val="185"/>
        </w:trPr>
        <w:tc>
          <w:tcPr>
            <w:tcW w:w="4062" w:type="dxa"/>
            <w:gridSpan w:val="2"/>
            <w:tcBorders>
              <w:top w:val="nil"/>
              <w:left w:val="single" w:sz="8" w:space="0" w:color="282324"/>
              <w:bottom w:val="nil"/>
              <w:right w:val="single" w:sz="8" w:space="0" w:color="282324"/>
            </w:tcBorders>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15. </w:t>
            </w:r>
            <w:r w:rsidRPr="00CF7D7D">
              <w:rPr>
                <w:rFonts w:ascii="Times" w:hAnsi="Times" w:cs="Times"/>
                <w:b/>
                <w:bCs/>
                <w:color w:val="231D1D"/>
                <w:sz w:val="16"/>
                <w:szCs w:val="16"/>
              </w:rPr>
              <w:t xml:space="preserve">Continuation Sheets Attached: </w:t>
            </w:r>
            <w:r w:rsidRPr="00CF7D7D">
              <w:rPr>
                <w:rFonts w:ascii="Times" w:hAnsi="Times" w:cs="Times"/>
                <w:color w:val="231D1D"/>
                <w:sz w:val="16"/>
                <w:szCs w:val="16"/>
              </w:rPr>
              <w:t xml:space="preserve">Yes </w:t>
            </w:r>
          </w:p>
        </w:tc>
        <w:tc>
          <w:tcPr>
            <w:tcW w:w="441" w:type="dxa"/>
            <w:tcBorders>
              <w:top w:val="single" w:sz="8" w:space="0" w:color="282324"/>
              <w:left w:val="single" w:sz="8" w:space="0" w:color="282324"/>
              <w:bottom w:val="single" w:sz="8"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sz w:val="16"/>
                <w:szCs w:val="16"/>
              </w:rPr>
            </w:pPr>
          </w:p>
        </w:tc>
        <w:tc>
          <w:tcPr>
            <w:tcW w:w="1124" w:type="dxa"/>
            <w:gridSpan w:val="2"/>
            <w:tcBorders>
              <w:top w:val="nil"/>
              <w:left w:val="single" w:sz="8" w:space="0" w:color="282324"/>
              <w:bottom w:val="nil"/>
              <w:right w:val="single" w:sz="8" w:space="0" w:color="282324"/>
            </w:tcBorders>
          </w:tcPr>
          <w:p w:rsidR="006568BE" w:rsidRPr="00CF7D7D" w:rsidRDefault="006568BE" w:rsidP="00856530">
            <w:pPr>
              <w:widowControl w:val="0"/>
              <w:autoSpaceDE w:val="0"/>
              <w:autoSpaceDN w:val="0"/>
              <w:adjustRightInd w:val="0"/>
              <w:jc w:val="right"/>
              <w:rPr>
                <w:rFonts w:ascii="Times" w:hAnsi="Times" w:cs="Times"/>
                <w:color w:val="231D1D"/>
                <w:sz w:val="16"/>
                <w:szCs w:val="16"/>
              </w:rPr>
            </w:pPr>
            <w:r w:rsidRPr="00CF7D7D">
              <w:rPr>
                <w:rFonts w:ascii="Times" w:hAnsi="Times" w:cs="Times"/>
                <w:color w:val="231D1D"/>
                <w:sz w:val="16"/>
                <w:szCs w:val="16"/>
              </w:rPr>
              <w:t xml:space="preserve">No </w:t>
            </w:r>
          </w:p>
        </w:tc>
        <w:tc>
          <w:tcPr>
            <w:tcW w:w="441" w:type="dxa"/>
            <w:tcBorders>
              <w:top w:val="single" w:sz="8" w:space="0" w:color="282324"/>
              <w:left w:val="single" w:sz="8" w:space="0" w:color="282324"/>
              <w:bottom w:val="single" w:sz="8" w:space="0" w:color="282324"/>
              <w:right w:val="single" w:sz="8" w:space="0" w:color="282324"/>
            </w:tcBorders>
          </w:tcPr>
          <w:p w:rsidR="006568BE" w:rsidRPr="00CF7D7D" w:rsidRDefault="006568BE" w:rsidP="00856530">
            <w:pPr>
              <w:widowControl w:val="0"/>
              <w:autoSpaceDE w:val="0"/>
              <w:autoSpaceDN w:val="0"/>
              <w:adjustRightInd w:val="0"/>
              <w:rPr>
                <w:rFonts w:ascii="Times" w:hAnsi="Times" w:cs="Times"/>
                <w:sz w:val="16"/>
                <w:szCs w:val="16"/>
              </w:rPr>
            </w:pPr>
          </w:p>
        </w:tc>
        <w:tc>
          <w:tcPr>
            <w:tcW w:w="3272" w:type="dxa"/>
            <w:gridSpan w:val="4"/>
            <w:tcBorders>
              <w:top w:val="nil"/>
              <w:left w:val="single" w:sz="8" w:space="0" w:color="282324"/>
              <w:bottom w:val="nil"/>
              <w:right w:val="single" w:sz="8" w:space="0" w:color="282324"/>
            </w:tcBorders>
          </w:tcPr>
          <w:p w:rsidR="006568BE" w:rsidRPr="00CF7D7D" w:rsidRDefault="006568BE" w:rsidP="00856530">
            <w:pPr>
              <w:widowControl w:val="0"/>
              <w:autoSpaceDE w:val="0"/>
              <w:autoSpaceDN w:val="0"/>
              <w:adjustRightInd w:val="0"/>
              <w:rPr>
                <w:rFonts w:ascii="Times" w:hAnsi="Times" w:cs="Times"/>
                <w:sz w:val="16"/>
                <w:szCs w:val="16"/>
              </w:rPr>
            </w:pPr>
          </w:p>
        </w:tc>
      </w:tr>
      <w:tr w:rsidR="006568BE" w:rsidRPr="00CF7D7D" w:rsidTr="00856530">
        <w:trPr>
          <w:gridAfter w:val="1"/>
          <w:wAfter w:w="10" w:type="dxa"/>
          <w:trHeight w:val="1508"/>
        </w:trPr>
        <w:tc>
          <w:tcPr>
            <w:tcW w:w="4964" w:type="dxa"/>
            <w:gridSpan w:val="4"/>
            <w:tcBorders>
              <w:top w:val="single" w:sz="9" w:space="0" w:color="282324"/>
              <w:left w:val="single" w:sz="8" w:space="0" w:color="282324"/>
              <w:bottom w:val="single" w:sz="9" w:space="0" w:color="282324"/>
              <w:right w:val="single" w:sz="9" w:space="0" w:color="282324"/>
            </w:tcBorders>
          </w:tcPr>
          <w:p w:rsidR="006568BE" w:rsidRPr="00CF7D7D" w:rsidRDefault="006568BE" w:rsidP="00856530">
            <w:pPr>
              <w:widowControl w:val="0"/>
              <w:autoSpaceDE w:val="0"/>
              <w:autoSpaceDN w:val="0"/>
              <w:adjustRightInd w:val="0"/>
              <w:rPr>
                <w:rFonts w:ascii="Times" w:hAnsi="Times" w:cs="Times"/>
                <w:color w:val="000000"/>
                <w:sz w:val="16"/>
                <w:szCs w:val="16"/>
              </w:rPr>
            </w:pPr>
            <w:r w:rsidRPr="00CF7D7D">
              <w:rPr>
                <w:rFonts w:ascii="Times" w:hAnsi="Times" w:cs="Times"/>
                <w:color w:val="000000"/>
                <w:sz w:val="16"/>
                <w:szCs w:val="16"/>
              </w:rPr>
              <w:t xml:space="preserve">16. Information requested through this form is authorized by Title 31 U.S.C. Section 1352. This disclosure of lobbying activities is a material representation of fact upon which evidence was placed by the above when this transaction was made or entered into. This disclosure is required pursuant to 31 U.S.C. 1352. This information will be reported to the Congress semiannually and will be available for public inspection. Any person who fails to file the required disclosures shall be subject to a civil penalty of not less than $10,000 and not more than $100,000 for each such failure. </w:t>
            </w:r>
          </w:p>
        </w:tc>
        <w:tc>
          <w:tcPr>
            <w:tcW w:w="4366" w:type="dxa"/>
            <w:gridSpan w:val="5"/>
            <w:tcBorders>
              <w:top w:val="single" w:sz="9" w:space="0" w:color="282324"/>
              <w:left w:val="single" w:sz="9"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Signature: Print Name: Title: Telephone Number: Date: </w:t>
            </w:r>
          </w:p>
        </w:tc>
      </w:tr>
      <w:tr w:rsidR="006568BE" w:rsidRPr="00992E5F" w:rsidTr="00856530">
        <w:trPr>
          <w:trHeight w:val="158"/>
        </w:trPr>
        <w:tc>
          <w:tcPr>
            <w:tcW w:w="9340" w:type="dxa"/>
            <w:gridSpan w:val="10"/>
            <w:tcBorders>
              <w:top w:val="single" w:sz="9" w:space="0" w:color="282324"/>
              <w:left w:val="single" w:sz="8" w:space="0" w:color="282324"/>
              <w:bottom w:val="single" w:sz="9" w:space="0" w:color="282324"/>
              <w:right w:val="single" w:sz="8" w:space="0" w:color="282324"/>
            </w:tcBorders>
            <w:vAlign w:val="center"/>
          </w:tcPr>
          <w:p w:rsidR="006568BE" w:rsidRPr="00CF7D7D" w:rsidRDefault="006568BE" w:rsidP="00856530">
            <w:pPr>
              <w:widowControl w:val="0"/>
              <w:autoSpaceDE w:val="0"/>
              <w:autoSpaceDN w:val="0"/>
              <w:adjustRightInd w:val="0"/>
              <w:rPr>
                <w:rFonts w:ascii="Times" w:hAnsi="Times" w:cs="Times"/>
                <w:color w:val="231D1D"/>
                <w:sz w:val="16"/>
                <w:szCs w:val="16"/>
              </w:rPr>
            </w:pPr>
            <w:r w:rsidRPr="00CF7D7D">
              <w:rPr>
                <w:rFonts w:ascii="Times" w:hAnsi="Times" w:cs="Times"/>
                <w:color w:val="231D1D"/>
                <w:sz w:val="16"/>
                <w:szCs w:val="16"/>
              </w:rPr>
              <w:t xml:space="preserve">Federal Use Only: Authorized for Local Reproduction </w:t>
            </w:r>
          </w:p>
        </w:tc>
      </w:tr>
    </w:tbl>
    <w:p w:rsidR="00CC0F76" w:rsidRDefault="00CC0F76" w:rsidP="00424CC5">
      <w:pPr>
        <w:widowControl w:val="0"/>
        <w:autoSpaceDE w:val="0"/>
        <w:autoSpaceDN w:val="0"/>
        <w:adjustRightInd w:val="0"/>
        <w:jc w:val="right"/>
        <w:rPr>
          <w:rFonts w:ascii="Times" w:hAnsi="Times" w:cs="Times"/>
          <w:bCs/>
          <w:color w:val="000000"/>
          <w:sz w:val="21"/>
          <w:szCs w:val="21"/>
        </w:rPr>
      </w:pPr>
    </w:p>
    <w:p w:rsidR="006568BE" w:rsidRPr="003B3803" w:rsidRDefault="00424CC5" w:rsidP="00424CC5">
      <w:pPr>
        <w:widowControl w:val="0"/>
        <w:autoSpaceDE w:val="0"/>
        <w:autoSpaceDN w:val="0"/>
        <w:adjustRightInd w:val="0"/>
        <w:jc w:val="right"/>
        <w:rPr>
          <w:rFonts w:ascii="Times" w:hAnsi="Times" w:cs="Times"/>
          <w:bCs/>
          <w:color w:val="000000"/>
          <w:sz w:val="21"/>
          <w:szCs w:val="21"/>
        </w:rPr>
      </w:pPr>
      <w:r w:rsidRPr="003B3803">
        <w:rPr>
          <w:rFonts w:ascii="Times" w:hAnsi="Times" w:cs="Times"/>
          <w:bCs/>
          <w:color w:val="000000"/>
          <w:sz w:val="21"/>
          <w:szCs w:val="21"/>
        </w:rPr>
        <w:lastRenderedPageBreak/>
        <w:t>Attachment D.6</w:t>
      </w:r>
    </w:p>
    <w:p w:rsidR="006568BE" w:rsidRPr="00053B19" w:rsidRDefault="006568BE" w:rsidP="006568BE">
      <w:pPr>
        <w:widowControl w:val="0"/>
        <w:autoSpaceDE w:val="0"/>
        <w:autoSpaceDN w:val="0"/>
        <w:adjustRightInd w:val="0"/>
        <w:jc w:val="center"/>
        <w:rPr>
          <w:b/>
          <w:color w:val="000000"/>
          <w:sz w:val="16"/>
          <w:szCs w:val="16"/>
        </w:rPr>
      </w:pPr>
      <w:r w:rsidRPr="00053B19">
        <w:rPr>
          <w:rFonts w:ascii="Times" w:hAnsi="Times" w:cs="Times"/>
          <w:b/>
          <w:bCs/>
          <w:color w:val="000000"/>
          <w:sz w:val="16"/>
          <w:szCs w:val="16"/>
        </w:rPr>
        <w:t>INSTRUCTIONS FOR COMPLETION OF SF-11</w:t>
      </w:r>
    </w:p>
    <w:p w:rsidR="006568BE" w:rsidRPr="00053B19" w:rsidRDefault="006568BE" w:rsidP="006568BE">
      <w:pPr>
        <w:widowControl w:val="0"/>
        <w:autoSpaceDE w:val="0"/>
        <w:autoSpaceDN w:val="0"/>
        <w:adjustRightInd w:val="0"/>
        <w:jc w:val="center"/>
        <w:rPr>
          <w:rFonts w:ascii="Times" w:hAnsi="Times" w:cs="Times"/>
          <w:color w:val="000000"/>
          <w:sz w:val="16"/>
          <w:szCs w:val="16"/>
        </w:rPr>
      </w:pPr>
      <w:r w:rsidRPr="00053B19">
        <w:rPr>
          <w:rFonts w:ascii="Times" w:hAnsi="Times" w:cs="Times"/>
          <w:b/>
          <w:bCs/>
          <w:color w:val="000000"/>
          <w:sz w:val="16"/>
          <w:szCs w:val="16"/>
        </w:rPr>
        <w:t>DISCLOSURE OF LOBBYING ACTIVITIES</w:t>
      </w:r>
    </w:p>
    <w:p w:rsidR="006568BE" w:rsidRPr="00053B19" w:rsidRDefault="006568BE" w:rsidP="006568BE">
      <w:pPr>
        <w:widowControl w:val="0"/>
        <w:autoSpaceDE w:val="0"/>
        <w:autoSpaceDN w:val="0"/>
        <w:adjustRightInd w:val="0"/>
        <w:rPr>
          <w:rFonts w:ascii="Times" w:hAnsi="Times" w:cs="Times"/>
          <w:color w:val="000000"/>
          <w:sz w:val="16"/>
          <w:szCs w:val="16"/>
        </w:rPr>
      </w:pPr>
    </w:p>
    <w:p w:rsidR="006568BE" w:rsidRPr="00053B19" w:rsidRDefault="006568BE" w:rsidP="006568BE">
      <w:pPr>
        <w:jc w:val="both"/>
        <w:rPr>
          <w:rFonts w:ascii="Times" w:hAnsi="Times" w:cs="Times"/>
          <w:sz w:val="16"/>
          <w:szCs w:val="16"/>
        </w:rPr>
      </w:pPr>
      <w:r w:rsidRPr="00053B19">
        <w:rPr>
          <w:rFonts w:ascii="Times" w:hAnsi="Times" w:cs="Times"/>
          <w:sz w:val="16"/>
          <w:szCs w:val="16"/>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 </w:t>
      </w:r>
    </w:p>
    <w:p w:rsidR="006568BE" w:rsidRPr="00053B19" w:rsidRDefault="006568BE" w:rsidP="006568BE">
      <w:pPr>
        <w:rPr>
          <w:rFonts w:ascii="Times" w:hAnsi="Times" w:cs="Times"/>
          <w:sz w:val="16"/>
          <w:szCs w:val="16"/>
        </w:rPr>
      </w:pP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Identify the type of covered federal action for which lobbying activity is and/or has been secured to influence the outcome of a covered federal action.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Identify the status of the covered federal action.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If the organization filing the report in Item 4 checks Subawardee, then enter the full name, address, city, state, and zip code of the prime federal recipient. Include Congressional District, if known.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Enter the name of the federal agency making the award or loan commitment. Include at least one organizational level below agency name, if known. For example: Department of Transportation, United States Coast Guard.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Enter the federal program name or description for the covered federal action (Item 1). If known, enter the full Catalog of Federal Domestic Assistance (CFDA) number for grants, cooperative agreements, loans, and loan commitments.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For a covered federal action where there has been an award or loan commitment by the federal agency, enter the federal amount of the award/loan commitment for the prime entity identified in Item 4 or Item 5.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Pr>
          <w:rFonts w:ascii="Times" w:hAnsi="Times" w:cs="Times"/>
          <w:sz w:val="16"/>
          <w:szCs w:val="16"/>
        </w:rPr>
        <w:t>a</w:t>
      </w:r>
      <w:r w:rsidRPr="00053B19">
        <w:rPr>
          <w:rFonts w:ascii="Times" w:hAnsi="Times" w:cs="Times"/>
          <w:sz w:val="16"/>
          <w:szCs w:val="16"/>
        </w:rPr>
        <w:t xml:space="preserve">. Enter the full name, address, city, state, and zip code of the lobbying entity engaged by the reporting entity identified in Item 4 to influence the covered federal action. </w:t>
      </w:r>
    </w:p>
    <w:p w:rsidR="006568BE" w:rsidRPr="00053B19" w:rsidRDefault="006568BE" w:rsidP="006568BE">
      <w:pPr>
        <w:ind w:left="720"/>
        <w:rPr>
          <w:rFonts w:ascii="Times" w:hAnsi="Times" w:cs="Times"/>
          <w:sz w:val="16"/>
          <w:szCs w:val="16"/>
        </w:rPr>
      </w:pPr>
      <w:r w:rsidRPr="00053B19">
        <w:rPr>
          <w:rFonts w:ascii="Times" w:hAnsi="Times" w:cs="Times"/>
          <w:sz w:val="16"/>
          <w:szCs w:val="16"/>
        </w:rPr>
        <w:t xml:space="preserve">b. Enter the full name of the individual performing services, and include full address if different from 10a. Enter last name, first name, and middle initial (MI).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Check the appropriate item. Check all items that apply. If payment is made through an in-kind contribution, specify the nature and value of the in-kind payment.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Check the appropriate box. Check all boxes that apply. If other, specify nature.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Check whether Continuation Sheets are attached. </w:t>
      </w:r>
    </w:p>
    <w:p w:rsidR="006568BE" w:rsidRPr="00053B19" w:rsidRDefault="006568BE" w:rsidP="004F3D87">
      <w:pPr>
        <w:numPr>
          <w:ilvl w:val="0"/>
          <w:numId w:val="53"/>
        </w:numPr>
        <w:tabs>
          <w:tab w:val="num" w:pos="720"/>
        </w:tabs>
        <w:ind w:left="720" w:right="504"/>
        <w:jc w:val="both"/>
        <w:rPr>
          <w:rFonts w:ascii="Times" w:hAnsi="Times" w:cs="Times"/>
          <w:sz w:val="16"/>
          <w:szCs w:val="16"/>
        </w:rPr>
      </w:pPr>
      <w:r w:rsidRPr="00053B19">
        <w:rPr>
          <w:rFonts w:ascii="Times" w:hAnsi="Times" w:cs="Times"/>
          <w:sz w:val="16"/>
          <w:szCs w:val="16"/>
        </w:rPr>
        <w:t xml:space="preserve">The certifying official shall sign and date the form; print his/her name, title, and telephone number. </w:t>
      </w:r>
    </w:p>
    <w:p w:rsidR="006568BE" w:rsidRPr="00053B19" w:rsidRDefault="006568BE" w:rsidP="006568BE">
      <w:pPr>
        <w:rPr>
          <w:rFonts w:ascii="Times" w:hAnsi="Times" w:cs="Times"/>
          <w:sz w:val="16"/>
          <w:szCs w:val="16"/>
        </w:rPr>
      </w:pPr>
    </w:p>
    <w:p w:rsidR="006568BE" w:rsidRPr="00CF7D7D" w:rsidRDefault="006568BE" w:rsidP="006568BE">
      <w:pPr>
        <w:pBdr>
          <w:top w:val="single" w:sz="8" w:space="1" w:color="auto"/>
          <w:left w:val="single" w:sz="8" w:space="4" w:color="auto"/>
          <w:bottom w:val="single" w:sz="8" w:space="7" w:color="auto"/>
          <w:right w:val="single" w:sz="8" w:space="4" w:color="auto"/>
        </w:pBdr>
        <w:ind w:left="360" w:right="144"/>
        <w:jc w:val="both"/>
        <w:rPr>
          <w:rFonts w:ascii="Times" w:hAnsi="Times" w:cs="Times"/>
          <w:sz w:val="21"/>
          <w:szCs w:val="21"/>
        </w:rPr>
      </w:pPr>
    </w:p>
    <w:p w:rsidR="006568BE" w:rsidRPr="00CF7D7D" w:rsidRDefault="006568BE" w:rsidP="006568BE">
      <w:pPr>
        <w:pBdr>
          <w:top w:val="single" w:sz="8" w:space="1" w:color="auto"/>
          <w:left w:val="single" w:sz="8" w:space="4" w:color="auto"/>
          <w:bottom w:val="single" w:sz="8" w:space="7" w:color="auto"/>
          <w:right w:val="single" w:sz="8" w:space="4" w:color="auto"/>
        </w:pBdr>
        <w:ind w:left="360" w:right="144"/>
        <w:jc w:val="both"/>
        <w:rPr>
          <w:rFonts w:ascii="Times" w:hAnsi="Times" w:cs="Times"/>
          <w:sz w:val="21"/>
          <w:szCs w:val="21"/>
        </w:rPr>
      </w:pPr>
      <w:r w:rsidRPr="00CF7D7D">
        <w:rPr>
          <w:rFonts w:ascii="Times" w:hAnsi="Times" w:cs="Times"/>
          <w:sz w:val="21"/>
          <w:szCs w:val="21"/>
        </w:rPr>
        <w:t xml:space="preserve">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 </w:t>
      </w:r>
    </w:p>
    <w:p w:rsidR="006568BE" w:rsidRPr="00CF7D7D" w:rsidRDefault="006568BE" w:rsidP="006568BE">
      <w:pPr>
        <w:autoSpaceDE w:val="0"/>
        <w:autoSpaceDN w:val="0"/>
        <w:adjustRightInd w:val="0"/>
        <w:rPr>
          <w:rFonts w:ascii="Times" w:hAnsi="Times" w:cs="Times"/>
          <w:b/>
          <w:bCs/>
          <w:color w:val="231F20"/>
          <w:sz w:val="21"/>
          <w:szCs w:val="21"/>
        </w:rPr>
      </w:pPr>
    </w:p>
    <w:p w:rsidR="006568BE" w:rsidRPr="00CF7D7D" w:rsidRDefault="006568BE" w:rsidP="006568BE">
      <w:pPr>
        <w:autoSpaceDE w:val="0"/>
        <w:autoSpaceDN w:val="0"/>
        <w:adjustRightInd w:val="0"/>
        <w:jc w:val="right"/>
        <w:rPr>
          <w:rFonts w:ascii="Times" w:hAnsi="Times" w:cs="Times"/>
          <w:b/>
          <w:bCs/>
          <w:color w:val="231F20"/>
          <w:sz w:val="21"/>
          <w:szCs w:val="21"/>
        </w:rPr>
      </w:pP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r w:rsidRPr="00CF7D7D">
        <w:rPr>
          <w:rFonts w:ascii="Times" w:hAnsi="Times" w:cs="Times"/>
          <w:b/>
          <w:bCs/>
          <w:color w:val="231F20"/>
          <w:sz w:val="21"/>
          <w:szCs w:val="21"/>
        </w:rPr>
        <w:tab/>
      </w: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Default="006568BE" w:rsidP="006568BE">
      <w:pPr>
        <w:autoSpaceDE w:val="0"/>
        <w:autoSpaceDN w:val="0"/>
        <w:adjustRightInd w:val="0"/>
        <w:jc w:val="right"/>
        <w:rPr>
          <w:rFonts w:ascii="Times" w:hAnsi="Times" w:cs="Times"/>
          <w:b/>
          <w:bCs/>
          <w:color w:val="231F20"/>
          <w:sz w:val="21"/>
          <w:szCs w:val="21"/>
        </w:rPr>
      </w:pPr>
    </w:p>
    <w:p w:rsidR="006568BE" w:rsidRPr="003B3803" w:rsidRDefault="00424CC5" w:rsidP="006568BE">
      <w:pPr>
        <w:autoSpaceDE w:val="0"/>
        <w:autoSpaceDN w:val="0"/>
        <w:adjustRightInd w:val="0"/>
        <w:jc w:val="right"/>
        <w:rPr>
          <w:rFonts w:ascii="Times" w:hAnsi="Times" w:cs="Times"/>
          <w:bCs/>
          <w:color w:val="FF0000"/>
          <w:sz w:val="21"/>
          <w:szCs w:val="21"/>
        </w:rPr>
      </w:pPr>
      <w:r w:rsidRPr="003B3803">
        <w:rPr>
          <w:rFonts w:ascii="Times" w:hAnsi="Times" w:cs="Times"/>
          <w:bCs/>
          <w:sz w:val="21"/>
          <w:szCs w:val="21"/>
        </w:rPr>
        <w:lastRenderedPageBreak/>
        <w:t>Attachment D.7</w:t>
      </w:r>
    </w:p>
    <w:p w:rsidR="006568BE" w:rsidRPr="00CF7D7D" w:rsidRDefault="006568BE" w:rsidP="006568BE">
      <w:pPr>
        <w:autoSpaceDE w:val="0"/>
        <w:autoSpaceDN w:val="0"/>
        <w:adjustRightInd w:val="0"/>
        <w:jc w:val="center"/>
        <w:rPr>
          <w:rFonts w:ascii="Times" w:hAnsi="Times" w:cs="Times"/>
          <w:b/>
          <w:bCs/>
          <w:color w:val="231F20"/>
          <w:sz w:val="21"/>
          <w:szCs w:val="21"/>
        </w:rPr>
      </w:pPr>
      <w:r w:rsidRPr="00CF7D7D">
        <w:rPr>
          <w:rFonts w:ascii="Times" w:hAnsi="Times" w:cs="Times"/>
          <w:b/>
          <w:bCs/>
          <w:color w:val="231F20"/>
          <w:sz w:val="21"/>
          <w:szCs w:val="21"/>
        </w:rPr>
        <w:t>VALIDATION</w:t>
      </w:r>
    </w:p>
    <w:p w:rsidR="006568BE" w:rsidRPr="00CF7D7D" w:rsidRDefault="006568BE" w:rsidP="006568BE">
      <w:pPr>
        <w:autoSpaceDE w:val="0"/>
        <w:autoSpaceDN w:val="0"/>
        <w:adjustRightInd w:val="0"/>
        <w:jc w:val="center"/>
        <w:rPr>
          <w:rFonts w:ascii="Times" w:hAnsi="Times" w:cs="Times"/>
          <w:b/>
          <w:bCs/>
          <w:color w:val="231F20"/>
          <w:sz w:val="21"/>
          <w:szCs w:val="21"/>
        </w:rPr>
      </w:pPr>
    </w:p>
    <w:p w:rsidR="006568BE" w:rsidRPr="00CF7D7D" w:rsidRDefault="006568BE" w:rsidP="006568BE">
      <w:pPr>
        <w:autoSpaceDE w:val="0"/>
        <w:autoSpaceDN w:val="0"/>
        <w:adjustRightInd w:val="0"/>
        <w:rPr>
          <w:rFonts w:ascii="Times" w:hAnsi="Times" w:cs="Times"/>
          <w:b/>
          <w:bCs/>
          <w:i/>
          <w:iCs/>
          <w:color w:val="231F20"/>
          <w:sz w:val="21"/>
          <w:szCs w:val="21"/>
        </w:rPr>
      </w:pPr>
      <w:r w:rsidRPr="00CF7D7D">
        <w:rPr>
          <w:rFonts w:ascii="Times" w:hAnsi="Times" w:cs="Times"/>
          <w:b/>
          <w:bCs/>
          <w:i/>
          <w:iCs/>
          <w:color w:val="231F20"/>
          <w:sz w:val="21"/>
          <w:szCs w:val="21"/>
        </w:rPr>
        <w:t>Note: Proposals must be manually signed on this form in the space provided below.</w:t>
      </w:r>
    </w:p>
    <w:p w:rsidR="006568BE" w:rsidRPr="00CF7D7D" w:rsidRDefault="006568BE" w:rsidP="006568BE">
      <w:pPr>
        <w:autoSpaceDE w:val="0"/>
        <w:autoSpaceDN w:val="0"/>
        <w:adjustRightInd w:val="0"/>
        <w:rPr>
          <w:rFonts w:ascii="Times" w:hAnsi="Times" w:cs="Times"/>
          <w:b/>
          <w:bCs/>
          <w:i/>
          <w:iCs/>
          <w:color w:val="231F20"/>
          <w:sz w:val="21"/>
          <w:szCs w:val="21"/>
        </w:rPr>
      </w:pPr>
    </w:p>
    <w:p w:rsidR="006568BE" w:rsidRPr="00CF7D7D" w:rsidRDefault="00CA2B55" w:rsidP="006568BE">
      <w:pPr>
        <w:autoSpaceDE w:val="0"/>
        <w:autoSpaceDN w:val="0"/>
        <w:adjustRightInd w:val="0"/>
        <w:jc w:val="both"/>
        <w:rPr>
          <w:rFonts w:ascii="Times" w:hAnsi="Times" w:cs="Times"/>
          <w:color w:val="231F20"/>
          <w:sz w:val="21"/>
          <w:szCs w:val="21"/>
        </w:rPr>
      </w:pPr>
      <w:r>
        <w:rPr>
          <w:rFonts w:ascii="Times" w:hAnsi="Times" w:cs="Times"/>
          <w:color w:val="231F20"/>
          <w:sz w:val="21"/>
          <w:szCs w:val="21"/>
        </w:rPr>
        <w:t>Has the offero</w:t>
      </w:r>
      <w:r w:rsidR="006568BE" w:rsidRPr="00CF7D7D">
        <w:rPr>
          <w:rFonts w:ascii="Times" w:hAnsi="Times" w:cs="Times"/>
          <w:color w:val="231F20"/>
          <w:sz w:val="21"/>
          <w:szCs w:val="21"/>
        </w:rPr>
        <w:t>r, any officer of the offer</w:t>
      </w:r>
      <w:r>
        <w:rPr>
          <w:rFonts w:ascii="Times" w:hAnsi="Times" w:cs="Times"/>
          <w:color w:val="231F20"/>
          <w:sz w:val="21"/>
          <w:szCs w:val="21"/>
        </w:rPr>
        <w:t>o</w:t>
      </w:r>
      <w:r w:rsidR="006568BE" w:rsidRPr="00CF7D7D">
        <w:rPr>
          <w:rFonts w:ascii="Times" w:hAnsi="Times" w:cs="Times"/>
          <w:color w:val="231F20"/>
          <w:sz w:val="21"/>
          <w:szCs w:val="21"/>
        </w:rPr>
        <w:t>r, or any employee of the offer</w:t>
      </w:r>
      <w:r>
        <w:rPr>
          <w:rFonts w:ascii="Times" w:hAnsi="Times" w:cs="Times"/>
          <w:color w:val="231F20"/>
          <w:sz w:val="21"/>
          <w:szCs w:val="21"/>
        </w:rPr>
        <w:t>o</w:t>
      </w:r>
      <w:r w:rsidR="006568BE" w:rsidRPr="00CF7D7D">
        <w:rPr>
          <w:rFonts w:ascii="Times" w:hAnsi="Times" w:cs="Times"/>
          <w:color w:val="231F20"/>
          <w:sz w:val="21"/>
          <w:szCs w:val="21"/>
        </w:rPr>
        <w:t>r who has a proprietary interest in the proposal, ever been disqualified, removed, or otherwise prevented from participating, or completing, a federal, state, or local government project because of a violation of law or a safety regulation?</w:t>
      </w: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t xml:space="preserve">Yes _________ </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t>No ___________</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 xml:space="preserve">If the answer is </w:t>
      </w:r>
      <w:r w:rsidRPr="00CF7D7D">
        <w:rPr>
          <w:rFonts w:ascii="Times" w:hAnsi="Times" w:cs="Times"/>
          <w:i/>
          <w:iCs/>
          <w:color w:val="231F20"/>
          <w:sz w:val="21"/>
          <w:szCs w:val="21"/>
        </w:rPr>
        <w:t>Yes</w:t>
      </w:r>
      <w:r w:rsidRPr="00CF7D7D">
        <w:rPr>
          <w:rFonts w:ascii="Times" w:hAnsi="Times" w:cs="Times"/>
          <w:color w:val="231F20"/>
          <w:sz w:val="21"/>
          <w:szCs w:val="21"/>
        </w:rPr>
        <w:t>, please explain the circumstances on a continuation page.</w:t>
      </w: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Off</w:t>
      </w:r>
      <w:r w:rsidR="00CA2B55">
        <w:rPr>
          <w:rFonts w:ascii="Times" w:hAnsi="Times" w:cs="Times"/>
          <w:color w:val="231F20"/>
          <w:sz w:val="21"/>
          <w:szCs w:val="21"/>
        </w:rPr>
        <w:t>e</w:t>
      </w:r>
      <w:r w:rsidRPr="00CF7D7D">
        <w:rPr>
          <w:rFonts w:ascii="Times" w:hAnsi="Times" w:cs="Times"/>
          <w:color w:val="231F20"/>
          <w:sz w:val="21"/>
          <w:szCs w:val="21"/>
        </w:rPr>
        <w:t>r</w:t>
      </w:r>
      <w:r w:rsidR="00CA2B55">
        <w:rPr>
          <w:rFonts w:ascii="Times" w:hAnsi="Times" w:cs="Times"/>
          <w:color w:val="231F20"/>
          <w:sz w:val="21"/>
          <w:szCs w:val="21"/>
        </w:rPr>
        <w:t>o</w:t>
      </w:r>
      <w:r w:rsidR="00F81413">
        <w:rPr>
          <w:rFonts w:ascii="Times" w:hAnsi="Times" w:cs="Times"/>
          <w:color w:val="231F20"/>
          <w:sz w:val="21"/>
          <w:szCs w:val="21"/>
        </w:rPr>
        <w:t>r</w:t>
      </w:r>
      <w:r w:rsidRPr="00CF7D7D">
        <w:rPr>
          <w:rFonts w:ascii="Times" w:hAnsi="Times" w:cs="Times"/>
          <w:color w:val="231F20"/>
          <w:sz w:val="21"/>
          <w:szCs w:val="21"/>
        </w:rPr>
        <w:t>, in compliance with this RFP, has examined the specifications and is familiar with all of the conditions and requirements. Vendor meets all of the standards and requirements necessary to perform the services/provide the products and is able to furnish the services/products in the timeframe specified and at the rates set forth in this proposal. The undersigned, on behalf of the offer</w:t>
      </w:r>
      <w:r w:rsidR="00CA2B55">
        <w:rPr>
          <w:rFonts w:ascii="Times" w:hAnsi="Times" w:cs="Times"/>
          <w:color w:val="231F20"/>
          <w:sz w:val="21"/>
          <w:szCs w:val="21"/>
        </w:rPr>
        <w:t>o</w:t>
      </w:r>
      <w:r w:rsidRPr="00CF7D7D">
        <w:rPr>
          <w:rFonts w:ascii="Times" w:hAnsi="Times" w:cs="Times"/>
          <w:color w:val="231F20"/>
          <w:sz w:val="21"/>
          <w:szCs w:val="21"/>
        </w:rPr>
        <w:t>r, certifies that this offer is made without previous understanding, agreement, or connection with any person, firm, or corporation making a proposal on the same project and is in all respects fair and without collusion or fraud.</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 xml:space="preserve">I have read the terms and conditions of this RFP, truthfully answered the above question, and submit for consideration the enclosed offer and accessory data which will become part of any agreement. The undersigned has the authority to bind vendor and certifies that all statements contained in the proposal are true and correct. If accepted by the District, this proposal is guaranteed as written and amended and will be implemented as stated. </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Please indicate if this business is: ______ Minority-owned or ______ Female-owned.</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Company Name</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00CC0F76">
        <w:rPr>
          <w:rFonts w:ascii="Times" w:hAnsi="Times" w:cs="Times"/>
          <w:color w:val="231F20"/>
          <w:sz w:val="21"/>
          <w:szCs w:val="21"/>
        </w:rPr>
        <w:tab/>
      </w:r>
      <w:r w:rsidRPr="00CF7D7D">
        <w:rPr>
          <w:rFonts w:ascii="Times" w:hAnsi="Times" w:cs="Times"/>
          <w:color w:val="231F20"/>
          <w:sz w:val="21"/>
          <w:szCs w:val="21"/>
        </w:rPr>
        <w:t>Signature of Representative</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Company Address</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00CC0F76">
        <w:rPr>
          <w:rFonts w:ascii="Times" w:hAnsi="Times" w:cs="Times"/>
          <w:color w:val="231F20"/>
          <w:sz w:val="21"/>
          <w:szCs w:val="21"/>
        </w:rPr>
        <w:tab/>
      </w:r>
      <w:r w:rsidRPr="00CF7D7D">
        <w:rPr>
          <w:rFonts w:ascii="Times" w:hAnsi="Times" w:cs="Times"/>
          <w:color w:val="231F20"/>
          <w:sz w:val="21"/>
          <w:szCs w:val="21"/>
        </w:rPr>
        <w:t>Typed Name of Representative</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City, State, Zip</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00CC0F76">
        <w:rPr>
          <w:rFonts w:ascii="Times" w:hAnsi="Times" w:cs="Times"/>
          <w:color w:val="231F20"/>
          <w:sz w:val="21"/>
          <w:szCs w:val="21"/>
        </w:rPr>
        <w:tab/>
      </w:r>
      <w:r w:rsidRPr="00CF7D7D">
        <w:rPr>
          <w:rFonts w:ascii="Times" w:hAnsi="Times" w:cs="Times"/>
          <w:color w:val="231F20"/>
          <w:sz w:val="21"/>
          <w:szCs w:val="21"/>
        </w:rPr>
        <w:t>Title</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Telephone Number</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t>Fax Number</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CF7D7D" w:rsidRDefault="006568BE" w:rsidP="006568BE">
      <w:pPr>
        <w:pBdr>
          <w:bottom w:val="single" w:sz="12" w:space="1" w:color="auto"/>
        </w:pBdr>
        <w:autoSpaceDE w:val="0"/>
        <w:autoSpaceDN w:val="0"/>
        <w:adjustRightInd w:val="0"/>
        <w:jc w:val="both"/>
        <w:rPr>
          <w:rFonts w:ascii="Times" w:hAnsi="Times" w:cs="Times"/>
          <w:color w:val="231F20"/>
          <w:sz w:val="21"/>
          <w:szCs w:val="21"/>
        </w:rPr>
      </w:pPr>
    </w:p>
    <w:p w:rsidR="006568BE" w:rsidRPr="00CF7D7D" w:rsidRDefault="006568BE" w:rsidP="006568BE">
      <w:pPr>
        <w:autoSpaceDE w:val="0"/>
        <w:autoSpaceDN w:val="0"/>
        <w:adjustRightInd w:val="0"/>
        <w:jc w:val="both"/>
        <w:rPr>
          <w:rFonts w:ascii="Times" w:hAnsi="Times" w:cs="Times"/>
          <w:color w:val="231F20"/>
          <w:sz w:val="21"/>
          <w:szCs w:val="21"/>
        </w:rPr>
      </w:pPr>
      <w:r w:rsidRPr="00CF7D7D">
        <w:rPr>
          <w:rFonts w:ascii="Times" w:hAnsi="Times" w:cs="Times"/>
          <w:color w:val="231F20"/>
          <w:sz w:val="21"/>
          <w:szCs w:val="21"/>
        </w:rPr>
        <w:t>Date</w:t>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r>
      <w:r w:rsidRPr="00CF7D7D">
        <w:rPr>
          <w:rFonts w:ascii="Times" w:hAnsi="Times" w:cs="Times"/>
          <w:color w:val="231F20"/>
          <w:sz w:val="21"/>
          <w:szCs w:val="21"/>
        </w:rPr>
        <w:tab/>
        <w:t>Email</w:t>
      </w:r>
    </w:p>
    <w:p w:rsidR="006568BE" w:rsidRPr="00CF7D7D" w:rsidRDefault="006568BE" w:rsidP="006568BE">
      <w:pPr>
        <w:autoSpaceDE w:val="0"/>
        <w:autoSpaceDN w:val="0"/>
        <w:adjustRightInd w:val="0"/>
        <w:jc w:val="both"/>
        <w:rPr>
          <w:rFonts w:ascii="Times" w:hAnsi="Times" w:cs="Times"/>
          <w:color w:val="231F20"/>
          <w:sz w:val="21"/>
          <w:szCs w:val="21"/>
        </w:rPr>
      </w:pPr>
    </w:p>
    <w:p w:rsidR="006568BE" w:rsidRPr="002012F8" w:rsidRDefault="006568BE" w:rsidP="006568BE">
      <w:pPr>
        <w:autoSpaceDE w:val="0"/>
        <w:autoSpaceDN w:val="0"/>
        <w:adjustRightInd w:val="0"/>
        <w:jc w:val="both"/>
        <w:rPr>
          <w:color w:val="231F20"/>
        </w:rPr>
      </w:pPr>
    </w:p>
    <w:p w:rsidR="006568BE" w:rsidRDefault="006568BE" w:rsidP="006568BE">
      <w:pPr>
        <w:widowControl w:val="0"/>
        <w:autoSpaceDE w:val="0"/>
        <w:autoSpaceDN w:val="0"/>
        <w:adjustRightInd w:val="0"/>
        <w:spacing w:after="105"/>
        <w:jc w:val="both"/>
        <w:rPr>
          <w:b/>
          <w:bCs/>
          <w:sz w:val="20"/>
        </w:rPr>
      </w:pPr>
    </w:p>
    <w:p w:rsidR="006568BE" w:rsidRDefault="006568BE" w:rsidP="00917DDE">
      <w:pPr>
        <w:rPr>
          <w:rFonts w:ascii="Times" w:hAnsi="Times" w:cs="Times"/>
          <w:sz w:val="21"/>
          <w:szCs w:val="21"/>
        </w:rPr>
      </w:pPr>
    </w:p>
    <w:sectPr w:rsidR="006568BE" w:rsidSect="007D741A">
      <w:pgSz w:w="12240" w:h="15840" w:code="1"/>
      <w:pgMar w:top="1440" w:right="1440" w:bottom="1008" w:left="72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A5" w:rsidRDefault="00A60CA5" w:rsidP="00BE61E4">
      <w:r>
        <w:separator/>
      </w:r>
    </w:p>
  </w:endnote>
  <w:endnote w:type="continuationSeparator" w:id="0">
    <w:p w:rsidR="00A60CA5" w:rsidRDefault="00A60CA5" w:rsidP="00B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B0604020202020204"/>
    <w:charset w:val="B1"/>
    <w:family w:val="auto"/>
    <w:pitch w:val="variable"/>
    <w:sig w:usb0="00000801" w:usb1="00000000" w:usb2="00000000" w:usb3="00000000" w:csb0="00000020" w:csb1="00000000"/>
  </w:font>
  <w:font w:name="TimesNewRomanPSMT">
    <w:altName w:val="Times New Roman"/>
    <w:panose1 w:val="02020603050405020304"/>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52" w:rsidRDefault="00143552" w:rsidP="007D741A">
    <w:pPr>
      <w:pStyle w:val="Footer"/>
      <w:tabs>
        <w:tab w:val="clear" w:pos="4320"/>
        <w:tab w:val="clear" w:pos="8640"/>
        <w:tab w:val="right" w:pos="720"/>
      </w:tabs>
      <w:jc w:val="center"/>
    </w:pPr>
    <w:r>
      <w:t>Arkansas Department of Education</w:t>
    </w:r>
    <w:r>
      <w:tab/>
    </w:r>
    <w:r>
      <w:tab/>
    </w:r>
    <w:r>
      <w:tab/>
    </w:r>
    <w:r w:rsidR="00AB3AE5">
      <w:t>Approved USDA SWRO 12/11/18</w:t>
    </w:r>
  </w:p>
  <w:p w:rsidR="00143552" w:rsidRDefault="00143552" w:rsidP="007D741A">
    <w:pPr>
      <w:pStyle w:val="Footer"/>
      <w:tabs>
        <w:tab w:val="clear" w:pos="4320"/>
        <w:tab w:val="clear" w:pos="8640"/>
        <w:tab w:val="right" w:pos="720"/>
      </w:tabs>
      <w:jc w:val="center"/>
    </w:pPr>
    <w:r>
      <w:tab/>
    </w:r>
    <w:r>
      <w:tab/>
    </w:r>
    <w:r>
      <w:tab/>
    </w:r>
    <w:r>
      <w:tab/>
    </w:r>
    <w:r>
      <w:fldChar w:fldCharType="begin"/>
    </w:r>
    <w:r>
      <w:instrText xml:space="preserve"> PAGE   \* MERGEFORMAT </w:instrText>
    </w:r>
    <w:r>
      <w:fldChar w:fldCharType="separate"/>
    </w:r>
    <w:r w:rsidR="0000193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E5" w:rsidRDefault="00143552" w:rsidP="00AB3AE5">
    <w:pPr>
      <w:pStyle w:val="Footer"/>
      <w:tabs>
        <w:tab w:val="clear" w:pos="4320"/>
        <w:tab w:val="clear" w:pos="8640"/>
        <w:tab w:val="right" w:pos="720"/>
      </w:tabs>
      <w:jc w:val="center"/>
    </w:pPr>
    <w:r>
      <w:t>Arkansas Department of Education</w:t>
    </w:r>
    <w:r>
      <w:tab/>
    </w:r>
    <w:r>
      <w:tab/>
    </w:r>
    <w:r>
      <w:tab/>
    </w:r>
    <w:r w:rsidR="00AB3AE5">
      <w:t>Approved USDA SWRO 12/11/18</w:t>
    </w:r>
  </w:p>
  <w:p w:rsidR="00143552" w:rsidRDefault="00143552" w:rsidP="007D741A">
    <w:pPr>
      <w:jc w:val="center"/>
    </w:pPr>
    <w:r>
      <w:tab/>
    </w:r>
    <w:r>
      <w:tab/>
    </w:r>
    <w:r>
      <w:tab/>
    </w:r>
    <w:r>
      <w:tab/>
    </w:r>
    <w:r>
      <w:fldChar w:fldCharType="begin"/>
    </w:r>
    <w:r>
      <w:instrText xml:space="preserve"> PAGE   \* MERGEFORMAT </w:instrText>
    </w:r>
    <w:r>
      <w:fldChar w:fldCharType="separate"/>
    </w:r>
    <w:r w:rsidR="00001931">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A5" w:rsidRDefault="00A60CA5" w:rsidP="00BE61E4">
      <w:r>
        <w:separator/>
      </w:r>
    </w:p>
  </w:footnote>
  <w:footnote w:type="continuationSeparator" w:id="0">
    <w:p w:rsidR="00A60CA5" w:rsidRDefault="00A60CA5" w:rsidP="00BE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558"/>
    <w:multiLevelType w:val="hybridMultilevel"/>
    <w:tmpl w:val="FB1861F8"/>
    <w:lvl w:ilvl="0" w:tplc="4216D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94CB9"/>
    <w:multiLevelType w:val="hybridMultilevel"/>
    <w:tmpl w:val="06C04E14"/>
    <w:lvl w:ilvl="0" w:tplc="C2AA9774">
      <w:start w:val="1"/>
      <w:numFmt w:val="upperLetter"/>
      <w:lvlText w:val="%1."/>
      <w:lvlJc w:val="left"/>
      <w:pPr>
        <w:ind w:left="1440" w:hanging="360"/>
      </w:pPr>
      <w:rPr>
        <w:rFonts w:ascii="Times" w:hAnsi="Times" w:cs="Times" w:hint="default"/>
        <w:b w:val="0"/>
        <w:color w:val="000000"/>
        <w:sz w:val="21"/>
        <w:szCs w:val="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D0A34"/>
    <w:multiLevelType w:val="hybridMultilevel"/>
    <w:tmpl w:val="4130546E"/>
    <w:lvl w:ilvl="0" w:tplc="3AA6821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FE4FFC"/>
    <w:multiLevelType w:val="hybridMultilevel"/>
    <w:tmpl w:val="E7427304"/>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8C64650"/>
    <w:multiLevelType w:val="hybridMultilevel"/>
    <w:tmpl w:val="8962ED4C"/>
    <w:lvl w:ilvl="0" w:tplc="FAB4735A">
      <w:start w:val="1"/>
      <w:numFmt w:val="decimal"/>
      <w:lvlText w:val="(%1.)"/>
      <w:lvlJc w:val="left"/>
      <w:pPr>
        <w:ind w:left="2520" w:hanging="360"/>
      </w:pPr>
      <w:rPr>
        <w:rFonts w:hint="default"/>
        <w:b/>
        <w:i/>
      </w:rPr>
    </w:lvl>
    <w:lvl w:ilvl="1" w:tplc="E92849D4">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8FC645F"/>
    <w:multiLevelType w:val="hybridMultilevel"/>
    <w:tmpl w:val="8E8CFF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733948"/>
    <w:multiLevelType w:val="hybridMultilevel"/>
    <w:tmpl w:val="DA6E2C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A24FA06">
      <w:start w:val="2"/>
      <w:numFmt w:val="upperLetter"/>
      <w:lvlText w:val="%6."/>
      <w:lvlJc w:val="left"/>
      <w:pPr>
        <w:ind w:left="81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06669"/>
    <w:multiLevelType w:val="hybridMultilevel"/>
    <w:tmpl w:val="4BFC6B42"/>
    <w:lvl w:ilvl="0" w:tplc="69CACF86">
      <w:start w:val="1"/>
      <w:numFmt w:val="upperLetter"/>
      <w:lvlText w:val="%1."/>
      <w:lvlJc w:val="left"/>
      <w:pPr>
        <w:ind w:left="720" w:hanging="360"/>
      </w:pPr>
      <w:rPr>
        <w:rFonts w:ascii="Times" w:hAnsi="Times" w:cs="Times" w:hint="default"/>
        <w:color w:val="0000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54B1A"/>
    <w:multiLevelType w:val="hybridMultilevel"/>
    <w:tmpl w:val="95B022A2"/>
    <w:lvl w:ilvl="0" w:tplc="0E98195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1549FF"/>
    <w:multiLevelType w:val="hybridMultilevel"/>
    <w:tmpl w:val="E01C18CA"/>
    <w:lvl w:ilvl="0" w:tplc="CB10C5FC">
      <w:start w:val="20"/>
      <w:numFmt w:val="bullet"/>
      <w:lvlText w:val="•"/>
      <w:lvlJc w:val="left"/>
      <w:pPr>
        <w:ind w:left="1098" w:hanging="360"/>
      </w:pPr>
      <w:rPr>
        <w:rFonts w:ascii="Times" w:eastAsia="Times New Roman" w:hAnsi="Times" w:cs="Time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 w15:restartNumberingAfterBreak="0">
    <w:nsid w:val="11C0245A"/>
    <w:multiLevelType w:val="hybridMultilevel"/>
    <w:tmpl w:val="6422C668"/>
    <w:lvl w:ilvl="0" w:tplc="AE987772">
      <w:start w:val="7"/>
      <w:numFmt w:val="decimal"/>
      <w:lvlText w:val="%1."/>
      <w:lvlJc w:val="left"/>
      <w:pPr>
        <w:tabs>
          <w:tab w:val="num" w:pos="1080"/>
        </w:tabs>
        <w:ind w:left="1080" w:hanging="360"/>
      </w:pPr>
      <w:rPr>
        <w:rFonts w:hint="default"/>
      </w:rPr>
    </w:lvl>
    <w:lvl w:ilvl="1" w:tplc="D92859B0">
      <w:start w:val="1"/>
      <w:numFmt w:val="lowerLetter"/>
      <w:lvlText w:val="%2."/>
      <w:lvlJc w:val="left"/>
      <w:pPr>
        <w:tabs>
          <w:tab w:val="num" w:pos="1440"/>
        </w:tabs>
        <w:ind w:left="1440" w:hanging="360"/>
      </w:pPr>
      <w:rPr>
        <w:rFonts w:hint="default"/>
      </w:rPr>
    </w:lvl>
    <w:lvl w:ilvl="2" w:tplc="F8C06D7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C70053"/>
    <w:multiLevelType w:val="hybridMultilevel"/>
    <w:tmpl w:val="BF8E5388"/>
    <w:lvl w:ilvl="0" w:tplc="69CACF86">
      <w:start w:val="1"/>
      <w:numFmt w:val="upperLetter"/>
      <w:lvlText w:val="%1."/>
      <w:lvlJc w:val="left"/>
      <w:pPr>
        <w:ind w:left="720" w:hanging="360"/>
      </w:pPr>
      <w:rPr>
        <w:rFonts w:ascii="Times" w:hAnsi="Times" w:cs="Times" w:hint="default"/>
        <w:color w:val="0000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4175E"/>
    <w:multiLevelType w:val="hybridMultilevel"/>
    <w:tmpl w:val="5C48A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011E6"/>
    <w:multiLevelType w:val="hybridMultilevel"/>
    <w:tmpl w:val="90DCC7CC"/>
    <w:lvl w:ilvl="0" w:tplc="7A06DAF4">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C4BBD"/>
    <w:multiLevelType w:val="hybridMultilevel"/>
    <w:tmpl w:val="1522FCB8"/>
    <w:lvl w:ilvl="0" w:tplc="3AA6821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2455841"/>
    <w:multiLevelType w:val="hybridMultilevel"/>
    <w:tmpl w:val="368C2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DB3F5F"/>
    <w:multiLevelType w:val="hybridMultilevel"/>
    <w:tmpl w:val="E1E4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77461"/>
    <w:multiLevelType w:val="hybridMultilevel"/>
    <w:tmpl w:val="114296E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A455C6B"/>
    <w:multiLevelType w:val="hybridMultilevel"/>
    <w:tmpl w:val="23F84598"/>
    <w:lvl w:ilvl="0" w:tplc="5D587408">
      <w:start w:val="1"/>
      <w:numFmt w:val="upperLetter"/>
      <w:lvlText w:val="%1."/>
      <w:lvlJc w:val="left"/>
      <w:pPr>
        <w:ind w:left="4320" w:hanging="360"/>
      </w:pPr>
      <w:rPr>
        <w:rFonts w:ascii="Times" w:eastAsia="Times New Roman" w:hAnsi="Times" w:cs="Times"/>
        <w:color w:val="000000"/>
        <w:sz w:val="21"/>
        <w:szCs w:val="2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2EFF2FDE"/>
    <w:multiLevelType w:val="hybridMultilevel"/>
    <w:tmpl w:val="9F5E8AE2"/>
    <w:lvl w:ilvl="0" w:tplc="740C6756">
      <w:start w:val="1"/>
      <w:numFmt w:val="upperLetter"/>
      <w:lvlText w:val="%1."/>
      <w:lvlJc w:val="left"/>
      <w:pPr>
        <w:ind w:left="1350" w:hanging="360"/>
      </w:pPr>
      <w:rPr>
        <w:rFonts w:ascii="Times" w:hAnsi="Times" w:cs="Times" w:hint="default"/>
        <w:b w:val="0"/>
        <w:color w:val="00000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31FEC"/>
    <w:multiLevelType w:val="hybridMultilevel"/>
    <w:tmpl w:val="374E11DE"/>
    <w:lvl w:ilvl="0" w:tplc="69CACF86">
      <w:start w:val="1"/>
      <w:numFmt w:val="upperLetter"/>
      <w:lvlText w:val="%1."/>
      <w:lvlJc w:val="left"/>
      <w:pPr>
        <w:ind w:left="720" w:hanging="360"/>
      </w:pPr>
      <w:rPr>
        <w:rFonts w:ascii="Times" w:hAnsi="Times" w:cs="Times" w:hint="default"/>
        <w:color w:val="0000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15B40"/>
    <w:multiLevelType w:val="hybridMultilevel"/>
    <w:tmpl w:val="693816F6"/>
    <w:lvl w:ilvl="0" w:tplc="69CACF86">
      <w:start w:val="1"/>
      <w:numFmt w:val="upperLetter"/>
      <w:lvlText w:val="%1."/>
      <w:lvlJc w:val="left"/>
      <w:pPr>
        <w:ind w:left="720" w:hanging="360"/>
      </w:pPr>
      <w:rPr>
        <w:rFonts w:ascii="Times" w:hAnsi="Times" w:cs="Times" w:hint="default"/>
        <w:color w:val="00000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B4436"/>
    <w:multiLevelType w:val="hybridMultilevel"/>
    <w:tmpl w:val="8D3CCD18"/>
    <w:lvl w:ilvl="0" w:tplc="04090019">
      <w:start w:val="1"/>
      <w:numFmt w:val="lowerLetter"/>
      <w:lvlText w:val="%1."/>
      <w:lvlJc w:val="left"/>
      <w:pPr>
        <w:ind w:left="2880" w:hanging="360"/>
      </w:pPr>
    </w:lvl>
    <w:lvl w:ilvl="1" w:tplc="4216D8A6">
      <w:start w:val="1"/>
      <w:numFmt w:val="decimal"/>
      <w:lvlText w:val="%2."/>
      <w:lvlJc w:val="left"/>
      <w:pPr>
        <w:ind w:left="3600" w:hanging="360"/>
      </w:pPr>
      <w:rPr>
        <w:rFonts w:hint="default"/>
      </w:rPr>
    </w:lvl>
    <w:lvl w:ilvl="2" w:tplc="A1F48D64">
      <w:start w:val="1"/>
      <w:numFmt w:val="lowerLetter"/>
      <w:lvlText w:val="%3."/>
      <w:lvlJc w:val="left"/>
      <w:pPr>
        <w:ind w:left="4320" w:hanging="180"/>
      </w:pPr>
      <w:rPr>
        <w:rFonts w:ascii="Times" w:eastAsia="Times New Roman" w:hAnsi="Times" w:cs="Times"/>
      </w:rPr>
    </w:lvl>
    <w:lvl w:ilvl="3" w:tplc="2C622E8A">
      <w:start w:val="9"/>
      <w:numFmt w:val="decimal"/>
      <w:lvlText w:val="(%4"/>
      <w:lvlJc w:val="left"/>
      <w:pPr>
        <w:ind w:left="5040" w:hanging="360"/>
      </w:pPr>
      <w:rPr>
        <w:rFonts w:hint="default"/>
        <w:b/>
        <w:i/>
      </w:rPr>
    </w:lvl>
    <w:lvl w:ilvl="4" w:tplc="EF5E9752">
      <w:start w:val="2"/>
      <w:numFmt w:val="upperLetter"/>
      <w:lvlText w:val="%5."/>
      <w:lvlJc w:val="left"/>
      <w:pPr>
        <w:ind w:left="5760" w:hanging="360"/>
      </w:pPr>
      <w:rPr>
        <w:rFonts w:hint="default"/>
      </w:rPr>
    </w:lvl>
    <w:lvl w:ilvl="5" w:tplc="CC52F816">
      <w:start w:val="100"/>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2C15377"/>
    <w:multiLevelType w:val="hybridMultilevel"/>
    <w:tmpl w:val="6B98215E"/>
    <w:lvl w:ilvl="0" w:tplc="69CACF86">
      <w:start w:val="1"/>
      <w:numFmt w:val="upperLetter"/>
      <w:lvlText w:val="%1."/>
      <w:lvlJc w:val="left"/>
      <w:pPr>
        <w:ind w:left="720" w:hanging="360"/>
      </w:pPr>
      <w:rPr>
        <w:rFonts w:ascii="Times" w:hAnsi="Times" w:cs="Times" w:hint="default"/>
        <w:color w:val="000000"/>
        <w:sz w:val="21"/>
        <w:szCs w:val="21"/>
      </w:rPr>
    </w:lvl>
    <w:lvl w:ilvl="1" w:tplc="69CACF86">
      <w:start w:val="1"/>
      <w:numFmt w:val="upperLetter"/>
      <w:lvlText w:val="%2."/>
      <w:lvlJc w:val="left"/>
      <w:pPr>
        <w:ind w:left="1440" w:hanging="360"/>
      </w:pPr>
      <w:rPr>
        <w:rFonts w:ascii="Times" w:hAnsi="Times" w:cs="Times" w:hint="default"/>
        <w:color w:val="000000"/>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7128A"/>
    <w:multiLevelType w:val="hybridMultilevel"/>
    <w:tmpl w:val="063EB6AA"/>
    <w:lvl w:ilvl="0" w:tplc="4BCAFC22">
      <w:start w:val="4"/>
      <w:numFmt w:val="upperLetter"/>
      <w:lvlText w:val="%1."/>
      <w:lvlJc w:val="left"/>
      <w:pPr>
        <w:ind w:left="990" w:hanging="360"/>
      </w:pPr>
      <w:rPr>
        <w:rFonts w:hint="default"/>
        <w:b w:val="0"/>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85C6152"/>
    <w:multiLevelType w:val="hybridMultilevel"/>
    <w:tmpl w:val="EC9473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651B9A"/>
    <w:multiLevelType w:val="hybridMultilevel"/>
    <w:tmpl w:val="7334FA6A"/>
    <w:lvl w:ilvl="0" w:tplc="805E1C6E">
      <w:start w:val="1"/>
      <w:numFmt w:val="upperLetter"/>
      <w:lvlText w:val="%1."/>
      <w:lvlJc w:val="left"/>
      <w:pPr>
        <w:ind w:left="1800" w:hanging="360"/>
      </w:pPr>
      <w:rPr>
        <w:rFonts w:ascii="Times" w:eastAsia="Times New Roman" w:hAnsi="Times" w:cs="Time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C9688F"/>
    <w:multiLevelType w:val="hybridMultilevel"/>
    <w:tmpl w:val="1D06D6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0D1495"/>
    <w:multiLevelType w:val="hybridMultilevel"/>
    <w:tmpl w:val="9790E350"/>
    <w:lvl w:ilvl="0" w:tplc="8D2C60C6">
      <w:start w:val="1"/>
      <w:numFmt w:val="decimal"/>
      <w:lvlText w:val="%1."/>
      <w:lvlJc w:val="left"/>
      <w:pPr>
        <w:tabs>
          <w:tab w:val="num" w:pos="720"/>
        </w:tabs>
        <w:ind w:left="720" w:hanging="360"/>
      </w:pPr>
      <w:rPr>
        <w:rFonts w:hint="default"/>
      </w:rPr>
    </w:lvl>
    <w:lvl w:ilvl="1" w:tplc="0ECE505E">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E57DE4"/>
    <w:multiLevelType w:val="hybridMultilevel"/>
    <w:tmpl w:val="7BD63E6E"/>
    <w:lvl w:ilvl="0" w:tplc="ED5A32F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496732"/>
    <w:multiLevelType w:val="hybridMultilevel"/>
    <w:tmpl w:val="4BFA10B4"/>
    <w:lvl w:ilvl="0" w:tplc="4216D8A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3C77266"/>
    <w:multiLevelType w:val="hybridMultilevel"/>
    <w:tmpl w:val="452AD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5A05E4F"/>
    <w:multiLevelType w:val="hybridMultilevel"/>
    <w:tmpl w:val="635C1BAA"/>
    <w:lvl w:ilvl="0" w:tplc="F96E962A">
      <w:start w:val="1"/>
      <w:numFmt w:val="decimal"/>
      <w:lvlText w:val="%1)"/>
      <w:lvlJc w:val="left"/>
      <w:pPr>
        <w:ind w:left="1800" w:hanging="36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73F7EC9"/>
    <w:multiLevelType w:val="hybridMultilevel"/>
    <w:tmpl w:val="4F6430B0"/>
    <w:lvl w:ilvl="0" w:tplc="30C2F32E">
      <w:start w:val="1"/>
      <w:numFmt w:val="low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7B11253"/>
    <w:multiLevelType w:val="hybridMultilevel"/>
    <w:tmpl w:val="9F16B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B51EA"/>
    <w:multiLevelType w:val="hybridMultilevel"/>
    <w:tmpl w:val="CDA0325A"/>
    <w:lvl w:ilvl="0" w:tplc="2F041016">
      <w:start w:val="1"/>
      <w:numFmt w:val="upperLetter"/>
      <w:lvlText w:val="%1."/>
      <w:lvlJc w:val="left"/>
      <w:pPr>
        <w:ind w:left="1440" w:hanging="360"/>
      </w:pPr>
      <w:rPr>
        <w:b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6D47E6"/>
    <w:multiLevelType w:val="hybridMultilevel"/>
    <w:tmpl w:val="0F601BB8"/>
    <w:lvl w:ilvl="0" w:tplc="239211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69557D"/>
    <w:multiLevelType w:val="hybridMultilevel"/>
    <w:tmpl w:val="066254DA"/>
    <w:lvl w:ilvl="0" w:tplc="C6B494E0">
      <w:start w:val="1"/>
      <w:numFmt w:val="upperLetter"/>
      <w:lvlText w:val="%1."/>
      <w:lvlJc w:val="left"/>
      <w:pPr>
        <w:tabs>
          <w:tab w:val="num" w:pos="1080"/>
        </w:tabs>
        <w:ind w:left="1080" w:hanging="360"/>
      </w:pPr>
      <w:rPr>
        <w:rFonts w:hint="default"/>
      </w:rPr>
    </w:lvl>
    <w:lvl w:ilvl="1" w:tplc="BE9029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8645B3"/>
    <w:multiLevelType w:val="hybridMultilevel"/>
    <w:tmpl w:val="5066EEBE"/>
    <w:lvl w:ilvl="0" w:tplc="8D2C6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481D05"/>
    <w:multiLevelType w:val="hybridMultilevel"/>
    <w:tmpl w:val="5120A97C"/>
    <w:lvl w:ilvl="0" w:tplc="90C8DCFA">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D754080"/>
    <w:multiLevelType w:val="hybridMultilevel"/>
    <w:tmpl w:val="9ED61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6837C4"/>
    <w:multiLevelType w:val="hybridMultilevel"/>
    <w:tmpl w:val="12AE0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ED16F6C"/>
    <w:multiLevelType w:val="hybridMultilevel"/>
    <w:tmpl w:val="C688F5DC"/>
    <w:lvl w:ilvl="0" w:tplc="4216D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02E45EA"/>
    <w:multiLevelType w:val="hybridMultilevel"/>
    <w:tmpl w:val="B4A2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2FE190C"/>
    <w:multiLevelType w:val="hybridMultilevel"/>
    <w:tmpl w:val="B49C4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7DF478DA">
      <w:start w:val="5"/>
      <w:numFmt w:val="upperRoman"/>
      <w:lvlText w:val="%4."/>
      <w:lvlJc w:val="left"/>
      <w:pPr>
        <w:ind w:left="3240" w:hanging="720"/>
      </w:pPr>
      <w:rPr>
        <w:rFonts w:hint="default"/>
        <w:b/>
        <w:color w:val="211D1E"/>
      </w:rPr>
    </w:lvl>
    <w:lvl w:ilvl="4" w:tplc="6E7C0E64">
      <w:start w:val="18"/>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A4206A"/>
    <w:multiLevelType w:val="hybridMultilevel"/>
    <w:tmpl w:val="FEA6C98C"/>
    <w:lvl w:ilvl="0" w:tplc="4216D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831E83"/>
    <w:multiLevelType w:val="hybridMultilevel"/>
    <w:tmpl w:val="18749DC0"/>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953E99"/>
    <w:multiLevelType w:val="hybridMultilevel"/>
    <w:tmpl w:val="58B0E814"/>
    <w:lvl w:ilvl="0" w:tplc="4216D8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C5454C0"/>
    <w:multiLevelType w:val="hybridMultilevel"/>
    <w:tmpl w:val="345E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1823F5"/>
    <w:multiLevelType w:val="hybridMultilevel"/>
    <w:tmpl w:val="7C9009A8"/>
    <w:lvl w:ilvl="0" w:tplc="04090003">
      <w:start w:val="1"/>
      <w:numFmt w:val="bullet"/>
      <w:lvlText w:val="o"/>
      <w:lvlJc w:val="left"/>
      <w:pPr>
        <w:ind w:left="720" w:hanging="360"/>
      </w:pPr>
      <w:rPr>
        <w:rFonts w:ascii="Courier New" w:hAnsi="Courier New" w:cs="Courier New"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FEA6890"/>
    <w:multiLevelType w:val="hybridMultilevel"/>
    <w:tmpl w:val="8ABA96C2"/>
    <w:lvl w:ilvl="0" w:tplc="182EF46C">
      <w:start w:val="1"/>
      <w:numFmt w:val="upperLetter"/>
      <w:lvlText w:val="%1."/>
      <w:lvlJc w:val="left"/>
      <w:pPr>
        <w:ind w:left="1170" w:hanging="360"/>
      </w:pPr>
      <w:rPr>
        <w:rFonts w:ascii="Times" w:hAnsi="Times" w:cs="Times" w:hint="default"/>
        <w:b w:val="0"/>
        <w:sz w:val="21"/>
        <w:szCs w:val="21"/>
      </w:r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51" w15:restartNumberingAfterBreak="0">
    <w:nsid w:val="60085E66"/>
    <w:multiLevelType w:val="hybridMultilevel"/>
    <w:tmpl w:val="6C127C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4221B8"/>
    <w:multiLevelType w:val="hybridMultilevel"/>
    <w:tmpl w:val="BCCC7FD8"/>
    <w:lvl w:ilvl="0" w:tplc="0ECE505E">
      <w:start w:val="1"/>
      <w:numFmt w:val="bullet"/>
      <w:lvlText w:val=""/>
      <w:lvlJc w:val="left"/>
      <w:pPr>
        <w:tabs>
          <w:tab w:val="num" w:pos="1080"/>
        </w:tabs>
        <w:ind w:left="1080" w:hanging="360"/>
      </w:pPr>
      <w:rPr>
        <w:rFonts w:ascii="Wingdings" w:hAnsi="Wingdings" w:hint="default"/>
        <w:sz w:val="28"/>
      </w:rPr>
    </w:lvl>
    <w:lvl w:ilvl="1" w:tplc="C6B494E0">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48C1007"/>
    <w:multiLevelType w:val="hybridMultilevel"/>
    <w:tmpl w:val="390C0094"/>
    <w:lvl w:ilvl="0" w:tplc="C6B494E0">
      <w:start w:val="1"/>
      <w:numFmt w:val="upperLetter"/>
      <w:lvlText w:val="%1."/>
      <w:lvlJc w:val="left"/>
      <w:pPr>
        <w:tabs>
          <w:tab w:val="num" w:pos="1080"/>
        </w:tabs>
        <w:ind w:left="1080" w:hanging="360"/>
      </w:pPr>
      <w:rPr>
        <w:rFonts w:hint="default"/>
      </w:rPr>
    </w:lvl>
    <w:lvl w:ilvl="1" w:tplc="6D001A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A351A5"/>
    <w:multiLevelType w:val="hybridMultilevel"/>
    <w:tmpl w:val="2916A474"/>
    <w:lvl w:ilvl="0" w:tplc="86C6BEC0">
      <w:start w:val="1"/>
      <w:numFmt w:val="lowerLetter"/>
      <w:lvlText w:val="%1."/>
      <w:lvlJc w:val="left"/>
      <w:pPr>
        <w:ind w:left="2880" w:hanging="360"/>
      </w:pPr>
      <w:rPr>
        <w:rFonts w:ascii="Times" w:eastAsia="Times New Roman" w:hAnsi="Times" w:cs="Times"/>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675874E1"/>
    <w:multiLevelType w:val="hybridMultilevel"/>
    <w:tmpl w:val="BC76A49A"/>
    <w:lvl w:ilvl="0" w:tplc="50A8CF6A">
      <w:start w:val="1"/>
      <w:numFmt w:val="upperLetter"/>
      <w:lvlText w:val="%1."/>
      <w:lvlJc w:val="left"/>
      <w:pPr>
        <w:ind w:left="135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C620DB"/>
    <w:multiLevelType w:val="hybridMultilevel"/>
    <w:tmpl w:val="785E460C"/>
    <w:lvl w:ilvl="0" w:tplc="69CACF86">
      <w:start w:val="1"/>
      <w:numFmt w:val="upperLetter"/>
      <w:lvlText w:val="%1."/>
      <w:lvlJc w:val="left"/>
      <w:pPr>
        <w:ind w:left="720" w:hanging="360"/>
      </w:pPr>
      <w:rPr>
        <w:rFonts w:ascii="Times" w:hAnsi="Times" w:cs="Times" w:hint="default"/>
        <w:color w:val="000000"/>
        <w:sz w:val="21"/>
        <w:szCs w:val="21"/>
      </w:rPr>
    </w:lvl>
    <w:lvl w:ilvl="1" w:tplc="69CACF86">
      <w:start w:val="1"/>
      <w:numFmt w:val="upperLetter"/>
      <w:lvlText w:val="%2."/>
      <w:lvlJc w:val="left"/>
      <w:pPr>
        <w:ind w:left="1440" w:hanging="360"/>
      </w:pPr>
      <w:rPr>
        <w:rFonts w:ascii="Times" w:hAnsi="Times" w:cs="Times" w:hint="default"/>
        <w:color w:val="000000"/>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C0162E"/>
    <w:multiLevelType w:val="hybridMultilevel"/>
    <w:tmpl w:val="D08895FE"/>
    <w:lvl w:ilvl="0" w:tplc="4216D8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B4E6D48"/>
    <w:multiLevelType w:val="hybridMultilevel"/>
    <w:tmpl w:val="6C766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BB70A13"/>
    <w:multiLevelType w:val="hybridMultilevel"/>
    <w:tmpl w:val="7772F15E"/>
    <w:lvl w:ilvl="0" w:tplc="4B80D1FE">
      <w:start w:val="1"/>
      <w:numFmt w:val="upperLetter"/>
      <w:lvlText w:val="%1."/>
      <w:lvlJc w:val="right"/>
      <w:pPr>
        <w:ind w:left="1440" w:hanging="360"/>
      </w:pPr>
      <w:rPr>
        <w:rFonts w:ascii="Times" w:eastAsia="Times New Roman" w:hAnsi="Times" w:cs="Tim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C2058EF"/>
    <w:multiLevelType w:val="hybridMultilevel"/>
    <w:tmpl w:val="58FC1610"/>
    <w:lvl w:ilvl="0" w:tplc="46083088">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1B0D0F"/>
    <w:multiLevelType w:val="hybridMultilevel"/>
    <w:tmpl w:val="13BC67A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2" w15:restartNumberingAfterBreak="0">
    <w:nsid w:val="71BE4BC5"/>
    <w:multiLevelType w:val="hybridMultilevel"/>
    <w:tmpl w:val="087A95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3A0F601"/>
    <w:multiLevelType w:val="hybridMultilevel"/>
    <w:tmpl w:val="62CD2D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6340C71"/>
    <w:multiLevelType w:val="hybridMultilevel"/>
    <w:tmpl w:val="FED02E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5" w15:restartNumberingAfterBreak="0">
    <w:nsid w:val="7AF72AF2"/>
    <w:multiLevelType w:val="hybridMultilevel"/>
    <w:tmpl w:val="733AD53E"/>
    <w:lvl w:ilvl="0" w:tplc="EEB8BFD8">
      <w:start w:val="1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C645546"/>
    <w:multiLevelType w:val="hybridMultilevel"/>
    <w:tmpl w:val="72B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D0F7CF2"/>
    <w:multiLevelType w:val="hybridMultilevel"/>
    <w:tmpl w:val="A1A01188"/>
    <w:lvl w:ilvl="0" w:tplc="F47CCD7A">
      <w:start w:val="1"/>
      <w:numFmt w:val="upperLetter"/>
      <w:lvlText w:val="%1."/>
      <w:lvlJc w:val="left"/>
      <w:pPr>
        <w:ind w:left="1440" w:hanging="360"/>
      </w:pPr>
      <w:rPr>
        <w:rFonts w:ascii="Times" w:hAnsi="Times" w:cs="Times" w:hint="default"/>
        <w:b w:val="0"/>
        <w:color w:val="0000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F47DD"/>
    <w:multiLevelType w:val="hybridMultilevel"/>
    <w:tmpl w:val="BC8CFB14"/>
    <w:lvl w:ilvl="0" w:tplc="04090015">
      <w:start w:val="1"/>
      <w:numFmt w:val="upperLetter"/>
      <w:lvlText w:val="%1."/>
      <w:lvlJc w:val="left"/>
      <w:pPr>
        <w:ind w:left="1440" w:hanging="360"/>
      </w:pPr>
    </w:lvl>
    <w:lvl w:ilvl="1" w:tplc="D780E1D4">
      <w:start w:val="1"/>
      <w:numFmt w:val="upperLetter"/>
      <w:lvlText w:val="%2."/>
      <w:lvlJc w:val="left"/>
      <w:pPr>
        <w:ind w:left="2160" w:hanging="360"/>
      </w:pPr>
      <w:rPr>
        <w:rFonts w:ascii="Times" w:eastAsia="Times New Roman" w:hAnsi="Times" w:cs="Times"/>
      </w:rPr>
    </w:lvl>
    <w:lvl w:ilvl="2" w:tplc="04090015">
      <w:start w:val="1"/>
      <w:numFmt w:val="upp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FF063B5"/>
    <w:multiLevelType w:val="hybridMultilevel"/>
    <w:tmpl w:val="EB7C92F4"/>
    <w:lvl w:ilvl="0" w:tplc="4216D8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9"/>
  </w:num>
  <w:num w:numId="2">
    <w:abstractNumId w:val="26"/>
  </w:num>
  <w:num w:numId="3">
    <w:abstractNumId w:val="50"/>
  </w:num>
  <w:num w:numId="4">
    <w:abstractNumId w:val="57"/>
  </w:num>
  <w:num w:numId="5">
    <w:abstractNumId w:val="8"/>
  </w:num>
  <w:num w:numId="6">
    <w:abstractNumId w:val="44"/>
  </w:num>
  <w:num w:numId="7">
    <w:abstractNumId w:val="1"/>
  </w:num>
  <w:num w:numId="8">
    <w:abstractNumId w:val="34"/>
  </w:num>
  <w:num w:numId="9">
    <w:abstractNumId w:val="25"/>
  </w:num>
  <w:num w:numId="10">
    <w:abstractNumId w:val="5"/>
  </w:num>
  <w:num w:numId="11">
    <w:abstractNumId w:val="16"/>
  </w:num>
  <w:num w:numId="12">
    <w:abstractNumId w:val="48"/>
  </w:num>
  <w:num w:numId="13">
    <w:abstractNumId w:val="14"/>
  </w:num>
  <w:num w:numId="14">
    <w:abstractNumId w:val="2"/>
  </w:num>
  <w:num w:numId="15">
    <w:abstractNumId w:val="4"/>
  </w:num>
  <w:num w:numId="16">
    <w:abstractNumId w:val="61"/>
  </w:num>
  <w:num w:numId="17">
    <w:abstractNumId w:val="62"/>
  </w:num>
  <w:num w:numId="18">
    <w:abstractNumId w:val="6"/>
  </w:num>
  <w:num w:numId="19">
    <w:abstractNumId w:val="22"/>
  </w:num>
  <w:num w:numId="20">
    <w:abstractNumId w:val="54"/>
  </w:num>
  <w:num w:numId="21">
    <w:abstractNumId w:val="17"/>
  </w:num>
  <w:num w:numId="22">
    <w:abstractNumId w:val="51"/>
  </w:num>
  <w:num w:numId="23">
    <w:abstractNumId w:val="59"/>
  </w:num>
  <w:num w:numId="24">
    <w:abstractNumId w:val="41"/>
  </w:num>
  <w:num w:numId="25">
    <w:abstractNumId w:val="3"/>
  </w:num>
  <w:num w:numId="26">
    <w:abstractNumId w:val="69"/>
  </w:num>
  <w:num w:numId="27">
    <w:abstractNumId w:val="55"/>
  </w:num>
  <w:num w:numId="28">
    <w:abstractNumId w:val="42"/>
  </w:num>
  <w:num w:numId="29">
    <w:abstractNumId w:val="47"/>
  </w:num>
  <w:num w:numId="30">
    <w:abstractNumId w:val="27"/>
  </w:num>
  <w:num w:numId="31">
    <w:abstractNumId w:val="33"/>
  </w:num>
  <w:num w:numId="32">
    <w:abstractNumId w:val="68"/>
  </w:num>
  <w:num w:numId="33">
    <w:abstractNumId w:val="35"/>
  </w:num>
  <w:num w:numId="34">
    <w:abstractNumId w:val="18"/>
  </w:num>
  <w:num w:numId="35">
    <w:abstractNumId w:val="11"/>
  </w:num>
  <w:num w:numId="36">
    <w:abstractNumId w:val="20"/>
  </w:num>
  <w:num w:numId="37">
    <w:abstractNumId w:val="30"/>
  </w:num>
  <w:num w:numId="38">
    <w:abstractNumId w:val="56"/>
  </w:num>
  <w:num w:numId="39">
    <w:abstractNumId w:val="7"/>
  </w:num>
  <w:num w:numId="40">
    <w:abstractNumId w:val="67"/>
  </w:num>
  <w:num w:numId="41">
    <w:abstractNumId w:val="23"/>
  </w:num>
  <w:num w:numId="42">
    <w:abstractNumId w:val="19"/>
  </w:num>
  <w:num w:numId="43">
    <w:abstractNumId w:val="45"/>
  </w:num>
  <w:num w:numId="44">
    <w:abstractNumId w:val="21"/>
  </w:num>
  <w:num w:numId="45">
    <w:abstractNumId w:val="0"/>
  </w:num>
  <w:num w:numId="46">
    <w:abstractNumId w:val="37"/>
  </w:num>
  <w:num w:numId="47">
    <w:abstractNumId w:val="10"/>
  </w:num>
  <w:num w:numId="48">
    <w:abstractNumId w:val="53"/>
  </w:num>
  <w:num w:numId="49">
    <w:abstractNumId w:val="63"/>
  </w:num>
  <w:num w:numId="50">
    <w:abstractNumId w:val="28"/>
  </w:num>
  <w:num w:numId="51">
    <w:abstractNumId w:val="52"/>
  </w:num>
  <w:num w:numId="52">
    <w:abstractNumId w:val="13"/>
  </w:num>
  <w:num w:numId="53">
    <w:abstractNumId w:val="36"/>
  </w:num>
  <w:num w:numId="54">
    <w:abstractNumId w:val="39"/>
  </w:num>
  <w:num w:numId="55">
    <w:abstractNumId w:val="38"/>
  </w:num>
  <w:num w:numId="56">
    <w:abstractNumId w:val="46"/>
  </w:num>
  <w:num w:numId="57">
    <w:abstractNumId w:val="40"/>
  </w:num>
  <w:num w:numId="58">
    <w:abstractNumId w:val="43"/>
  </w:num>
  <w:num w:numId="59">
    <w:abstractNumId w:val="66"/>
  </w:num>
  <w:num w:numId="60">
    <w:abstractNumId w:val="58"/>
  </w:num>
  <w:num w:numId="61">
    <w:abstractNumId w:val="15"/>
  </w:num>
  <w:num w:numId="62">
    <w:abstractNumId w:val="24"/>
  </w:num>
  <w:num w:numId="63">
    <w:abstractNumId w:val="60"/>
  </w:num>
  <w:num w:numId="64">
    <w:abstractNumId w:val="64"/>
  </w:num>
  <w:num w:numId="65">
    <w:abstractNumId w:val="31"/>
  </w:num>
  <w:num w:numId="66">
    <w:abstractNumId w:val="12"/>
  </w:num>
  <w:num w:numId="67">
    <w:abstractNumId w:val="9"/>
  </w:num>
  <w:num w:numId="68">
    <w:abstractNumId w:val="65"/>
  </w:num>
  <w:num w:numId="69">
    <w:abstractNumId w:val="32"/>
  </w:num>
  <w:num w:numId="70">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activeWritingStyle w:appName="MSWord" w:lang="es-PR" w:vendorID="64" w:dllVersion="6" w:nlCheck="1" w:checkStyle="0"/>
  <w:activeWritingStyle w:appName="MSWord" w:lang="en-US" w:vendorID="64" w:dllVersion="6" w:nlCheck="1" w:checkStyle="1"/>
  <w:activeWritingStyle w:appName="MSWord" w:lang="en-US" w:vendorID="64" w:dllVersion="4096" w:nlCheck="1" w:checkStyle="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21"/>
    <w:rsid w:val="00001931"/>
    <w:rsid w:val="00011BBA"/>
    <w:rsid w:val="00026041"/>
    <w:rsid w:val="00027F67"/>
    <w:rsid w:val="00032CD6"/>
    <w:rsid w:val="0003380D"/>
    <w:rsid w:val="00037210"/>
    <w:rsid w:val="000406D2"/>
    <w:rsid w:val="0004207B"/>
    <w:rsid w:val="00050592"/>
    <w:rsid w:val="00053B19"/>
    <w:rsid w:val="00055C88"/>
    <w:rsid w:val="000659A6"/>
    <w:rsid w:val="00073EA3"/>
    <w:rsid w:val="00075633"/>
    <w:rsid w:val="0008337A"/>
    <w:rsid w:val="00084F2D"/>
    <w:rsid w:val="00093D58"/>
    <w:rsid w:val="000962C9"/>
    <w:rsid w:val="000A2DE7"/>
    <w:rsid w:val="000A4082"/>
    <w:rsid w:val="000B29A0"/>
    <w:rsid w:val="000B7A30"/>
    <w:rsid w:val="000C2A93"/>
    <w:rsid w:val="000C6FF3"/>
    <w:rsid w:val="000D4C0B"/>
    <w:rsid w:val="000E101F"/>
    <w:rsid w:val="000E36D0"/>
    <w:rsid w:val="000E556A"/>
    <w:rsid w:val="001057A8"/>
    <w:rsid w:val="001064A8"/>
    <w:rsid w:val="001115E8"/>
    <w:rsid w:val="00125FF8"/>
    <w:rsid w:val="00131FE4"/>
    <w:rsid w:val="0013207B"/>
    <w:rsid w:val="001347B4"/>
    <w:rsid w:val="00135171"/>
    <w:rsid w:val="0013770E"/>
    <w:rsid w:val="00140EEF"/>
    <w:rsid w:val="0014303E"/>
    <w:rsid w:val="00143552"/>
    <w:rsid w:val="00145294"/>
    <w:rsid w:val="00150613"/>
    <w:rsid w:val="00151CB5"/>
    <w:rsid w:val="00156994"/>
    <w:rsid w:val="00156B6A"/>
    <w:rsid w:val="00157689"/>
    <w:rsid w:val="001711EE"/>
    <w:rsid w:val="00177C57"/>
    <w:rsid w:val="00187D70"/>
    <w:rsid w:val="001901BE"/>
    <w:rsid w:val="001B3A0D"/>
    <w:rsid w:val="001B45B1"/>
    <w:rsid w:val="001B7115"/>
    <w:rsid w:val="001D0DDE"/>
    <w:rsid w:val="001D220C"/>
    <w:rsid w:val="001D3E74"/>
    <w:rsid w:val="001D41B3"/>
    <w:rsid w:val="001D6029"/>
    <w:rsid w:val="001F0FDE"/>
    <w:rsid w:val="001F1630"/>
    <w:rsid w:val="0020732D"/>
    <w:rsid w:val="002167DE"/>
    <w:rsid w:val="00216C07"/>
    <w:rsid w:val="00221F41"/>
    <w:rsid w:val="002267C9"/>
    <w:rsid w:val="002279DC"/>
    <w:rsid w:val="0024618E"/>
    <w:rsid w:val="00250F98"/>
    <w:rsid w:val="00253416"/>
    <w:rsid w:val="002573E6"/>
    <w:rsid w:val="002629B6"/>
    <w:rsid w:val="00267600"/>
    <w:rsid w:val="00271FBB"/>
    <w:rsid w:val="002743A0"/>
    <w:rsid w:val="00285536"/>
    <w:rsid w:val="002919AB"/>
    <w:rsid w:val="002924AD"/>
    <w:rsid w:val="00297B0A"/>
    <w:rsid w:val="00297BA8"/>
    <w:rsid w:val="002A0E03"/>
    <w:rsid w:val="002B1C69"/>
    <w:rsid w:val="002C4871"/>
    <w:rsid w:val="002C684D"/>
    <w:rsid w:val="002C783D"/>
    <w:rsid w:val="002D58C1"/>
    <w:rsid w:val="002D715B"/>
    <w:rsid w:val="002E6660"/>
    <w:rsid w:val="002F4307"/>
    <w:rsid w:val="002F5124"/>
    <w:rsid w:val="002F7600"/>
    <w:rsid w:val="00301BB4"/>
    <w:rsid w:val="00303ADB"/>
    <w:rsid w:val="003112AA"/>
    <w:rsid w:val="00316941"/>
    <w:rsid w:val="00332384"/>
    <w:rsid w:val="003415EF"/>
    <w:rsid w:val="00344F9B"/>
    <w:rsid w:val="00347476"/>
    <w:rsid w:val="00366A45"/>
    <w:rsid w:val="00375AC2"/>
    <w:rsid w:val="0037605B"/>
    <w:rsid w:val="00384294"/>
    <w:rsid w:val="003913AF"/>
    <w:rsid w:val="0039644D"/>
    <w:rsid w:val="003B3803"/>
    <w:rsid w:val="003B45ED"/>
    <w:rsid w:val="003D08EF"/>
    <w:rsid w:val="003E5DE5"/>
    <w:rsid w:val="003F3726"/>
    <w:rsid w:val="00402226"/>
    <w:rsid w:val="004114F1"/>
    <w:rsid w:val="00411E1C"/>
    <w:rsid w:val="00412AA5"/>
    <w:rsid w:val="00415D6C"/>
    <w:rsid w:val="00424CC5"/>
    <w:rsid w:val="00434B15"/>
    <w:rsid w:val="004514E0"/>
    <w:rsid w:val="00452163"/>
    <w:rsid w:val="00452ADE"/>
    <w:rsid w:val="0045711F"/>
    <w:rsid w:val="00463601"/>
    <w:rsid w:val="004703FF"/>
    <w:rsid w:val="00473540"/>
    <w:rsid w:val="00481183"/>
    <w:rsid w:val="00483E57"/>
    <w:rsid w:val="00484237"/>
    <w:rsid w:val="0048426C"/>
    <w:rsid w:val="0048527D"/>
    <w:rsid w:val="00491B93"/>
    <w:rsid w:val="00495AAC"/>
    <w:rsid w:val="004A2138"/>
    <w:rsid w:val="004A69D2"/>
    <w:rsid w:val="004B12FE"/>
    <w:rsid w:val="004B6389"/>
    <w:rsid w:val="004C4CB4"/>
    <w:rsid w:val="004C5BC3"/>
    <w:rsid w:val="004C61E7"/>
    <w:rsid w:val="004E3102"/>
    <w:rsid w:val="004E6702"/>
    <w:rsid w:val="004F3D87"/>
    <w:rsid w:val="00500EE9"/>
    <w:rsid w:val="005017DD"/>
    <w:rsid w:val="00507748"/>
    <w:rsid w:val="00514B37"/>
    <w:rsid w:val="00525966"/>
    <w:rsid w:val="0054487C"/>
    <w:rsid w:val="00551A36"/>
    <w:rsid w:val="005637C1"/>
    <w:rsid w:val="005657D5"/>
    <w:rsid w:val="0056663B"/>
    <w:rsid w:val="00577959"/>
    <w:rsid w:val="00580FE2"/>
    <w:rsid w:val="005A05FA"/>
    <w:rsid w:val="005A0CCF"/>
    <w:rsid w:val="005B66A5"/>
    <w:rsid w:val="005B675F"/>
    <w:rsid w:val="005B69BC"/>
    <w:rsid w:val="005C35DF"/>
    <w:rsid w:val="005C5129"/>
    <w:rsid w:val="005C6E8F"/>
    <w:rsid w:val="005D74A3"/>
    <w:rsid w:val="005E4A63"/>
    <w:rsid w:val="005E631E"/>
    <w:rsid w:val="005F24C0"/>
    <w:rsid w:val="005F4542"/>
    <w:rsid w:val="0060718A"/>
    <w:rsid w:val="006074A4"/>
    <w:rsid w:val="00615355"/>
    <w:rsid w:val="00615C5D"/>
    <w:rsid w:val="00626ED2"/>
    <w:rsid w:val="00630EF4"/>
    <w:rsid w:val="00631B80"/>
    <w:rsid w:val="00633644"/>
    <w:rsid w:val="00637768"/>
    <w:rsid w:val="00641477"/>
    <w:rsid w:val="006533CF"/>
    <w:rsid w:val="00655BE0"/>
    <w:rsid w:val="006568BE"/>
    <w:rsid w:val="00664DA9"/>
    <w:rsid w:val="00666325"/>
    <w:rsid w:val="006664FE"/>
    <w:rsid w:val="00667D79"/>
    <w:rsid w:val="006727B9"/>
    <w:rsid w:val="0067601E"/>
    <w:rsid w:val="006816DB"/>
    <w:rsid w:val="0068319F"/>
    <w:rsid w:val="006907A4"/>
    <w:rsid w:val="00692F00"/>
    <w:rsid w:val="006A53A0"/>
    <w:rsid w:val="006A6D3D"/>
    <w:rsid w:val="006A7DB8"/>
    <w:rsid w:val="006B2C60"/>
    <w:rsid w:val="006B65E0"/>
    <w:rsid w:val="006C3E79"/>
    <w:rsid w:val="006C7552"/>
    <w:rsid w:val="006D7198"/>
    <w:rsid w:val="006F04B0"/>
    <w:rsid w:val="006F4ED7"/>
    <w:rsid w:val="006F7243"/>
    <w:rsid w:val="007005A8"/>
    <w:rsid w:val="00701E29"/>
    <w:rsid w:val="0070208E"/>
    <w:rsid w:val="00704186"/>
    <w:rsid w:val="00706B0E"/>
    <w:rsid w:val="00711495"/>
    <w:rsid w:val="007126CC"/>
    <w:rsid w:val="007127CF"/>
    <w:rsid w:val="00713550"/>
    <w:rsid w:val="007141DB"/>
    <w:rsid w:val="0071646A"/>
    <w:rsid w:val="007169A8"/>
    <w:rsid w:val="00725675"/>
    <w:rsid w:val="0073557E"/>
    <w:rsid w:val="00746F78"/>
    <w:rsid w:val="007513DE"/>
    <w:rsid w:val="007643CD"/>
    <w:rsid w:val="00772054"/>
    <w:rsid w:val="00774582"/>
    <w:rsid w:val="00774600"/>
    <w:rsid w:val="00776909"/>
    <w:rsid w:val="00776E88"/>
    <w:rsid w:val="00783A2C"/>
    <w:rsid w:val="007872DC"/>
    <w:rsid w:val="007926FD"/>
    <w:rsid w:val="00793FCD"/>
    <w:rsid w:val="00796090"/>
    <w:rsid w:val="00797871"/>
    <w:rsid w:val="007A4759"/>
    <w:rsid w:val="007B0E2D"/>
    <w:rsid w:val="007B4EB6"/>
    <w:rsid w:val="007D741A"/>
    <w:rsid w:val="007E1189"/>
    <w:rsid w:val="007E24B4"/>
    <w:rsid w:val="007E70B4"/>
    <w:rsid w:val="007F607E"/>
    <w:rsid w:val="007F7D20"/>
    <w:rsid w:val="008037E1"/>
    <w:rsid w:val="00810071"/>
    <w:rsid w:val="008111F9"/>
    <w:rsid w:val="0083232B"/>
    <w:rsid w:val="00833158"/>
    <w:rsid w:val="00837336"/>
    <w:rsid w:val="0084350B"/>
    <w:rsid w:val="00844C86"/>
    <w:rsid w:val="008453D6"/>
    <w:rsid w:val="00851482"/>
    <w:rsid w:val="00856530"/>
    <w:rsid w:val="00864F2E"/>
    <w:rsid w:val="00873F86"/>
    <w:rsid w:val="00874D37"/>
    <w:rsid w:val="0088693D"/>
    <w:rsid w:val="00892639"/>
    <w:rsid w:val="00894F5E"/>
    <w:rsid w:val="00897D6F"/>
    <w:rsid w:val="008B43BB"/>
    <w:rsid w:val="008B63CB"/>
    <w:rsid w:val="008B6AD3"/>
    <w:rsid w:val="008B71D8"/>
    <w:rsid w:val="008B7997"/>
    <w:rsid w:val="008C0220"/>
    <w:rsid w:val="008C37EC"/>
    <w:rsid w:val="008D49DF"/>
    <w:rsid w:val="008F2FE2"/>
    <w:rsid w:val="008F72F5"/>
    <w:rsid w:val="00906237"/>
    <w:rsid w:val="00917DDE"/>
    <w:rsid w:val="00920DCC"/>
    <w:rsid w:val="00924A6B"/>
    <w:rsid w:val="00932F9E"/>
    <w:rsid w:val="00936F73"/>
    <w:rsid w:val="00937E6C"/>
    <w:rsid w:val="0094397B"/>
    <w:rsid w:val="00951C95"/>
    <w:rsid w:val="00953EDA"/>
    <w:rsid w:val="009616DB"/>
    <w:rsid w:val="00967382"/>
    <w:rsid w:val="00970F2C"/>
    <w:rsid w:val="00976C04"/>
    <w:rsid w:val="00981EAC"/>
    <w:rsid w:val="0098310E"/>
    <w:rsid w:val="00986698"/>
    <w:rsid w:val="009934F0"/>
    <w:rsid w:val="00993D0C"/>
    <w:rsid w:val="009964FC"/>
    <w:rsid w:val="009978C4"/>
    <w:rsid w:val="009A5370"/>
    <w:rsid w:val="009B28D1"/>
    <w:rsid w:val="009B4851"/>
    <w:rsid w:val="009C6968"/>
    <w:rsid w:val="009D3600"/>
    <w:rsid w:val="009E1351"/>
    <w:rsid w:val="009E30E3"/>
    <w:rsid w:val="009E5F00"/>
    <w:rsid w:val="009E697A"/>
    <w:rsid w:val="009F5740"/>
    <w:rsid w:val="009F67D4"/>
    <w:rsid w:val="00A01FA9"/>
    <w:rsid w:val="00A03DFF"/>
    <w:rsid w:val="00A04B46"/>
    <w:rsid w:val="00A11691"/>
    <w:rsid w:val="00A121C4"/>
    <w:rsid w:val="00A178F2"/>
    <w:rsid w:val="00A224A9"/>
    <w:rsid w:val="00A3525B"/>
    <w:rsid w:val="00A44C90"/>
    <w:rsid w:val="00A456CA"/>
    <w:rsid w:val="00A51000"/>
    <w:rsid w:val="00A518EF"/>
    <w:rsid w:val="00A57F4D"/>
    <w:rsid w:val="00A60CA5"/>
    <w:rsid w:val="00A61E08"/>
    <w:rsid w:val="00A634B0"/>
    <w:rsid w:val="00A66293"/>
    <w:rsid w:val="00A70DDC"/>
    <w:rsid w:val="00A71840"/>
    <w:rsid w:val="00A73E80"/>
    <w:rsid w:val="00A827F3"/>
    <w:rsid w:val="00A83F63"/>
    <w:rsid w:val="00A91A28"/>
    <w:rsid w:val="00A94921"/>
    <w:rsid w:val="00A971BC"/>
    <w:rsid w:val="00AA04F2"/>
    <w:rsid w:val="00AA2E4C"/>
    <w:rsid w:val="00AA4CB2"/>
    <w:rsid w:val="00AB3AE5"/>
    <w:rsid w:val="00AC5AFA"/>
    <w:rsid w:val="00AD53D2"/>
    <w:rsid w:val="00AF476B"/>
    <w:rsid w:val="00B00F7B"/>
    <w:rsid w:val="00B03571"/>
    <w:rsid w:val="00B1296B"/>
    <w:rsid w:val="00B141E2"/>
    <w:rsid w:val="00B22759"/>
    <w:rsid w:val="00B25355"/>
    <w:rsid w:val="00B25615"/>
    <w:rsid w:val="00B34CDF"/>
    <w:rsid w:val="00B41DD1"/>
    <w:rsid w:val="00B44575"/>
    <w:rsid w:val="00B44952"/>
    <w:rsid w:val="00B44E10"/>
    <w:rsid w:val="00B54A80"/>
    <w:rsid w:val="00B55C54"/>
    <w:rsid w:val="00B57FA0"/>
    <w:rsid w:val="00B65E7D"/>
    <w:rsid w:val="00B77D3E"/>
    <w:rsid w:val="00B80CFE"/>
    <w:rsid w:val="00B8170F"/>
    <w:rsid w:val="00B8281A"/>
    <w:rsid w:val="00B85225"/>
    <w:rsid w:val="00B90C4B"/>
    <w:rsid w:val="00B94199"/>
    <w:rsid w:val="00B96A01"/>
    <w:rsid w:val="00BA0C12"/>
    <w:rsid w:val="00BA706A"/>
    <w:rsid w:val="00BB4815"/>
    <w:rsid w:val="00BC5258"/>
    <w:rsid w:val="00BD003E"/>
    <w:rsid w:val="00BD4522"/>
    <w:rsid w:val="00BE064D"/>
    <w:rsid w:val="00BE24ED"/>
    <w:rsid w:val="00BE256C"/>
    <w:rsid w:val="00BE61E4"/>
    <w:rsid w:val="00BF189C"/>
    <w:rsid w:val="00BF3874"/>
    <w:rsid w:val="00C173BD"/>
    <w:rsid w:val="00C17E2F"/>
    <w:rsid w:val="00C21CEA"/>
    <w:rsid w:val="00C25740"/>
    <w:rsid w:val="00C421E4"/>
    <w:rsid w:val="00C5193E"/>
    <w:rsid w:val="00C53445"/>
    <w:rsid w:val="00C546C4"/>
    <w:rsid w:val="00C54CBB"/>
    <w:rsid w:val="00C57F24"/>
    <w:rsid w:val="00C57FDC"/>
    <w:rsid w:val="00C630D9"/>
    <w:rsid w:val="00C64A6F"/>
    <w:rsid w:val="00C651CC"/>
    <w:rsid w:val="00C74B69"/>
    <w:rsid w:val="00C7567A"/>
    <w:rsid w:val="00C90F01"/>
    <w:rsid w:val="00C937AD"/>
    <w:rsid w:val="00CA2B55"/>
    <w:rsid w:val="00CA4565"/>
    <w:rsid w:val="00CB58AA"/>
    <w:rsid w:val="00CC0F76"/>
    <w:rsid w:val="00CC5727"/>
    <w:rsid w:val="00CC7D33"/>
    <w:rsid w:val="00CD0B37"/>
    <w:rsid w:val="00CF42D5"/>
    <w:rsid w:val="00CF4565"/>
    <w:rsid w:val="00CF73B6"/>
    <w:rsid w:val="00D05524"/>
    <w:rsid w:val="00D0671B"/>
    <w:rsid w:val="00D11297"/>
    <w:rsid w:val="00D201E6"/>
    <w:rsid w:val="00D264D0"/>
    <w:rsid w:val="00D3188D"/>
    <w:rsid w:val="00D50CD5"/>
    <w:rsid w:val="00D51BF6"/>
    <w:rsid w:val="00D62194"/>
    <w:rsid w:val="00D65030"/>
    <w:rsid w:val="00D65DC6"/>
    <w:rsid w:val="00D800FD"/>
    <w:rsid w:val="00D9091F"/>
    <w:rsid w:val="00D93DDF"/>
    <w:rsid w:val="00D9404B"/>
    <w:rsid w:val="00D94797"/>
    <w:rsid w:val="00D96F15"/>
    <w:rsid w:val="00DA19A9"/>
    <w:rsid w:val="00DA63C5"/>
    <w:rsid w:val="00DA69B9"/>
    <w:rsid w:val="00DB37CF"/>
    <w:rsid w:val="00DC01BC"/>
    <w:rsid w:val="00DC2129"/>
    <w:rsid w:val="00DD3E58"/>
    <w:rsid w:val="00DD4173"/>
    <w:rsid w:val="00DE37C7"/>
    <w:rsid w:val="00DE4086"/>
    <w:rsid w:val="00DE75D7"/>
    <w:rsid w:val="00DF07F9"/>
    <w:rsid w:val="00DF4549"/>
    <w:rsid w:val="00DF5655"/>
    <w:rsid w:val="00E05EEA"/>
    <w:rsid w:val="00E07935"/>
    <w:rsid w:val="00E13413"/>
    <w:rsid w:val="00E14368"/>
    <w:rsid w:val="00E17655"/>
    <w:rsid w:val="00E2170E"/>
    <w:rsid w:val="00E226D8"/>
    <w:rsid w:val="00E23F69"/>
    <w:rsid w:val="00E25CD6"/>
    <w:rsid w:val="00E271A1"/>
    <w:rsid w:val="00E305A7"/>
    <w:rsid w:val="00E33793"/>
    <w:rsid w:val="00E34B1E"/>
    <w:rsid w:val="00E41F5D"/>
    <w:rsid w:val="00E44F52"/>
    <w:rsid w:val="00E451E4"/>
    <w:rsid w:val="00E50F95"/>
    <w:rsid w:val="00E534CD"/>
    <w:rsid w:val="00E53E07"/>
    <w:rsid w:val="00E55554"/>
    <w:rsid w:val="00E65011"/>
    <w:rsid w:val="00E740D7"/>
    <w:rsid w:val="00E849B1"/>
    <w:rsid w:val="00E85FC6"/>
    <w:rsid w:val="00E920C5"/>
    <w:rsid w:val="00E92190"/>
    <w:rsid w:val="00EA0648"/>
    <w:rsid w:val="00EA1759"/>
    <w:rsid w:val="00EA6D77"/>
    <w:rsid w:val="00EB09DB"/>
    <w:rsid w:val="00EB425C"/>
    <w:rsid w:val="00EB4FEF"/>
    <w:rsid w:val="00ED33DA"/>
    <w:rsid w:val="00ED6B88"/>
    <w:rsid w:val="00EE080E"/>
    <w:rsid w:val="00EE32BB"/>
    <w:rsid w:val="00EE43A0"/>
    <w:rsid w:val="00EE4DE3"/>
    <w:rsid w:val="00EF7E22"/>
    <w:rsid w:val="00F111B5"/>
    <w:rsid w:val="00F12BF0"/>
    <w:rsid w:val="00F1531E"/>
    <w:rsid w:val="00F210FE"/>
    <w:rsid w:val="00F21F89"/>
    <w:rsid w:val="00F23438"/>
    <w:rsid w:val="00F236C3"/>
    <w:rsid w:val="00F24C1A"/>
    <w:rsid w:val="00F50A1D"/>
    <w:rsid w:val="00F54887"/>
    <w:rsid w:val="00F55D29"/>
    <w:rsid w:val="00F6478D"/>
    <w:rsid w:val="00F6771C"/>
    <w:rsid w:val="00F74351"/>
    <w:rsid w:val="00F81413"/>
    <w:rsid w:val="00F8361C"/>
    <w:rsid w:val="00F84B72"/>
    <w:rsid w:val="00F86C02"/>
    <w:rsid w:val="00F945D4"/>
    <w:rsid w:val="00F94BBA"/>
    <w:rsid w:val="00FB39D4"/>
    <w:rsid w:val="00FB61D7"/>
    <w:rsid w:val="00FB755A"/>
    <w:rsid w:val="00FC3723"/>
    <w:rsid w:val="00FC56E3"/>
    <w:rsid w:val="00FE6DF2"/>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7F496-2407-4793-8BB8-314E3DC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921"/>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A94921"/>
    <w:rPr>
      <w:rFonts w:cs="Times New Roman"/>
      <w:color w:val="auto"/>
    </w:rPr>
  </w:style>
  <w:style w:type="paragraph" w:customStyle="1" w:styleId="CM83">
    <w:name w:val="CM83"/>
    <w:basedOn w:val="Default"/>
    <w:next w:val="Default"/>
    <w:rsid w:val="00A94921"/>
    <w:pPr>
      <w:spacing w:after="598"/>
    </w:pPr>
    <w:rPr>
      <w:rFonts w:cs="Times New Roman"/>
      <w:color w:val="auto"/>
    </w:rPr>
  </w:style>
  <w:style w:type="paragraph" w:customStyle="1" w:styleId="CM84">
    <w:name w:val="CM84"/>
    <w:basedOn w:val="Default"/>
    <w:next w:val="Default"/>
    <w:rsid w:val="00A94921"/>
    <w:pPr>
      <w:spacing w:after="1190"/>
    </w:pPr>
    <w:rPr>
      <w:rFonts w:cs="Times New Roman"/>
      <w:color w:val="auto"/>
    </w:rPr>
  </w:style>
  <w:style w:type="paragraph" w:customStyle="1" w:styleId="CM85">
    <w:name w:val="CM85"/>
    <w:basedOn w:val="Default"/>
    <w:next w:val="Default"/>
    <w:rsid w:val="00A94921"/>
    <w:pPr>
      <w:spacing w:after="860"/>
    </w:pPr>
    <w:rPr>
      <w:rFonts w:cs="Times New Roman"/>
      <w:color w:val="auto"/>
    </w:rPr>
  </w:style>
  <w:style w:type="paragraph" w:customStyle="1" w:styleId="CM86">
    <w:name w:val="CM86"/>
    <w:basedOn w:val="Default"/>
    <w:next w:val="Default"/>
    <w:rsid w:val="00A94921"/>
    <w:pPr>
      <w:spacing w:after="240"/>
    </w:pPr>
    <w:rPr>
      <w:rFonts w:cs="Times New Roman"/>
      <w:color w:val="auto"/>
    </w:rPr>
  </w:style>
  <w:style w:type="paragraph" w:customStyle="1" w:styleId="CM87">
    <w:name w:val="CM87"/>
    <w:basedOn w:val="Default"/>
    <w:next w:val="Default"/>
    <w:rsid w:val="00A94921"/>
    <w:pPr>
      <w:spacing w:after="490"/>
    </w:pPr>
    <w:rPr>
      <w:rFonts w:cs="Times New Roman"/>
      <w:color w:val="auto"/>
    </w:rPr>
  </w:style>
  <w:style w:type="paragraph" w:customStyle="1" w:styleId="CM2">
    <w:name w:val="CM2"/>
    <w:basedOn w:val="Default"/>
    <w:next w:val="Default"/>
    <w:rsid w:val="00917DDE"/>
    <w:pPr>
      <w:spacing w:line="240" w:lineRule="atLeast"/>
    </w:pPr>
    <w:rPr>
      <w:rFonts w:cs="Times New Roman"/>
      <w:color w:val="auto"/>
    </w:rPr>
  </w:style>
  <w:style w:type="paragraph" w:customStyle="1" w:styleId="CM3">
    <w:name w:val="CM3"/>
    <w:basedOn w:val="Default"/>
    <w:next w:val="Default"/>
    <w:rsid w:val="00917DDE"/>
    <w:pPr>
      <w:spacing w:line="240" w:lineRule="atLeast"/>
    </w:pPr>
    <w:rPr>
      <w:rFonts w:cs="Times New Roman"/>
      <w:color w:val="auto"/>
    </w:rPr>
  </w:style>
  <w:style w:type="paragraph" w:customStyle="1" w:styleId="CM4">
    <w:name w:val="CM4"/>
    <w:basedOn w:val="Default"/>
    <w:next w:val="Default"/>
    <w:rsid w:val="00917DDE"/>
    <w:pPr>
      <w:spacing w:line="240" w:lineRule="atLeast"/>
    </w:pPr>
    <w:rPr>
      <w:rFonts w:cs="Times New Roman"/>
      <w:color w:val="auto"/>
    </w:rPr>
  </w:style>
  <w:style w:type="paragraph" w:customStyle="1" w:styleId="CM6">
    <w:name w:val="CM6"/>
    <w:basedOn w:val="Default"/>
    <w:next w:val="Default"/>
    <w:rsid w:val="00917DDE"/>
    <w:pPr>
      <w:spacing w:line="240" w:lineRule="atLeast"/>
    </w:pPr>
    <w:rPr>
      <w:rFonts w:cs="Times New Roman"/>
      <w:color w:val="auto"/>
    </w:rPr>
  </w:style>
  <w:style w:type="paragraph" w:customStyle="1" w:styleId="CM7">
    <w:name w:val="CM7"/>
    <w:basedOn w:val="Default"/>
    <w:next w:val="Default"/>
    <w:rsid w:val="00917DDE"/>
    <w:pPr>
      <w:spacing w:line="240" w:lineRule="atLeast"/>
    </w:pPr>
    <w:rPr>
      <w:rFonts w:cs="Times New Roman"/>
      <w:color w:val="auto"/>
    </w:rPr>
  </w:style>
  <w:style w:type="paragraph" w:customStyle="1" w:styleId="CM8">
    <w:name w:val="CM8"/>
    <w:basedOn w:val="Default"/>
    <w:next w:val="Default"/>
    <w:rsid w:val="00917DDE"/>
    <w:pPr>
      <w:spacing w:line="240" w:lineRule="atLeast"/>
    </w:pPr>
    <w:rPr>
      <w:rFonts w:cs="Times New Roman"/>
      <w:color w:val="auto"/>
    </w:rPr>
  </w:style>
  <w:style w:type="paragraph" w:customStyle="1" w:styleId="CM9">
    <w:name w:val="CM9"/>
    <w:basedOn w:val="Default"/>
    <w:next w:val="Default"/>
    <w:rsid w:val="00917DDE"/>
    <w:pPr>
      <w:spacing w:line="240" w:lineRule="atLeast"/>
    </w:pPr>
    <w:rPr>
      <w:rFonts w:cs="Times New Roman"/>
      <w:color w:val="auto"/>
    </w:rPr>
  </w:style>
  <w:style w:type="paragraph" w:customStyle="1" w:styleId="CM11">
    <w:name w:val="CM11"/>
    <w:basedOn w:val="Default"/>
    <w:next w:val="Default"/>
    <w:rsid w:val="00917DDE"/>
    <w:pPr>
      <w:spacing w:line="240" w:lineRule="atLeast"/>
    </w:pPr>
    <w:rPr>
      <w:rFonts w:cs="Times New Roman"/>
      <w:color w:val="auto"/>
    </w:rPr>
  </w:style>
  <w:style w:type="paragraph" w:customStyle="1" w:styleId="CM15">
    <w:name w:val="CM15"/>
    <w:basedOn w:val="Default"/>
    <w:next w:val="Default"/>
    <w:rsid w:val="00917DDE"/>
    <w:pPr>
      <w:spacing w:line="240" w:lineRule="atLeast"/>
    </w:pPr>
    <w:rPr>
      <w:rFonts w:cs="Times New Roman"/>
      <w:color w:val="auto"/>
    </w:rPr>
  </w:style>
  <w:style w:type="paragraph" w:customStyle="1" w:styleId="CM89">
    <w:name w:val="CM89"/>
    <w:basedOn w:val="Default"/>
    <w:next w:val="Default"/>
    <w:rsid w:val="00917DDE"/>
    <w:pPr>
      <w:spacing w:after="80"/>
    </w:pPr>
    <w:rPr>
      <w:rFonts w:cs="Times New Roman"/>
      <w:color w:val="auto"/>
    </w:rPr>
  </w:style>
  <w:style w:type="paragraph" w:customStyle="1" w:styleId="CM14">
    <w:name w:val="CM14"/>
    <w:basedOn w:val="Default"/>
    <w:next w:val="Default"/>
    <w:rsid w:val="00917DDE"/>
    <w:pPr>
      <w:spacing w:line="240" w:lineRule="atLeast"/>
    </w:pPr>
    <w:rPr>
      <w:rFonts w:cs="Times New Roman"/>
      <w:color w:val="auto"/>
    </w:rPr>
  </w:style>
  <w:style w:type="paragraph" w:customStyle="1" w:styleId="CM16">
    <w:name w:val="CM16"/>
    <w:basedOn w:val="Default"/>
    <w:next w:val="Default"/>
    <w:rsid w:val="00917DDE"/>
    <w:pPr>
      <w:spacing w:line="240" w:lineRule="atLeast"/>
    </w:pPr>
    <w:rPr>
      <w:rFonts w:cs="Times New Roman"/>
      <w:color w:val="auto"/>
    </w:rPr>
  </w:style>
  <w:style w:type="paragraph" w:customStyle="1" w:styleId="CM17">
    <w:name w:val="CM17"/>
    <w:basedOn w:val="Default"/>
    <w:next w:val="Default"/>
    <w:rsid w:val="00917DDE"/>
    <w:pPr>
      <w:spacing w:line="240" w:lineRule="atLeast"/>
    </w:pPr>
    <w:rPr>
      <w:rFonts w:cs="Times New Roman"/>
      <w:color w:val="auto"/>
    </w:rPr>
  </w:style>
  <w:style w:type="paragraph" w:customStyle="1" w:styleId="CM18">
    <w:name w:val="CM18"/>
    <w:basedOn w:val="Default"/>
    <w:next w:val="Default"/>
    <w:rsid w:val="00917DDE"/>
    <w:pPr>
      <w:spacing w:line="240" w:lineRule="atLeast"/>
    </w:pPr>
    <w:rPr>
      <w:rFonts w:cs="Times New Roman"/>
      <w:color w:val="auto"/>
    </w:rPr>
  </w:style>
  <w:style w:type="paragraph" w:customStyle="1" w:styleId="CM90">
    <w:name w:val="CM90"/>
    <w:basedOn w:val="Default"/>
    <w:next w:val="Default"/>
    <w:rsid w:val="00917DDE"/>
    <w:pPr>
      <w:spacing w:after="265"/>
    </w:pPr>
    <w:rPr>
      <w:rFonts w:cs="Times New Roman"/>
      <w:color w:val="auto"/>
    </w:rPr>
  </w:style>
  <w:style w:type="paragraph" w:customStyle="1" w:styleId="CM91">
    <w:name w:val="CM91"/>
    <w:basedOn w:val="Default"/>
    <w:next w:val="Default"/>
    <w:rsid w:val="00917DDE"/>
    <w:pPr>
      <w:spacing w:after="300"/>
    </w:pPr>
    <w:rPr>
      <w:rFonts w:cs="Times New Roman"/>
      <w:color w:val="auto"/>
    </w:rPr>
  </w:style>
  <w:style w:type="paragraph" w:customStyle="1" w:styleId="CM20">
    <w:name w:val="CM20"/>
    <w:basedOn w:val="Default"/>
    <w:next w:val="Default"/>
    <w:rsid w:val="00917DDE"/>
    <w:pPr>
      <w:spacing w:line="240" w:lineRule="atLeast"/>
    </w:pPr>
    <w:rPr>
      <w:rFonts w:cs="Times New Roman"/>
      <w:color w:val="auto"/>
    </w:rPr>
  </w:style>
  <w:style w:type="paragraph" w:customStyle="1" w:styleId="CM19">
    <w:name w:val="CM19"/>
    <w:basedOn w:val="Default"/>
    <w:next w:val="Default"/>
    <w:rsid w:val="00917DDE"/>
    <w:pPr>
      <w:spacing w:line="240" w:lineRule="atLeast"/>
    </w:pPr>
    <w:rPr>
      <w:rFonts w:cs="Times New Roman"/>
      <w:color w:val="auto"/>
    </w:rPr>
  </w:style>
  <w:style w:type="paragraph" w:customStyle="1" w:styleId="CM21">
    <w:name w:val="CM21"/>
    <w:basedOn w:val="Default"/>
    <w:next w:val="Default"/>
    <w:rsid w:val="00917DDE"/>
    <w:pPr>
      <w:spacing w:line="240" w:lineRule="atLeast"/>
    </w:pPr>
    <w:rPr>
      <w:rFonts w:cs="Times New Roman"/>
      <w:color w:val="auto"/>
    </w:rPr>
  </w:style>
  <w:style w:type="paragraph" w:customStyle="1" w:styleId="CM25">
    <w:name w:val="CM25"/>
    <w:basedOn w:val="Default"/>
    <w:next w:val="Default"/>
    <w:rsid w:val="00917DDE"/>
    <w:rPr>
      <w:rFonts w:cs="Times New Roman"/>
      <w:color w:val="auto"/>
    </w:rPr>
  </w:style>
  <w:style w:type="paragraph" w:customStyle="1" w:styleId="CM26">
    <w:name w:val="CM26"/>
    <w:basedOn w:val="Default"/>
    <w:next w:val="Default"/>
    <w:rsid w:val="00917DDE"/>
    <w:rPr>
      <w:rFonts w:cs="Times New Roman"/>
      <w:color w:val="auto"/>
    </w:rPr>
  </w:style>
  <w:style w:type="paragraph" w:customStyle="1" w:styleId="CM92">
    <w:name w:val="CM92"/>
    <w:basedOn w:val="Default"/>
    <w:next w:val="Default"/>
    <w:rsid w:val="00917DDE"/>
    <w:pPr>
      <w:spacing w:after="708"/>
    </w:pPr>
    <w:rPr>
      <w:rFonts w:cs="Times New Roman"/>
      <w:color w:val="auto"/>
    </w:rPr>
  </w:style>
  <w:style w:type="paragraph" w:customStyle="1" w:styleId="CM27">
    <w:name w:val="CM27"/>
    <w:basedOn w:val="Default"/>
    <w:next w:val="Default"/>
    <w:rsid w:val="00917DDE"/>
    <w:pPr>
      <w:spacing w:line="240" w:lineRule="atLeast"/>
    </w:pPr>
    <w:rPr>
      <w:rFonts w:cs="Times New Roman"/>
      <w:color w:val="auto"/>
    </w:rPr>
  </w:style>
  <w:style w:type="paragraph" w:customStyle="1" w:styleId="CM28">
    <w:name w:val="CM28"/>
    <w:basedOn w:val="Default"/>
    <w:next w:val="Default"/>
    <w:rsid w:val="00917DDE"/>
    <w:pPr>
      <w:spacing w:line="240" w:lineRule="atLeast"/>
    </w:pPr>
    <w:rPr>
      <w:rFonts w:cs="Times New Roman"/>
      <w:color w:val="auto"/>
    </w:rPr>
  </w:style>
  <w:style w:type="paragraph" w:customStyle="1" w:styleId="CM29">
    <w:name w:val="CM29"/>
    <w:basedOn w:val="Default"/>
    <w:next w:val="Default"/>
    <w:rsid w:val="00917DDE"/>
    <w:pPr>
      <w:spacing w:line="240" w:lineRule="atLeast"/>
    </w:pPr>
    <w:rPr>
      <w:rFonts w:cs="Times New Roman"/>
      <w:color w:val="auto"/>
    </w:rPr>
  </w:style>
  <w:style w:type="paragraph" w:customStyle="1" w:styleId="CM30">
    <w:name w:val="CM30"/>
    <w:basedOn w:val="Default"/>
    <w:next w:val="Default"/>
    <w:rsid w:val="00917DDE"/>
    <w:pPr>
      <w:spacing w:line="240" w:lineRule="atLeast"/>
    </w:pPr>
    <w:rPr>
      <w:rFonts w:cs="Times New Roman"/>
      <w:color w:val="auto"/>
    </w:rPr>
  </w:style>
  <w:style w:type="paragraph" w:customStyle="1" w:styleId="CM23">
    <w:name w:val="CM23"/>
    <w:basedOn w:val="Default"/>
    <w:next w:val="Default"/>
    <w:rsid w:val="00917DDE"/>
    <w:rPr>
      <w:rFonts w:cs="Times New Roman"/>
      <w:color w:val="auto"/>
    </w:rPr>
  </w:style>
  <w:style w:type="paragraph" w:customStyle="1" w:styleId="CM31">
    <w:name w:val="CM31"/>
    <w:basedOn w:val="Default"/>
    <w:next w:val="Default"/>
    <w:rsid w:val="00917DDE"/>
    <w:rPr>
      <w:rFonts w:cs="Times New Roman"/>
      <w:color w:val="auto"/>
    </w:rPr>
  </w:style>
  <w:style w:type="paragraph" w:customStyle="1" w:styleId="CM32">
    <w:name w:val="CM32"/>
    <w:basedOn w:val="Default"/>
    <w:next w:val="Default"/>
    <w:rsid w:val="00917DDE"/>
    <w:pPr>
      <w:spacing w:line="240" w:lineRule="atLeast"/>
    </w:pPr>
    <w:rPr>
      <w:rFonts w:cs="Times New Roman"/>
      <w:color w:val="auto"/>
    </w:rPr>
  </w:style>
  <w:style w:type="paragraph" w:customStyle="1" w:styleId="CM33">
    <w:name w:val="CM33"/>
    <w:basedOn w:val="Default"/>
    <w:next w:val="Default"/>
    <w:rsid w:val="00917DDE"/>
    <w:pPr>
      <w:spacing w:line="240" w:lineRule="atLeast"/>
    </w:pPr>
    <w:rPr>
      <w:rFonts w:cs="Times New Roman"/>
      <w:color w:val="auto"/>
    </w:rPr>
  </w:style>
  <w:style w:type="paragraph" w:customStyle="1" w:styleId="CM34">
    <w:name w:val="CM34"/>
    <w:basedOn w:val="Default"/>
    <w:next w:val="Default"/>
    <w:rsid w:val="00917DDE"/>
    <w:pPr>
      <w:spacing w:line="240" w:lineRule="atLeast"/>
    </w:pPr>
    <w:rPr>
      <w:rFonts w:cs="Times New Roman"/>
      <w:color w:val="auto"/>
    </w:rPr>
  </w:style>
  <w:style w:type="paragraph" w:customStyle="1" w:styleId="CM94">
    <w:name w:val="CM94"/>
    <w:basedOn w:val="Default"/>
    <w:next w:val="Default"/>
    <w:rsid w:val="00917DDE"/>
    <w:pPr>
      <w:spacing w:after="157"/>
    </w:pPr>
    <w:rPr>
      <w:rFonts w:cs="Times New Roman"/>
      <w:color w:val="auto"/>
    </w:rPr>
  </w:style>
  <w:style w:type="paragraph" w:customStyle="1" w:styleId="CM35">
    <w:name w:val="CM35"/>
    <w:basedOn w:val="Default"/>
    <w:next w:val="Default"/>
    <w:rsid w:val="00917DDE"/>
    <w:pPr>
      <w:spacing w:line="240" w:lineRule="atLeast"/>
    </w:pPr>
    <w:rPr>
      <w:rFonts w:cs="Times New Roman"/>
      <w:color w:val="auto"/>
    </w:rPr>
  </w:style>
  <w:style w:type="paragraph" w:customStyle="1" w:styleId="CM37">
    <w:name w:val="CM37"/>
    <w:basedOn w:val="Default"/>
    <w:next w:val="Default"/>
    <w:rsid w:val="00917DDE"/>
    <w:pPr>
      <w:spacing w:line="480" w:lineRule="atLeast"/>
    </w:pPr>
    <w:rPr>
      <w:rFonts w:cs="Times New Roman"/>
      <w:color w:val="auto"/>
    </w:rPr>
  </w:style>
  <w:style w:type="paragraph" w:customStyle="1" w:styleId="CM13">
    <w:name w:val="CM13"/>
    <w:basedOn w:val="Default"/>
    <w:next w:val="Default"/>
    <w:rsid w:val="00917DDE"/>
    <w:pPr>
      <w:spacing w:line="240" w:lineRule="atLeast"/>
    </w:pPr>
    <w:rPr>
      <w:rFonts w:cs="Times New Roman"/>
      <w:color w:val="auto"/>
    </w:rPr>
  </w:style>
  <w:style w:type="paragraph" w:customStyle="1" w:styleId="CM38">
    <w:name w:val="CM38"/>
    <w:basedOn w:val="Default"/>
    <w:next w:val="Default"/>
    <w:rsid w:val="00917DDE"/>
    <w:pPr>
      <w:spacing w:line="240" w:lineRule="atLeast"/>
    </w:pPr>
    <w:rPr>
      <w:rFonts w:cs="Times New Roman"/>
      <w:color w:val="auto"/>
    </w:rPr>
  </w:style>
  <w:style w:type="paragraph" w:customStyle="1" w:styleId="CM39">
    <w:name w:val="CM39"/>
    <w:basedOn w:val="Default"/>
    <w:next w:val="Default"/>
    <w:rsid w:val="00917DDE"/>
    <w:pPr>
      <w:spacing w:line="240" w:lineRule="atLeast"/>
    </w:pPr>
    <w:rPr>
      <w:rFonts w:cs="Times New Roman"/>
      <w:color w:val="auto"/>
    </w:rPr>
  </w:style>
  <w:style w:type="paragraph" w:customStyle="1" w:styleId="CM40">
    <w:name w:val="CM40"/>
    <w:basedOn w:val="Default"/>
    <w:next w:val="Default"/>
    <w:rsid w:val="00917DDE"/>
    <w:pPr>
      <w:spacing w:line="293" w:lineRule="atLeast"/>
    </w:pPr>
    <w:rPr>
      <w:rFonts w:cs="Times New Roman"/>
      <w:color w:val="auto"/>
    </w:rPr>
  </w:style>
  <w:style w:type="paragraph" w:customStyle="1" w:styleId="CM41">
    <w:name w:val="CM41"/>
    <w:basedOn w:val="Default"/>
    <w:next w:val="Default"/>
    <w:rsid w:val="00917DDE"/>
    <w:pPr>
      <w:spacing w:line="360" w:lineRule="atLeast"/>
    </w:pPr>
    <w:rPr>
      <w:rFonts w:cs="Times New Roman"/>
      <w:color w:val="auto"/>
    </w:rPr>
  </w:style>
  <w:style w:type="paragraph" w:customStyle="1" w:styleId="CM42">
    <w:name w:val="CM42"/>
    <w:basedOn w:val="Default"/>
    <w:next w:val="Default"/>
    <w:rsid w:val="00917DDE"/>
    <w:rPr>
      <w:rFonts w:cs="Times New Roman"/>
      <w:color w:val="auto"/>
    </w:rPr>
  </w:style>
  <w:style w:type="paragraph" w:customStyle="1" w:styleId="CM96">
    <w:name w:val="CM96"/>
    <w:basedOn w:val="Default"/>
    <w:next w:val="Default"/>
    <w:rsid w:val="00917DDE"/>
    <w:pPr>
      <w:spacing w:after="160"/>
    </w:pPr>
    <w:rPr>
      <w:rFonts w:cs="Times New Roman"/>
      <w:color w:val="auto"/>
    </w:rPr>
  </w:style>
  <w:style w:type="paragraph" w:customStyle="1" w:styleId="CM98">
    <w:name w:val="CM98"/>
    <w:basedOn w:val="Default"/>
    <w:next w:val="Default"/>
    <w:rsid w:val="00917DDE"/>
    <w:pPr>
      <w:spacing w:after="350"/>
    </w:pPr>
    <w:rPr>
      <w:rFonts w:cs="Times New Roman"/>
      <w:color w:val="auto"/>
    </w:rPr>
  </w:style>
  <w:style w:type="paragraph" w:customStyle="1" w:styleId="CM44">
    <w:name w:val="CM44"/>
    <w:basedOn w:val="Default"/>
    <w:next w:val="Default"/>
    <w:rsid w:val="00917DDE"/>
    <w:pPr>
      <w:spacing w:line="496" w:lineRule="atLeast"/>
    </w:pPr>
    <w:rPr>
      <w:rFonts w:cs="Times New Roman"/>
      <w:color w:val="auto"/>
    </w:rPr>
  </w:style>
  <w:style w:type="paragraph" w:customStyle="1" w:styleId="CM99">
    <w:name w:val="CM99"/>
    <w:basedOn w:val="Default"/>
    <w:next w:val="Default"/>
    <w:rsid w:val="00917DDE"/>
    <w:pPr>
      <w:spacing w:after="3650"/>
    </w:pPr>
    <w:rPr>
      <w:rFonts w:cs="Times New Roman"/>
      <w:color w:val="auto"/>
    </w:rPr>
  </w:style>
  <w:style w:type="paragraph" w:customStyle="1" w:styleId="CM45">
    <w:name w:val="CM45"/>
    <w:basedOn w:val="Default"/>
    <w:next w:val="Default"/>
    <w:rsid w:val="00917DDE"/>
    <w:pPr>
      <w:spacing w:line="240" w:lineRule="atLeast"/>
    </w:pPr>
    <w:rPr>
      <w:rFonts w:cs="Times New Roman"/>
      <w:color w:val="auto"/>
    </w:rPr>
  </w:style>
  <w:style w:type="paragraph" w:customStyle="1" w:styleId="CM46">
    <w:name w:val="CM46"/>
    <w:basedOn w:val="Default"/>
    <w:next w:val="Default"/>
    <w:rsid w:val="00917DDE"/>
    <w:pPr>
      <w:spacing w:line="240" w:lineRule="atLeast"/>
    </w:pPr>
    <w:rPr>
      <w:rFonts w:cs="Times New Roman"/>
      <w:color w:val="auto"/>
    </w:rPr>
  </w:style>
  <w:style w:type="paragraph" w:customStyle="1" w:styleId="CM100">
    <w:name w:val="CM100"/>
    <w:basedOn w:val="Default"/>
    <w:next w:val="Default"/>
    <w:rsid w:val="00917DDE"/>
    <w:pPr>
      <w:spacing w:after="62"/>
    </w:pPr>
    <w:rPr>
      <w:rFonts w:cs="Times New Roman"/>
      <w:color w:val="auto"/>
    </w:rPr>
  </w:style>
  <w:style w:type="paragraph" w:customStyle="1" w:styleId="CM47">
    <w:name w:val="CM47"/>
    <w:basedOn w:val="Default"/>
    <w:next w:val="Default"/>
    <w:rsid w:val="00917DDE"/>
    <w:rPr>
      <w:rFonts w:cs="Times New Roman"/>
      <w:color w:val="auto"/>
    </w:rPr>
  </w:style>
  <w:style w:type="paragraph" w:customStyle="1" w:styleId="CM48">
    <w:name w:val="CM48"/>
    <w:basedOn w:val="Default"/>
    <w:next w:val="Default"/>
    <w:rsid w:val="00917DDE"/>
    <w:pPr>
      <w:spacing w:line="240" w:lineRule="atLeast"/>
    </w:pPr>
    <w:rPr>
      <w:rFonts w:cs="Times New Roman"/>
      <w:color w:val="auto"/>
    </w:rPr>
  </w:style>
  <w:style w:type="paragraph" w:customStyle="1" w:styleId="CM49">
    <w:name w:val="CM49"/>
    <w:basedOn w:val="Default"/>
    <w:next w:val="Default"/>
    <w:rsid w:val="00917DDE"/>
    <w:pPr>
      <w:spacing w:line="240" w:lineRule="atLeast"/>
    </w:pPr>
    <w:rPr>
      <w:rFonts w:cs="Times New Roman"/>
      <w:color w:val="auto"/>
    </w:rPr>
  </w:style>
  <w:style w:type="paragraph" w:customStyle="1" w:styleId="CM101">
    <w:name w:val="CM101"/>
    <w:basedOn w:val="Default"/>
    <w:next w:val="Default"/>
    <w:rsid w:val="00917DDE"/>
    <w:pPr>
      <w:spacing w:after="4945"/>
    </w:pPr>
    <w:rPr>
      <w:rFonts w:cs="Times New Roman"/>
      <w:color w:val="auto"/>
    </w:rPr>
  </w:style>
  <w:style w:type="paragraph" w:customStyle="1" w:styleId="CM50">
    <w:name w:val="CM50"/>
    <w:basedOn w:val="Default"/>
    <w:next w:val="Default"/>
    <w:rsid w:val="00917DDE"/>
    <w:pPr>
      <w:spacing w:line="360" w:lineRule="atLeast"/>
    </w:pPr>
    <w:rPr>
      <w:rFonts w:cs="Times New Roman"/>
      <w:color w:val="auto"/>
    </w:rPr>
  </w:style>
  <w:style w:type="paragraph" w:customStyle="1" w:styleId="CM102">
    <w:name w:val="CM102"/>
    <w:basedOn w:val="Default"/>
    <w:next w:val="Default"/>
    <w:rsid w:val="00917DDE"/>
    <w:pPr>
      <w:spacing w:after="720"/>
    </w:pPr>
    <w:rPr>
      <w:rFonts w:cs="Times New Roman"/>
      <w:color w:val="auto"/>
    </w:rPr>
  </w:style>
  <w:style w:type="paragraph" w:customStyle="1" w:styleId="CM103">
    <w:name w:val="CM103"/>
    <w:basedOn w:val="Default"/>
    <w:next w:val="Default"/>
    <w:rsid w:val="00917DDE"/>
    <w:pPr>
      <w:spacing w:after="1785"/>
    </w:pPr>
    <w:rPr>
      <w:rFonts w:cs="Times New Roman"/>
      <w:color w:val="auto"/>
    </w:rPr>
  </w:style>
  <w:style w:type="paragraph" w:customStyle="1" w:styleId="CM51">
    <w:name w:val="CM51"/>
    <w:basedOn w:val="Default"/>
    <w:next w:val="Default"/>
    <w:rsid w:val="00917DDE"/>
    <w:pPr>
      <w:spacing w:line="280" w:lineRule="atLeast"/>
    </w:pPr>
    <w:rPr>
      <w:rFonts w:cs="Times New Roman"/>
      <w:color w:val="auto"/>
    </w:rPr>
  </w:style>
  <w:style w:type="paragraph" w:customStyle="1" w:styleId="CM52">
    <w:name w:val="CM52"/>
    <w:basedOn w:val="Default"/>
    <w:next w:val="Default"/>
    <w:rsid w:val="00917DDE"/>
    <w:pPr>
      <w:spacing w:line="288" w:lineRule="atLeast"/>
    </w:pPr>
    <w:rPr>
      <w:rFonts w:cs="Times New Roman"/>
      <w:color w:val="auto"/>
    </w:rPr>
  </w:style>
  <w:style w:type="paragraph" w:customStyle="1" w:styleId="CM53">
    <w:name w:val="CM53"/>
    <w:basedOn w:val="Default"/>
    <w:next w:val="Default"/>
    <w:rsid w:val="00917DDE"/>
    <w:pPr>
      <w:spacing w:line="288" w:lineRule="atLeast"/>
    </w:pPr>
    <w:rPr>
      <w:rFonts w:cs="Times New Roman"/>
      <w:color w:val="auto"/>
    </w:rPr>
  </w:style>
  <w:style w:type="paragraph" w:customStyle="1" w:styleId="CM54">
    <w:name w:val="CM54"/>
    <w:basedOn w:val="Default"/>
    <w:next w:val="Default"/>
    <w:rsid w:val="00917DDE"/>
    <w:pPr>
      <w:spacing w:line="288" w:lineRule="atLeast"/>
    </w:pPr>
    <w:rPr>
      <w:rFonts w:cs="Times New Roman"/>
      <w:color w:val="auto"/>
    </w:rPr>
  </w:style>
  <w:style w:type="paragraph" w:customStyle="1" w:styleId="CM104">
    <w:name w:val="CM104"/>
    <w:basedOn w:val="Default"/>
    <w:next w:val="Default"/>
    <w:rsid w:val="00917DDE"/>
    <w:pPr>
      <w:spacing w:after="6333"/>
    </w:pPr>
    <w:rPr>
      <w:rFonts w:cs="Times New Roman"/>
      <w:color w:val="auto"/>
    </w:rPr>
  </w:style>
  <w:style w:type="paragraph" w:customStyle="1" w:styleId="CM93">
    <w:name w:val="CM93"/>
    <w:basedOn w:val="Default"/>
    <w:next w:val="Default"/>
    <w:rsid w:val="00917DDE"/>
    <w:pPr>
      <w:spacing w:after="375"/>
    </w:pPr>
    <w:rPr>
      <w:rFonts w:cs="Times New Roman"/>
      <w:color w:val="auto"/>
    </w:rPr>
  </w:style>
  <w:style w:type="paragraph" w:customStyle="1" w:styleId="CM55">
    <w:name w:val="CM55"/>
    <w:basedOn w:val="Default"/>
    <w:next w:val="Default"/>
    <w:rsid w:val="00917DDE"/>
    <w:rPr>
      <w:rFonts w:cs="Times New Roman"/>
      <w:color w:val="auto"/>
    </w:rPr>
  </w:style>
  <w:style w:type="paragraph" w:customStyle="1" w:styleId="CM56">
    <w:name w:val="CM56"/>
    <w:basedOn w:val="Default"/>
    <w:next w:val="Default"/>
    <w:rsid w:val="00917DDE"/>
    <w:pPr>
      <w:spacing w:line="236" w:lineRule="atLeast"/>
    </w:pPr>
    <w:rPr>
      <w:rFonts w:cs="Times New Roman"/>
      <w:color w:val="auto"/>
    </w:rPr>
  </w:style>
  <w:style w:type="paragraph" w:customStyle="1" w:styleId="CM57">
    <w:name w:val="CM57"/>
    <w:basedOn w:val="Default"/>
    <w:next w:val="Default"/>
    <w:rsid w:val="00917DDE"/>
    <w:rPr>
      <w:rFonts w:cs="Times New Roman"/>
      <w:color w:val="auto"/>
    </w:rPr>
  </w:style>
  <w:style w:type="paragraph" w:customStyle="1" w:styleId="CM58">
    <w:name w:val="CM58"/>
    <w:basedOn w:val="Default"/>
    <w:next w:val="Default"/>
    <w:rsid w:val="00917DDE"/>
    <w:rPr>
      <w:rFonts w:cs="Times New Roman"/>
      <w:color w:val="auto"/>
    </w:rPr>
  </w:style>
  <w:style w:type="paragraph" w:customStyle="1" w:styleId="CM59">
    <w:name w:val="CM59"/>
    <w:basedOn w:val="Default"/>
    <w:next w:val="Default"/>
    <w:rsid w:val="00917DDE"/>
    <w:rPr>
      <w:rFonts w:cs="Times New Roman"/>
      <w:color w:val="auto"/>
    </w:rPr>
  </w:style>
  <w:style w:type="paragraph" w:customStyle="1" w:styleId="CM60">
    <w:name w:val="CM60"/>
    <w:basedOn w:val="Default"/>
    <w:next w:val="Default"/>
    <w:rsid w:val="00917DDE"/>
    <w:rPr>
      <w:rFonts w:cs="Times New Roman"/>
      <w:color w:val="auto"/>
    </w:rPr>
  </w:style>
  <w:style w:type="paragraph" w:customStyle="1" w:styleId="CM61">
    <w:name w:val="CM61"/>
    <w:basedOn w:val="Default"/>
    <w:next w:val="Default"/>
    <w:rsid w:val="00917DDE"/>
    <w:rPr>
      <w:rFonts w:cs="Times New Roman"/>
      <w:color w:val="auto"/>
    </w:rPr>
  </w:style>
  <w:style w:type="paragraph" w:customStyle="1" w:styleId="CM62">
    <w:name w:val="CM62"/>
    <w:basedOn w:val="Default"/>
    <w:next w:val="Default"/>
    <w:rsid w:val="00917DDE"/>
    <w:pPr>
      <w:spacing w:line="211" w:lineRule="atLeast"/>
    </w:pPr>
    <w:rPr>
      <w:rFonts w:cs="Times New Roman"/>
      <w:color w:val="auto"/>
    </w:rPr>
  </w:style>
  <w:style w:type="paragraph" w:customStyle="1" w:styleId="CM63">
    <w:name w:val="CM63"/>
    <w:basedOn w:val="Default"/>
    <w:next w:val="Default"/>
    <w:rsid w:val="00917DDE"/>
    <w:rPr>
      <w:rFonts w:cs="Times New Roman"/>
      <w:color w:val="auto"/>
    </w:rPr>
  </w:style>
  <w:style w:type="paragraph" w:customStyle="1" w:styleId="CM64">
    <w:name w:val="CM64"/>
    <w:basedOn w:val="Default"/>
    <w:next w:val="Default"/>
    <w:rsid w:val="00917DDE"/>
    <w:rPr>
      <w:rFonts w:cs="Times New Roman"/>
      <w:color w:val="auto"/>
    </w:rPr>
  </w:style>
  <w:style w:type="paragraph" w:customStyle="1" w:styleId="CM65">
    <w:name w:val="CM65"/>
    <w:basedOn w:val="Default"/>
    <w:next w:val="Default"/>
    <w:rsid w:val="00917DDE"/>
    <w:rPr>
      <w:rFonts w:cs="Times New Roman"/>
      <w:color w:val="auto"/>
    </w:rPr>
  </w:style>
  <w:style w:type="paragraph" w:customStyle="1" w:styleId="CM66">
    <w:name w:val="CM66"/>
    <w:basedOn w:val="Default"/>
    <w:next w:val="Default"/>
    <w:rsid w:val="00917DDE"/>
    <w:rPr>
      <w:rFonts w:cs="Times New Roman"/>
      <w:color w:val="auto"/>
    </w:rPr>
  </w:style>
  <w:style w:type="paragraph" w:customStyle="1" w:styleId="CM67">
    <w:name w:val="CM67"/>
    <w:basedOn w:val="Default"/>
    <w:next w:val="Default"/>
    <w:rsid w:val="00917DDE"/>
    <w:rPr>
      <w:rFonts w:cs="Times New Roman"/>
      <w:color w:val="auto"/>
    </w:rPr>
  </w:style>
  <w:style w:type="paragraph" w:customStyle="1" w:styleId="CM68">
    <w:name w:val="CM68"/>
    <w:basedOn w:val="Default"/>
    <w:next w:val="Default"/>
    <w:rsid w:val="00917DDE"/>
    <w:rPr>
      <w:rFonts w:cs="Times New Roman"/>
      <w:color w:val="auto"/>
    </w:rPr>
  </w:style>
  <w:style w:type="paragraph" w:customStyle="1" w:styleId="CM69">
    <w:name w:val="CM69"/>
    <w:basedOn w:val="Default"/>
    <w:next w:val="Default"/>
    <w:rsid w:val="00917DDE"/>
    <w:pPr>
      <w:spacing w:line="360" w:lineRule="atLeast"/>
    </w:pPr>
    <w:rPr>
      <w:rFonts w:cs="Times New Roman"/>
      <w:color w:val="auto"/>
    </w:rPr>
  </w:style>
  <w:style w:type="paragraph" w:customStyle="1" w:styleId="CM70">
    <w:name w:val="CM70"/>
    <w:basedOn w:val="Default"/>
    <w:next w:val="Default"/>
    <w:rsid w:val="00917DDE"/>
    <w:pPr>
      <w:spacing w:line="360" w:lineRule="atLeast"/>
    </w:pPr>
    <w:rPr>
      <w:rFonts w:cs="Times New Roman"/>
      <w:color w:val="auto"/>
    </w:rPr>
  </w:style>
  <w:style w:type="paragraph" w:customStyle="1" w:styleId="CM71">
    <w:name w:val="CM71"/>
    <w:basedOn w:val="Default"/>
    <w:next w:val="Default"/>
    <w:rsid w:val="00917DDE"/>
    <w:pPr>
      <w:spacing w:line="288" w:lineRule="atLeast"/>
    </w:pPr>
    <w:rPr>
      <w:rFonts w:cs="Times New Roman"/>
      <w:color w:val="auto"/>
    </w:rPr>
  </w:style>
  <w:style w:type="paragraph" w:customStyle="1" w:styleId="CM72">
    <w:name w:val="CM72"/>
    <w:basedOn w:val="Default"/>
    <w:next w:val="Default"/>
    <w:rsid w:val="00917DDE"/>
    <w:pPr>
      <w:spacing w:line="288" w:lineRule="atLeast"/>
    </w:pPr>
    <w:rPr>
      <w:rFonts w:cs="Times New Roman"/>
      <w:color w:val="auto"/>
    </w:rPr>
  </w:style>
  <w:style w:type="paragraph" w:customStyle="1" w:styleId="CM73">
    <w:name w:val="CM73"/>
    <w:basedOn w:val="Default"/>
    <w:next w:val="Default"/>
    <w:rsid w:val="00917DDE"/>
    <w:pPr>
      <w:spacing w:line="288" w:lineRule="atLeast"/>
    </w:pPr>
    <w:rPr>
      <w:rFonts w:cs="Times New Roman"/>
      <w:color w:val="auto"/>
    </w:rPr>
  </w:style>
  <w:style w:type="paragraph" w:customStyle="1" w:styleId="CM88">
    <w:name w:val="CM88"/>
    <w:basedOn w:val="Default"/>
    <w:next w:val="Default"/>
    <w:rsid w:val="00917DDE"/>
    <w:pPr>
      <w:spacing w:after="1303"/>
    </w:pPr>
    <w:rPr>
      <w:rFonts w:cs="Times New Roman"/>
      <w:color w:val="auto"/>
    </w:rPr>
  </w:style>
  <w:style w:type="paragraph" w:customStyle="1" w:styleId="CM106">
    <w:name w:val="CM106"/>
    <w:basedOn w:val="Default"/>
    <w:next w:val="Default"/>
    <w:rsid w:val="00917DDE"/>
    <w:pPr>
      <w:spacing w:after="773"/>
    </w:pPr>
    <w:rPr>
      <w:rFonts w:cs="Times New Roman"/>
      <w:color w:val="auto"/>
    </w:rPr>
  </w:style>
  <w:style w:type="paragraph" w:customStyle="1" w:styleId="CM107">
    <w:name w:val="CM107"/>
    <w:basedOn w:val="Default"/>
    <w:next w:val="Default"/>
    <w:rsid w:val="00917DDE"/>
    <w:pPr>
      <w:spacing w:after="7358"/>
    </w:pPr>
    <w:rPr>
      <w:rFonts w:cs="Times New Roman"/>
      <w:color w:val="auto"/>
    </w:rPr>
  </w:style>
  <w:style w:type="paragraph" w:customStyle="1" w:styleId="CM76">
    <w:name w:val="CM76"/>
    <w:basedOn w:val="Default"/>
    <w:next w:val="Default"/>
    <w:rsid w:val="00917DDE"/>
    <w:pPr>
      <w:spacing w:line="240" w:lineRule="atLeast"/>
    </w:pPr>
    <w:rPr>
      <w:rFonts w:cs="Times New Roman"/>
      <w:color w:val="auto"/>
    </w:rPr>
  </w:style>
  <w:style w:type="paragraph" w:customStyle="1" w:styleId="CM77">
    <w:name w:val="CM77"/>
    <w:basedOn w:val="Default"/>
    <w:next w:val="Default"/>
    <w:rsid w:val="00917DDE"/>
    <w:pPr>
      <w:spacing w:line="168" w:lineRule="atLeast"/>
    </w:pPr>
    <w:rPr>
      <w:rFonts w:cs="Times New Roman"/>
      <w:color w:val="auto"/>
    </w:rPr>
  </w:style>
  <w:style w:type="paragraph" w:customStyle="1" w:styleId="CM80">
    <w:name w:val="CM80"/>
    <w:basedOn w:val="Default"/>
    <w:next w:val="Default"/>
    <w:rsid w:val="00917DDE"/>
    <w:pPr>
      <w:spacing w:line="193" w:lineRule="atLeast"/>
    </w:pPr>
    <w:rPr>
      <w:rFonts w:cs="Times New Roman"/>
      <w:color w:val="auto"/>
    </w:rPr>
  </w:style>
  <w:style w:type="paragraph" w:customStyle="1" w:styleId="CM81">
    <w:name w:val="CM81"/>
    <w:basedOn w:val="Default"/>
    <w:next w:val="Default"/>
    <w:rsid w:val="00917DDE"/>
    <w:pPr>
      <w:spacing w:line="193" w:lineRule="atLeast"/>
    </w:pPr>
    <w:rPr>
      <w:rFonts w:cs="Times New Roman"/>
      <w:color w:val="auto"/>
    </w:rPr>
  </w:style>
  <w:style w:type="paragraph" w:customStyle="1" w:styleId="CM82">
    <w:name w:val="CM82"/>
    <w:basedOn w:val="Default"/>
    <w:next w:val="Default"/>
    <w:rsid w:val="00917DDE"/>
    <w:pPr>
      <w:spacing w:line="211" w:lineRule="atLeast"/>
    </w:pPr>
    <w:rPr>
      <w:rFonts w:cs="Times New Roman"/>
      <w:color w:val="auto"/>
    </w:rPr>
  </w:style>
  <w:style w:type="paragraph" w:styleId="Header">
    <w:name w:val="header"/>
    <w:basedOn w:val="Normal"/>
    <w:link w:val="HeaderChar"/>
    <w:uiPriority w:val="99"/>
    <w:rsid w:val="00917DDE"/>
    <w:pPr>
      <w:tabs>
        <w:tab w:val="center" w:pos="4320"/>
        <w:tab w:val="right" w:pos="8640"/>
      </w:tabs>
    </w:pPr>
  </w:style>
  <w:style w:type="character" w:customStyle="1" w:styleId="HeaderChar">
    <w:name w:val="Header Char"/>
    <w:basedOn w:val="DefaultParagraphFont"/>
    <w:link w:val="Header"/>
    <w:uiPriority w:val="99"/>
    <w:rsid w:val="00917DDE"/>
    <w:rPr>
      <w:rFonts w:ascii="Times New Roman" w:eastAsia="Times New Roman" w:hAnsi="Times New Roman" w:cs="Times New Roman"/>
      <w:sz w:val="24"/>
      <w:szCs w:val="24"/>
    </w:rPr>
  </w:style>
  <w:style w:type="paragraph" w:styleId="Footer">
    <w:name w:val="footer"/>
    <w:basedOn w:val="Normal"/>
    <w:link w:val="FooterChar"/>
    <w:uiPriority w:val="99"/>
    <w:rsid w:val="00917DDE"/>
    <w:pPr>
      <w:tabs>
        <w:tab w:val="center" w:pos="4320"/>
        <w:tab w:val="right" w:pos="8640"/>
      </w:tabs>
    </w:pPr>
  </w:style>
  <w:style w:type="character" w:customStyle="1" w:styleId="FooterChar">
    <w:name w:val="Footer Char"/>
    <w:basedOn w:val="DefaultParagraphFont"/>
    <w:link w:val="Footer"/>
    <w:uiPriority w:val="99"/>
    <w:rsid w:val="00917DDE"/>
    <w:rPr>
      <w:rFonts w:ascii="Times New Roman" w:eastAsia="Times New Roman" w:hAnsi="Times New Roman" w:cs="Times New Roman"/>
      <w:sz w:val="24"/>
      <w:szCs w:val="24"/>
    </w:rPr>
  </w:style>
  <w:style w:type="character" w:styleId="PageNumber">
    <w:name w:val="page number"/>
    <w:basedOn w:val="DefaultParagraphFont"/>
    <w:rsid w:val="00917DDE"/>
  </w:style>
  <w:style w:type="paragraph" w:styleId="DocumentMap">
    <w:name w:val="Document Map"/>
    <w:basedOn w:val="Normal"/>
    <w:link w:val="DocumentMapChar"/>
    <w:semiHidden/>
    <w:rsid w:val="00917D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17DDE"/>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917DDE"/>
    <w:rPr>
      <w:rFonts w:ascii="Tahoma" w:hAnsi="Tahoma" w:cs="Tahoma"/>
      <w:sz w:val="16"/>
      <w:szCs w:val="16"/>
    </w:rPr>
  </w:style>
  <w:style w:type="character" w:customStyle="1" w:styleId="BalloonTextChar">
    <w:name w:val="Balloon Text Char"/>
    <w:basedOn w:val="DefaultParagraphFont"/>
    <w:link w:val="BalloonText"/>
    <w:uiPriority w:val="99"/>
    <w:rsid w:val="00917DDE"/>
    <w:rPr>
      <w:rFonts w:ascii="Tahoma" w:eastAsia="Times New Roman" w:hAnsi="Tahoma" w:cs="Tahoma"/>
      <w:sz w:val="16"/>
      <w:szCs w:val="16"/>
    </w:rPr>
  </w:style>
  <w:style w:type="paragraph" w:customStyle="1" w:styleId="CM74">
    <w:name w:val="CM74"/>
    <w:basedOn w:val="Default"/>
    <w:next w:val="Default"/>
    <w:rsid w:val="00917DDE"/>
    <w:pPr>
      <w:spacing w:after="708"/>
    </w:pPr>
    <w:rPr>
      <w:rFonts w:ascii="Arial" w:hAnsi="Arial" w:cs="Times New Roman"/>
      <w:color w:val="auto"/>
      <w:sz w:val="20"/>
    </w:rPr>
  </w:style>
  <w:style w:type="paragraph" w:customStyle="1" w:styleId="CM75">
    <w:name w:val="CM75"/>
    <w:basedOn w:val="Default"/>
    <w:next w:val="Default"/>
    <w:rsid w:val="00917DDE"/>
    <w:pPr>
      <w:spacing w:after="168"/>
    </w:pPr>
    <w:rPr>
      <w:rFonts w:ascii="Arial" w:hAnsi="Arial" w:cs="Times New Roman"/>
      <w:color w:val="auto"/>
      <w:sz w:val="20"/>
    </w:rPr>
  </w:style>
  <w:style w:type="paragraph" w:styleId="NormalWeb">
    <w:name w:val="Normal (Web)"/>
    <w:basedOn w:val="Normal"/>
    <w:uiPriority w:val="99"/>
    <w:rsid w:val="00917DDE"/>
    <w:pPr>
      <w:spacing w:before="100" w:beforeAutospacing="1" w:after="100" w:afterAutospacing="1"/>
    </w:pPr>
  </w:style>
  <w:style w:type="character" w:styleId="Strong">
    <w:name w:val="Strong"/>
    <w:uiPriority w:val="22"/>
    <w:qFormat/>
    <w:rsid w:val="00917DDE"/>
    <w:rPr>
      <w:b/>
      <w:bCs/>
    </w:rPr>
  </w:style>
  <w:style w:type="paragraph" w:styleId="HTMLPreformatted">
    <w:name w:val="HTML Preformatted"/>
    <w:basedOn w:val="Normal"/>
    <w:link w:val="HTMLPreformattedChar"/>
    <w:rsid w:val="0091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17DDE"/>
    <w:rPr>
      <w:rFonts w:ascii="Courier New" w:eastAsia="Times New Roman" w:hAnsi="Courier New" w:cs="Courier New"/>
      <w:sz w:val="20"/>
      <w:szCs w:val="20"/>
    </w:rPr>
  </w:style>
  <w:style w:type="numbering" w:customStyle="1" w:styleId="NoList1">
    <w:name w:val="No List1"/>
    <w:next w:val="NoList"/>
    <w:uiPriority w:val="99"/>
    <w:semiHidden/>
    <w:unhideWhenUsed/>
    <w:rsid w:val="00917DDE"/>
  </w:style>
  <w:style w:type="paragraph" w:styleId="EnvelopeAddress">
    <w:name w:val="envelope address"/>
    <w:basedOn w:val="Normal"/>
    <w:uiPriority w:val="99"/>
    <w:unhideWhenUsed/>
    <w:rsid w:val="00917DDE"/>
    <w:pPr>
      <w:framePr w:w="7920" w:h="1980" w:hRule="exact" w:hSpace="180" w:wrap="auto" w:hAnchor="page" w:xAlign="center" w:yAlign="bottom"/>
      <w:ind w:left="2880"/>
    </w:pPr>
    <w:rPr>
      <w:rFonts w:ascii="Arial" w:hAnsi="Arial"/>
    </w:rPr>
  </w:style>
  <w:style w:type="paragraph" w:styleId="ListParagraph">
    <w:name w:val="List Paragraph"/>
    <w:basedOn w:val="Normal"/>
    <w:uiPriority w:val="34"/>
    <w:qFormat/>
    <w:rsid w:val="00917DDE"/>
    <w:pPr>
      <w:ind w:left="720"/>
      <w:contextualSpacing/>
    </w:pPr>
  </w:style>
  <w:style w:type="character" w:styleId="PlaceholderText">
    <w:name w:val="Placeholder Text"/>
    <w:basedOn w:val="DefaultParagraphFont"/>
    <w:uiPriority w:val="99"/>
    <w:semiHidden/>
    <w:rsid w:val="00917DDE"/>
    <w:rPr>
      <w:color w:val="808080"/>
    </w:rPr>
  </w:style>
  <w:style w:type="character" w:styleId="Hyperlink">
    <w:name w:val="Hyperlink"/>
    <w:basedOn w:val="DefaultParagraphFont"/>
    <w:rsid w:val="00917DDE"/>
    <w:rPr>
      <w:color w:val="0563C1" w:themeColor="hyperlink"/>
      <w:u w:val="single"/>
    </w:rPr>
  </w:style>
  <w:style w:type="character" w:styleId="FollowedHyperlink">
    <w:name w:val="FollowedHyperlink"/>
    <w:basedOn w:val="DefaultParagraphFont"/>
    <w:rsid w:val="00917DDE"/>
    <w:rPr>
      <w:color w:val="954F72" w:themeColor="followedHyperlink"/>
      <w:u w:val="single"/>
    </w:rPr>
  </w:style>
  <w:style w:type="character" w:styleId="CommentReference">
    <w:name w:val="annotation reference"/>
    <w:basedOn w:val="DefaultParagraphFont"/>
    <w:uiPriority w:val="99"/>
    <w:semiHidden/>
    <w:unhideWhenUsed/>
    <w:rsid w:val="00917DDE"/>
    <w:rPr>
      <w:sz w:val="16"/>
      <w:szCs w:val="16"/>
    </w:rPr>
  </w:style>
  <w:style w:type="paragraph" w:styleId="CommentText">
    <w:name w:val="annotation text"/>
    <w:basedOn w:val="Normal"/>
    <w:link w:val="CommentTextChar"/>
    <w:uiPriority w:val="99"/>
    <w:semiHidden/>
    <w:unhideWhenUsed/>
    <w:rsid w:val="00917DDE"/>
    <w:rPr>
      <w:sz w:val="20"/>
      <w:szCs w:val="20"/>
    </w:rPr>
  </w:style>
  <w:style w:type="character" w:customStyle="1" w:styleId="CommentTextChar">
    <w:name w:val="Comment Text Char"/>
    <w:basedOn w:val="DefaultParagraphFont"/>
    <w:link w:val="CommentText"/>
    <w:uiPriority w:val="99"/>
    <w:semiHidden/>
    <w:rsid w:val="00917D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7DDE"/>
    <w:rPr>
      <w:b/>
      <w:bCs/>
    </w:rPr>
  </w:style>
  <w:style w:type="character" w:customStyle="1" w:styleId="CommentSubjectChar">
    <w:name w:val="Comment Subject Char"/>
    <w:basedOn w:val="CommentTextChar"/>
    <w:link w:val="CommentSubject"/>
    <w:uiPriority w:val="99"/>
    <w:semiHidden/>
    <w:rsid w:val="00917DDE"/>
    <w:rPr>
      <w:rFonts w:ascii="Times New Roman" w:eastAsia="Times New Roman" w:hAnsi="Times New Roman" w:cs="Times New Roman"/>
      <w:b/>
      <w:bCs/>
      <w:sz w:val="20"/>
      <w:szCs w:val="20"/>
    </w:rPr>
  </w:style>
  <w:style w:type="paragraph" w:styleId="Revision">
    <w:name w:val="Revision"/>
    <w:hidden/>
    <w:uiPriority w:val="99"/>
    <w:semiHidden/>
    <w:rsid w:val="009F67D4"/>
    <w:pPr>
      <w:spacing w:after="0" w:line="240" w:lineRule="auto"/>
    </w:pPr>
    <w:rPr>
      <w:rFonts w:ascii="Times New Roman" w:eastAsia="Times New Roman" w:hAnsi="Times New Roman" w:cs="Times New Roman"/>
      <w:sz w:val="24"/>
      <w:szCs w:val="24"/>
    </w:rPr>
  </w:style>
  <w:style w:type="paragraph" w:customStyle="1" w:styleId="Pa4">
    <w:name w:val="Pa4"/>
    <w:basedOn w:val="Default"/>
    <w:next w:val="Default"/>
    <w:uiPriority w:val="99"/>
    <w:rsid w:val="00796090"/>
    <w:pPr>
      <w:widowControl/>
      <w:spacing w:line="201" w:lineRule="atLeast"/>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sie.ward@arkansas.gov" TargetMode="External"/><Relationship Id="rId17" Type="http://schemas.openxmlformats.org/officeDocument/2006/relationships/hyperlink" Target="http://www.fns.usda.gov/healthierschoolday/tools-schools-focusing-smart-snacks" TargetMode="External"/><Relationship Id="rId2" Type="http://schemas.openxmlformats.org/officeDocument/2006/relationships/numbering" Target="numbering.xml"/><Relationship Id="rId16" Type="http://schemas.openxmlformats.org/officeDocument/2006/relationships/hyperlink" Target="https://foodplanner.healthiergeneration.org/calculat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http://adecm.arkansas.gov/Attachments/CNU-16-039--Buy_American_Justification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9793-248C-9C49-936D-0809A50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29770</Words>
  <Characters>169691</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Ward (ADE)</dc:creator>
  <cp:keywords/>
  <dc:description/>
  <cp:lastModifiedBy>Terry, Robert J</cp:lastModifiedBy>
  <cp:revision>2</cp:revision>
  <cp:lastPrinted>2018-11-14T18:26:00Z</cp:lastPrinted>
  <dcterms:created xsi:type="dcterms:W3CDTF">2019-02-11T18:26:00Z</dcterms:created>
  <dcterms:modified xsi:type="dcterms:W3CDTF">2019-02-11T18:26:00Z</dcterms:modified>
</cp:coreProperties>
</file>